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75"/>
      <w:bookmarkStart w:id="2" w:name="_Toc37670431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223"/>
      <w:bookmarkStart w:id="6" w:name="_Toc266378509"/>
      <w:bookmarkStart w:id="7" w:name="_Toc266256583"/>
      <w:bookmarkStart w:id="8" w:name="_Toc266260127"/>
      <w:bookmarkStart w:id="9" w:name="_Toc266259957"/>
      <w:bookmarkStart w:id="10" w:name="_Toc266260035"/>
      <w:bookmarkStart w:id="11" w:name="_Toc303010188"/>
      <w:bookmarkStart w:id="12" w:name="_Toc269503578"/>
      <w:bookmarkStart w:id="13" w:name="_Toc322350672"/>
      <w:bookmarkStart w:id="14" w:name="_Toc266378441"/>
      <w:bookmarkStart w:id="15" w:name="_Toc269503542"/>
      <w:bookmarkStart w:id="16" w:name="_Toc26637854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2022091601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val="en-US" w:eastAsia="zh-CN"/>
              </w:rPr>
              <w:t>AVS互联互通测试规范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260225"/>
      <w:bookmarkStart w:id="19" w:name="_Toc266256585"/>
      <w:bookmarkStart w:id="20" w:name="_Toc322350674"/>
      <w:bookmarkStart w:id="21" w:name="_Toc266260129"/>
      <w:bookmarkStart w:id="22" w:name="_Toc266260037"/>
      <w:bookmarkStart w:id="23" w:name="_Toc269503580"/>
      <w:bookmarkStart w:id="24" w:name="_Toc266378511"/>
      <w:bookmarkStart w:id="25" w:name="_Toc303010190"/>
      <w:bookmarkStart w:id="26" w:name="_Toc266259959"/>
      <w:bookmarkStart w:id="27" w:name="_Toc266378551"/>
      <w:bookmarkStart w:id="28" w:name="_Toc266378443"/>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2022091601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val="en-US" w:eastAsia="zh-CN"/>
              </w:rPr>
              <w:t>AVS互联互通测试规范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27B86E5A"/>
    <w:rsid w:val="41C46616"/>
    <w:rsid w:val="52EB1CC0"/>
    <w:rsid w:val="7A390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2023-04-14T07:53:30Z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19E6FC5AC6B0464FBC9F32119F73CEEE_13</vt:lpwstr>
  </property>
</Properties>
</file>