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C6FEC" w14:textId="77777777" w:rsidR="00D300DD" w:rsidRDefault="00150833">
      <w:pPr>
        <w:pStyle w:val="affffff8"/>
        <w:framePr w:wrap="around" w:vAnchor="page" w:hAnchor="page" w:x="1411" w:y="796"/>
      </w:pPr>
      <w:r>
        <w:rPr>
          <w:rFonts w:hint="eastAsia"/>
        </w:rPr>
        <w:t>ICS 35.020</w:t>
      </w:r>
    </w:p>
    <w:p w14:paraId="13AEA3AE" w14:textId="77777777" w:rsidR="00D300DD" w:rsidRDefault="00150833">
      <w:pPr>
        <w:pStyle w:val="affffff8"/>
        <w:framePr w:wrap="around" w:vAnchor="page" w:hAnchor="page" w:x="1411" w:y="796"/>
      </w:pPr>
      <w:r>
        <w:rPr>
          <w:rFonts w:hAnsi="黑体" w:hint="eastAsia"/>
        </w:rPr>
        <w:t>CCS</w:t>
      </w:r>
      <w:r>
        <w:t xml:space="preserve"> </w:t>
      </w:r>
      <w:r>
        <w:rPr>
          <w:rFonts w:hint="eastAsia"/>
        </w:rPr>
        <w:t>L70</w:t>
      </w:r>
    </w:p>
    <w:p w14:paraId="2DC9FB37" w14:textId="77777777" w:rsidR="00D300DD" w:rsidRDefault="00D300DD">
      <w:pPr>
        <w:pStyle w:val="affff1"/>
        <w:framePr w:wrap="around"/>
      </w:pPr>
    </w:p>
    <w:p w14:paraId="38B73EE1" w14:textId="77777777" w:rsidR="00D300DD" w:rsidRDefault="00150833">
      <w:pPr>
        <w:pStyle w:val="affff2"/>
        <w:framePr w:w="10454" w:h="749" w:hRule="exact" w:wrap="around" w:x="950" w:y="2147"/>
        <w:ind w:leftChars="200" w:left="420" w:rightChars="200" w:right="420"/>
        <w:rPr>
          <w:spacing w:val="0"/>
          <w:w w:val="120"/>
          <w:sz w:val="36"/>
          <w:szCs w:val="36"/>
        </w:rPr>
      </w:pPr>
      <w:r>
        <w:rPr>
          <w:rFonts w:hint="eastAsia"/>
          <w:spacing w:val="0"/>
          <w:w w:val="120"/>
          <w:sz w:val="36"/>
          <w:szCs w:val="36"/>
        </w:rPr>
        <w:t>团体标准</w:t>
      </w:r>
    </w:p>
    <w:p w14:paraId="68F405AB" w14:textId="77777777" w:rsidR="00D300DD" w:rsidRDefault="00150833">
      <w:pPr>
        <w:pStyle w:val="22"/>
        <w:framePr w:wrap="around"/>
        <w:rPr>
          <w:rFonts w:hAnsi="黑体"/>
        </w:rPr>
      </w:pPr>
      <w:r>
        <w:rPr>
          <w:rFonts w:hAnsi="黑体"/>
        </w:rPr>
        <w:t xml:space="preserve">T/AI </w:t>
      </w:r>
      <w:r>
        <w:rPr>
          <w:rFonts w:hAnsi="黑体"/>
        </w:rPr>
        <w:fldChar w:fldCharType="begin">
          <w:ffData>
            <w:name w:val="StdNo1"/>
            <w:enabled/>
            <w:calcOnExit w:val="0"/>
            <w:textInput>
              <w:default w:val="XXX"/>
            </w:textInput>
          </w:ffData>
        </w:fldChar>
      </w:r>
      <w:bookmarkStart w:id="0" w:name="StdNo1"/>
      <w:r>
        <w:rPr>
          <w:rFonts w:hAnsi="黑体"/>
        </w:rPr>
        <w:instrText xml:space="preserve"> FORMTEXT </w:instrText>
      </w:r>
      <w:r>
        <w:rPr>
          <w:rFonts w:hAnsi="黑体"/>
        </w:rPr>
      </w:r>
      <w:r>
        <w:rPr>
          <w:rFonts w:hAnsi="黑体"/>
        </w:rPr>
        <w:fldChar w:fldCharType="separate"/>
      </w:r>
      <w:r>
        <w:rPr>
          <w:rFonts w:hAnsi="黑体"/>
        </w:rPr>
        <w:t>XXX</w:t>
      </w:r>
      <w:r>
        <w:rPr>
          <w:rFonts w:hAnsi="黑体"/>
        </w:rPr>
        <w:fldChar w:fldCharType="end"/>
      </w:r>
      <w:bookmarkEnd w:id="0"/>
      <w:r>
        <w:rPr>
          <w:rFonts w:hAnsi="黑体" w:hint="eastAsia"/>
        </w:rPr>
        <w:t>.</w:t>
      </w:r>
      <w:r>
        <w:rPr>
          <w:rFonts w:hAnsi="黑体"/>
        </w:rPr>
        <w:fldChar w:fldCharType="begin">
          <w:ffData>
            <w:name w:val=""/>
            <w:enabled/>
            <w:calcOnExit w:val="0"/>
            <w:textInput>
              <w:default w:val="XX"/>
              <w:maxLength w:val="4"/>
            </w:textInput>
          </w:ffData>
        </w:fldChar>
      </w:r>
      <w:r>
        <w:rPr>
          <w:rFonts w:hAnsi="黑体"/>
        </w:rPr>
        <w:instrText xml:space="preserve"> FORMTEXT </w:instrText>
      </w:r>
      <w:r>
        <w:rPr>
          <w:rFonts w:hAnsi="黑体"/>
        </w:rPr>
      </w:r>
      <w:r>
        <w:rPr>
          <w:rFonts w:hAnsi="黑体"/>
        </w:rPr>
        <w:fldChar w:fldCharType="separate"/>
      </w:r>
      <w:r>
        <w:rPr>
          <w:rFonts w:hAnsi="黑体"/>
        </w:rPr>
        <w:t>XX</w:t>
      </w:r>
      <w:r>
        <w:rPr>
          <w:rFonts w:hAnsi="黑体"/>
        </w:rPr>
        <w:fldChar w:fldCharType="end"/>
      </w:r>
      <w:r>
        <w:rPr>
          <w:rFonts w:hAnsi="黑体"/>
        </w:rPr>
        <w:t>—</w:t>
      </w:r>
      <w:r>
        <w:rPr>
          <w:rFonts w:hAnsi="黑体" w:hint="eastAsia"/>
        </w:rPr>
        <w:t>2025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D300DD" w14:paraId="7A927835" w14:textId="77777777">
        <w:tc>
          <w:tcPr>
            <w:tcW w:w="9356" w:type="dxa"/>
            <w:tcBorders>
              <w:top w:val="nil"/>
              <w:left w:val="nil"/>
              <w:bottom w:val="nil"/>
              <w:right w:val="nil"/>
            </w:tcBorders>
            <w:shd w:val="clear" w:color="auto" w:fill="auto"/>
          </w:tcPr>
          <w:bookmarkStart w:id="1" w:name="DT"/>
          <w:p w14:paraId="748A5958" w14:textId="77777777" w:rsidR="00D300DD" w:rsidRDefault="00150833">
            <w:pPr>
              <w:pStyle w:val="affffb"/>
              <w:framePr w:wrap="around"/>
            </w:pPr>
            <w:r>
              <w:rPr>
                <w:noProof/>
              </w:rPr>
              <mc:AlternateContent>
                <mc:Choice Requires="wps">
                  <w:drawing>
                    <wp:anchor distT="0" distB="0" distL="114300" distR="114300" simplePos="0" relativeHeight="251659264" behindDoc="1" locked="0" layoutInCell="1" allowOverlap="1" wp14:anchorId="09EA0A2E" wp14:editId="729537A3">
                      <wp:simplePos x="0" y="0"/>
                      <wp:positionH relativeFrom="column">
                        <wp:posOffset>4734560</wp:posOffset>
                      </wp:positionH>
                      <wp:positionV relativeFrom="paragraph">
                        <wp:posOffset>34290</wp:posOffset>
                      </wp:positionV>
                      <wp:extent cx="1143000" cy="228600"/>
                      <wp:effectExtent l="0" t="0" r="0" b="0"/>
                      <wp:wrapNone/>
                      <wp:docPr id="5"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Ol1ToMJAgAAIAQAAA4AAAAAAAAAAQAgAAAA&#10;JQEAAGRycy9lMm9Eb2MueG1sUEsFBgAAAAAGAAYAWQEAAKAFAAAAAA==&#10;">
                      <v:fill on="t" focussize="0,0"/>
                      <v:stroke on="f"/>
                      <v:imagedata o:title=""/>
                      <o:lock v:ext="edit" aspectratio="f"/>
                    </v:rect>
                  </w:pict>
                </mc:Fallback>
              </mc:AlternateContent>
            </w:r>
            <w:r>
              <w:rPr>
                <w:shd w:val="clear" w:color="FFFFFF" w:fill="D9D9D9"/>
              </w:rPr>
              <w:fldChar w:fldCharType="begin">
                <w:ffData>
                  <w:name w:val="DT"/>
                  <w:enabled/>
                  <w:calcOnExit w:val="0"/>
                  <w:textInput/>
                </w:ffData>
              </w:fldChar>
            </w:r>
            <w:r>
              <w:rPr>
                <w:shd w:val="clear" w:color="FFFFFF" w:fill="D9D9D9"/>
              </w:rPr>
              <w:instrText xml:space="preserve"> FORMTEXT </w:instrText>
            </w:r>
            <w:r>
              <w:rPr>
                <w:shd w:val="clear" w:color="FFFFFF" w:fill="D9D9D9"/>
              </w:rPr>
            </w:r>
            <w:r>
              <w:rPr>
                <w:shd w:val="clear" w:color="FFFFFF" w:fill="D9D9D9"/>
              </w:rPr>
              <w:fldChar w:fldCharType="separate"/>
            </w:r>
            <w:r>
              <w:rPr>
                <w:shd w:val="clear" w:color="FFFFFF" w:fill="D9D9D9"/>
              </w:rPr>
              <w:t>     </w:t>
            </w:r>
            <w:r>
              <w:rPr>
                <w:shd w:val="clear" w:color="FFFFFF" w:fill="D9D9D9"/>
              </w:rPr>
              <w:fldChar w:fldCharType="end"/>
            </w:r>
            <w:bookmarkEnd w:id="1"/>
          </w:p>
        </w:tc>
      </w:tr>
    </w:tbl>
    <w:p w14:paraId="601A712E" w14:textId="77777777" w:rsidR="00D300DD" w:rsidRDefault="00D300DD">
      <w:pPr>
        <w:pStyle w:val="22"/>
        <w:framePr w:wrap="around"/>
      </w:pPr>
    </w:p>
    <w:p w14:paraId="7174C926" w14:textId="77777777" w:rsidR="00D300DD" w:rsidRDefault="00D300DD">
      <w:pPr>
        <w:pStyle w:val="22"/>
        <w:framePr w:wrap="around"/>
      </w:pPr>
    </w:p>
    <w:bookmarkStart w:id="2" w:name="SY"/>
    <w:p w14:paraId="2855B609" w14:textId="77777777" w:rsidR="00D300DD" w:rsidRDefault="00150833">
      <w:pPr>
        <w:pStyle w:val="affffc"/>
        <w:framePr w:wrap="around" w:x="1470" w:y="6415"/>
      </w:pPr>
      <w:r>
        <w:rPr>
          <w:shd w:val="clear" w:color="FFFFFF" w:fill="D9D9D9"/>
        </w:rPr>
        <w:fldChar w:fldCharType="begin">
          <w:ffData>
            <w:name w:val="StdName"/>
            <w:enabled/>
            <w:calcOnExit w:val="0"/>
            <w:textInput>
              <w:default w:val="信息技术 数字视网膜系统"/>
            </w:textInput>
          </w:ffData>
        </w:fldChar>
      </w:r>
      <w:bookmarkStart w:id="3" w:name="StdName"/>
      <w:r>
        <w:rPr>
          <w:shd w:val="clear" w:color="FFFFFF" w:fill="D9D9D9"/>
        </w:rPr>
        <w:instrText xml:space="preserve"> FORMTEXT </w:instrText>
      </w:r>
      <w:r>
        <w:rPr>
          <w:shd w:val="clear" w:color="FFFFFF" w:fill="D9D9D9"/>
        </w:rPr>
      </w:r>
      <w:r>
        <w:rPr>
          <w:shd w:val="clear" w:color="FFFFFF" w:fill="D9D9D9"/>
        </w:rPr>
        <w:fldChar w:fldCharType="separate"/>
      </w:r>
      <w:r>
        <w:rPr>
          <w:rFonts w:hint="eastAsia"/>
          <w:shd w:val="clear" w:color="FFFFFF" w:fill="D9D9D9"/>
        </w:rPr>
        <w:t>信息技术 数字视网膜系统</w:t>
      </w:r>
      <w:r>
        <w:rPr>
          <w:shd w:val="clear" w:color="FFFFFF" w:fill="D9D9D9"/>
        </w:rPr>
        <w:fldChar w:fldCharType="end"/>
      </w:r>
      <w:bookmarkEnd w:id="3"/>
    </w:p>
    <w:p w14:paraId="7B353B3A" w14:textId="77777777" w:rsidR="00D300DD" w:rsidRDefault="00150833">
      <w:pPr>
        <w:pStyle w:val="affffc"/>
        <w:framePr w:wrap="around" w:x="1470" w:y="6415"/>
      </w:pPr>
      <w:r>
        <w:fldChar w:fldCharType="begin">
          <w:ffData>
            <w:name w:val=""/>
            <w:enabled/>
            <w:calcOnExit w:val="0"/>
            <w:textInput>
              <w:default w:val="第5部分：云子系统"/>
            </w:textInput>
          </w:ffData>
        </w:fldChar>
      </w:r>
      <w:r>
        <w:instrText xml:space="preserve"> FORMTEXT </w:instrText>
      </w:r>
      <w:r>
        <w:fldChar w:fldCharType="separate"/>
      </w:r>
      <w:r>
        <w:rPr>
          <w:rFonts w:hint="eastAsia"/>
        </w:rPr>
        <w:t>第5部分：云子系统</w:t>
      </w:r>
      <w:r>
        <w:fldChar w:fldCharType="end"/>
      </w:r>
    </w:p>
    <w:p w14:paraId="442E169B" w14:textId="77777777" w:rsidR="00D300DD" w:rsidRDefault="00150833">
      <w:pPr>
        <w:pStyle w:val="affffd"/>
        <w:framePr w:wrap="around" w:x="1470" w:y="6415"/>
      </w:pPr>
      <w:r>
        <w:fldChar w:fldCharType="begin">
          <w:ffData>
            <w:name w:val="StdEnglishName"/>
            <w:enabled/>
            <w:calcOnExit w:val="0"/>
            <w:textInput>
              <w:default w:val="Information technology - Digital retina systems -"/>
            </w:textInput>
          </w:ffData>
        </w:fldChar>
      </w:r>
      <w:bookmarkStart w:id="4" w:name="StdEnglishName"/>
      <w:r>
        <w:instrText xml:space="preserve"> FORMTEXT </w:instrText>
      </w:r>
      <w:r>
        <w:fldChar w:fldCharType="separate"/>
      </w:r>
      <w:r>
        <w:t>Information technology - Digital retina systems -</w:t>
      </w:r>
      <w:r>
        <w:fldChar w:fldCharType="end"/>
      </w:r>
      <w:bookmarkEnd w:id="4"/>
    </w:p>
    <w:p w14:paraId="37261FEF" w14:textId="77777777" w:rsidR="00D300DD" w:rsidRDefault="00150833">
      <w:pPr>
        <w:pStyle w:val="affffd"/>
        <w:framePr w:wrap="around" w:x="1470" w:y="6415"/>
        <w:spacing w:before="0"/>
      </w:pPr>
      <w:r>
        <w:fldChar w:fldCharType="begin">
          <w:ffData>
            <w:name w:val=""/>
            <w:enabled/>
            <w:calcOnExit w:val="0"/>
            <w:textInput>
              <w:default w:val="Part 5: Cloud subsystem"/>
            </w:textInput>
          </w:ffData>
        </w:fldChar>
      </w:r>
      <w:r>
        <w:instrText xml:space="preserve"> FORMTEXT </w:instrText>
      </w:r>
      <w:r>
        <w:fldChar w:fldCharType="separate"/>
      </w:r>
      <w:r>
        <w:t>Part 5: Cloud subsystem</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D300DD" w14:paraId="4914F697" w14:textId="77777777">
        <w:tc>
          <w:tcPr>
            <w:tcW w:w="9639" w:type="dxa"/>
            <w:tcBorders>
              <w:top w:val="nil"/>
              <w:left w:val="nil"/>
              <w:bottom w:val="nil"/>
              <w:right w:val="nil"/>
            </w:tcBorders>
            <w:shd w:val="clear" w:color="auto" w:fill="auto"/>
          </w:tcPr>
          <w:p w14:paraId="4CA3F5AE" w14:textId="77777777" w:rsidR="00D300DD" w:rsidRDefault="00150833">
            <w:pPr>
              <w:pStyle w:val="afffff"/>
              <w:framePr w:wrap="around" w:x="1470" w:y="6415"/>
            </w:pPr>
            <w:r>
              <w:fldChar w:fldCharType="begin">
                <w:ffData>
                  <w:name w:val="LB"/>
                  <w:enabled/>
                  <w:calcOnExit w:val="0"/>
                  <w:ddList>
                    <w:listEntry w:val="（征求意见稿）"/>
                    <w:listEntry w:val="文稿版次选择"/>
                    <w:listEntry w:val="（工作组讨论稿）"/>
                    <w:listEntry w:val="（送审讨论稿）"/>
                    <w:listEntry w:val="（送审稿）"/>
                    <w:listEntry w:val="（报批稿）"/>
                  </w:ddList>
                </w:ffData>
              </w:fldChar>
            </w:r>
            <w:bookmarkStart w:id="5" w:name="LB"/>
            <w:r>
              <w:instrText xml:space="preserve"> FORMDROPDOWN </w:instrText>
            </w:r>
            <w:r w:rsidR="00E958FD">
              <w:fldChar w:fldCharType="separate"/>
            </w:r>
            <w:r>
              <w:fldChar w:fldCharType="end"/>
            </w:r>
            <w:bookmarkEnd w:id="5"/>
            <w:r>
              <w:rPr>
                <w:noProof/>
              </w:rPr>
              <mc:AlternateContent>
                <mc:Choice Requires="wps">
                  <w:drawing>
                    <wp:anchor distT="0" distB="0" distL="114300" distR="114300" simplePos="0" relativeHeight="251662336" behindDoc="1" locked="0" layoutInCell="1" allowOverlap="1" wp14:anchorId="61845981" wp14:editId="2D6A9C48">
                      <wp:simplePos x="0" y="0"/>
                      <wp:positionH relativeFrom="column">
                        <wp:posOffset>2410460</wp:posOffset>
                      </wp:positionH>
                      <wp:positionV relativeFrom="paragraph">
                        <wp:posOffset>236855</wp:posOffset>
                      </wp:positionV>
                      <wp:extent cx="1270000" cy="304800"/>
                      <wp:effectExtent l="0" t="0" r="6350" b="0"/>
                      <wp:wrapNone/>
                      <wp:docPr id="16"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LB" o:spid="_x0000_s1026" o:spt="1" style="position:absolute;left:0pt;margin-left:189.8pt;margin-top:18.65pt;height:24pt;width:100pt;z-index:-251654144;mso-width-relative:page;mso-height-relative:page;" fillcolor="#FFFFFF" filled="t" stroked="f" coordsize="21600,21600" o:gfxdata="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jTpCNYAAAAJAQAADwAAAAAAAAABACAAAAAiAAAA&#10;ZHJzL2Rvd25yZXYueG1sUEsBAhQAFAAAAAgAh07iQMPlzVkJAgAAIQQAAA4AAAAAAAAAAQAgAAAA&#10;JQEAAGRycy9lMm9Eb2MueG1sUEsFBgAAAAAGAAYAWQEAAKA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63360" behindDoc="1" locked="1" layoutInCell="1" allowOverlap="1" wp14:anchorId="6DFA37A4" wp14:editId="33358557">
                      <wp:simplePos x="0" y="0"/>
                      <wp:positionH relativeFrom="column">
                        <wp:posOffset>2200910</wp:posOffset>
                      </wp:positionH>
                      <wp:positionV relativeFrom="paragraph">
                        <wp:posOffset>573405</wp:posOffset>
                      </wp:positionV>
                      <wp:extent cx="1905000" cy="254000"/>
                      <wp:effectExtent l="0" t="0" r="0" b="0"/>
                      <wp:wrapNone/>
                      <wp:docPr id="17"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rect id="RQ"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&#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IP2lwQkCAAAhBAAADgAAAAAAAAABACAAAAAk&#10;AQAAZHJzL2Uyb0RvYy54bWxQSwUGAAAAAAYABgBZAQAAnwUAAAAA&#10;">
                      <v:fill on="t" focussize="0,0"/>
                      <v:stroke on="f"/>
                      <v:imagedata o:title=""/>
                      <o:lock v:ext="edit" aspectratio="f"/>
                      <w10:anchorlock/>
                    </v:rect>
                  </w:pict>
                </mc:Fallback>
              </mc:AlternateContent>
            </w:r>
          </w:p>
        </w:tc>
      </w:tr>
      <w:tr w:rsidR="00D300DD" w14:paraId="6642C0F8" w14:textId="77777777">
        <w:tc>
          <w:tcPr>
            <w:tcW w:w="9639" w:type="dxa"/>
            <w:tcBorders>
              <w:top w:val="nil"/>
              <w:left w:val="nil"/>
              <w:bottom w:val="nil"/>
              <w:right w:val="nil"/>
            </w:tcBorders>
            <w:shd w:val="clear" w:color="auto" w:fill="auto"/>
          </w:tcPr>
          <w:p w14:paraId="4444EBA7" w14:textId="77777777" w:rsidR="00D300DD" w:rsidRDefault="00D300DD">
            <w:pPr>
              <w:pStyle w:val="afffff0"/>
              <w:framePr w:wrap="around" w:x="1470" w:y="6415"/>
              <w:rPr>
                <w:sz w:val="28"/>
              </w:rPr>
            </w:pPr>
          </w:p>
          <w:p w14:paraId="2311359E" w14:textId="77777777" w:rsidR="00D300DD" w:rsidRDefault="00150833">
            <w:pPr>
              <w:pStyle w:val="afffff0"/>
              <w:framePr w:wrap="around" w:x="1470" w:y="6415"/>
              <w:rPr>
                <w:sz w:val="28"/>
              </w:rPr>
            </w:pPr>
            <w:r>
              <w:fldChar w:fldCharType="begin">
                <w:ffData>
                  <w:name w:val="WCRQ"/>
                  <w:enabled/>
                  <w:calcOnExit w:val="0"/>
                  <w:textInput>
                    <w:default w:val="（在提交反馈意见时，请将您知道的相关专利连同支持性文件一并附上）"/>
                  </w:textInput>
                </w:ffData>
              </w:fldChar>
            </w:r>
            <w:bookmarkStart w:id="6" w:name="WCRQ"/>
            <w:r>
              <w:instrText xml:space="preserve"> FORMTEXT </w:instrText>
            </w:r>
            <w:r>
              <w:fldChar w:fldCharType="separate"/>
            </w:r>
            <w:r>
              <w:rPr>
                <w:rFonts w:hint="eastAsia"/>
              </w:rPr>
              <w:t>（在提交反馈意见时，请将您知道的相关专利连同支持性文件一并附上）</w:t>
            </w:r>
            <w:r>
              <w:fldChar w:fldCharType="end"/>
            </w:r>
            <w:bookmarkEnd w:id="6"/>
          </w:p>
        </w:tc>
      </w:tr>
    </w:tbl>
    <w:bookmarkEnd w:id="2"/>
    <w:p w14:paraId="29F1CA61" w14:textId="77777777" w:rsidR="00D300DD" w:rsidRDefault="00150833">
      <w:pPr>
        <w:pStyle w:val="affffffe"/>
        <w:framePr w:wrap="around" w:hAnchor="page" w:x="6929" w:y="13980"/>
        <w:widowControl w:val="0"/>
      </w:pPr>
      <w:r>
        <w:rPr>
          <w:rFonts w:ascii="黑体"/>
        </w:rPr>
        <w:t>XXXX-</w:t>
      </w:r>
      <w:r>
        <w:t xml:space="preserve"> </w:t>
      </w:r>
      <w:r>
        <w:rPr>
          <w:rFonts w:ascii="黑体"/>
        </w:rPr>
        <w:t>XX</w:t>
      </w:r>
      <w:r>
        <w:t xml:space="preserve"> </w:t>
      </w:r>
      <w:r>
        <w:rPr>
          <w:rFonts w:ascii="黑体"/>
        </w:rPr>
        <w:t>-XX</w:t>
      </w:r>
      <w:r>
        <w:rPr>
          <w:rFonts w:hint="eastAsia"/>
        </w:rPr>
        <w:t>实施</w:t>
      </w:r>
    </w:p>
    <w:p w14:paraId="3BEDAE60" w14:textId="77777777" w:rsidR="00D300DD" w:rsidRDefault="00150833">
      <w:pPr>
        <w:pStyle w:val="affff9"/>
        <w:framePr w:w="9802" w:h="856" w:hRule="exact" w:wrap="around" w:x="1397" w:y="14821"/>
        <w:widowControl w:val="0"/>
        <w:rPr>
          <w:sz w:val="32"/>
          <w:szCs w:val="32"/>
        </w:rPr>
      </w:pPr>
      <w:r>
        <w:rPr>
          <w:rFonts w:hint="eastAsia"/>
          <w:sz w:val="32"/>
          <w:szCs w:val="32"/>
        </w:rPr>
        <w:t xml:space="preserve">中关村视听产业技术创新联盟  </w:t>
      </w:r>
      <w:r>
        <w:rPr>
          <w:rFonts w:ascii="黑体" w:eastAsia="黑体" w:hAnsi="黑体" w:hint="eastAsia"/>
          <w:b w:val="0"/>
          <w:sz w:val="32"/>
          <w:szCs w:val="32"/>
        </w:rPr>
        <w:t>发布</w:t>
      </w:r>
    </w:p>
    <w:p w14:paraId="28476920" w14:textId="77777777" w:rsidR="00D300DD" w:rsidRDefault="00150833">
      <w:pPr>
        <w:pStyle w:val="affffffe"/>
        <w:framePr w:wrap="around" w:hAnchor="page" w:xAlign="left" w:y="14081"/>
        <w:widowControl w:val="0"/>
      </w:pPr>
      <w:r>
        <w:rPr>
          <w:rFonts w:ascii="黑体"/>
        </w:rPr>
        <w:t>XXXX</w:t>
      </w:r>
      <w:r>
        <w:t xml:space="preserve"> </w:t>
      </w:r>
      <w:r>
        <w:rPr>
          <w:rFonts w:ascii="黑体"/>
        </w:rPr>
        <w:t>-</w:t>
      </w:r>
      <w:r>
        <w:t xml:space="preserve"> </w:t>
      </w:r>
      <w:r>
        <w:rPr>
          <w:rFonts w:ascii="黑体"/>
        </w:rPr>
        <w:t>XX</w:t>
      </w:r>
      <w:r>
        <w:t xml:space="preserve"> </w:t>
      </w:r>
      <w:r>
        <w:rPr>
          <w:rFonts w:ascii="黑体"/>
        </w:rPr>
        <w:t>-XX</w:t>
      </w:r>
      <w:r>
        <w:rPr>
          <w:rFonts w:ascii="黑体" w:hint="eastAsia"/>
        </w:rPr>
        <w:t>发布</w:t>
      </w:r>
    </w:p>
    <w:p w14:paraId="671D4C21" w14:textId="77777777" w:rsidR="00D300DD" w:rsidRDefault="00150833">
      <w:pPr>
        <w:pStyle w:val="afff1"/>
        <w:widowControl w:val="0"/>
        <w:ind w:firstLineChars="0" w:firstLine="0"/>
        <w:sectPr w:rsidR="00D300DD">
          <w:headerReference w:type="even" r:id="rId9"/>
          <w:footerReference w:type="even" r:id="rId10"/>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1312" behindDoc="0" locked="0" layoutInCell="1" allowOverlap="1" wp14:anchorId="274930B3" wp14:editId="3DDE118D">
                <wp:simplePos x="0" y="0"/>
                <wp:positionH relativeFrom="column">
                  <wp:posOffset>-28575</wp:posOffset>
                </wp:positionH>
                <wp:positionV relativeFrom="paragraph">
                  <wp:posOffset>8987155</wp:posOffset>
                </wp:positionV>
                <wp:extent cx="612013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Line 11" o:spid="_x0000_s1026" o:spt="20" style="position:absolute;left:0pt;margin-left:-2.25pt;margin-top:707.65pt;height:0pt;width:481.9pt;z-index:251661312;mso-width-relative:page;mso-height-relative:page;" filled="f" stroked="t" coordsize="21600,21600" o:gfxdata="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3CgjMvHE18a7xmdZ21GQM2FLL2&#10;u5jZyZN/CluQv5F5WA/C97r0+HwOlFcyqlcp+YGBKuzH76AoRhwSFKFOXXQZkiRgpzKP820e+pSY&#10;JON9TaJ8plHJq68SzTUxREzfNDiWLy231HQBFsctJmqdQq8huY6HR2NtGbf1bGz517vFXUlAsEZl&#10;Zw7D2O/XNrKjyAtTvqwDgb0Ki3DwarJbT+4rz0mxPajzLmZ3ttPkCsBly/Jq/P0uUS9/1u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OF8EtcAAAAMAQAADwAAAAAAAAABACAAAAAiAAAAZHJzL2Rv&#10;d25yZXYueG1sUEsBAhQAFAAAAAgAh07iQE2v4KnJAQAAoQMAAA4AAAAAAAAAAQAgAAAAJgEAAGRy&#10;cy9lMm9Eb2MueG1sUEsFBgAAAAAGAAYAWQEAAGEFA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0B5435DA" wp14:editId="38A2A7B0">
                <wp:simplePos x="0" y="0"/>
                <wp:positionH relativeFrom="column">
                  <wp:posOffset>-635</wp:posOffset>
                </wp:positionH>
                <wp:positionV relativeFrom="paragraph">
                  <wp:posOffset>2339340</wp:posOffset>
                </wp:positionV>
                <wp:extent cx="612013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BdbwCNcAAAAJAQAADwAAAAAAAAABACAAAAAiAAAAZHJzL2Rv&#10;d25yZXYueG1sUEsBAhQAFAAAAAgAh07iQCGYYd3JAQAAoQMAAA4AAAAAAAAAAQAgAAAAJgEAAGRy&#10;cy9lMm9Eb2MueG1sUEsFBgAAAAAGAAYAWQEAAGEFAAAAAA==&#10;">
                <v:fill on="f" focussize="0,0"/>
                <v:stroke color="#000000" joinstyle="round"/>
                <v:imagedata o:title=""/>
                <o:lock v:ext="edit" aspectratio="f"/>
              </v:line>
            </w:pict>
          </mc:Fallback>
        </mc:AlternateContent>
      </w:r>
    </w:p>
    <w:p w14:paraId="69FE7E27" w14:textId="77777777" w:rsidR="00D300DD" w:rsidRDefault="00150833">
      <w:pPr>
        <w:pStyle w:val="afffd"/>
      </w:pPr>
      <w:bookmarkStart w:id="7" w:name="_Toc99371969"/>
      <w:bookmarkStart w:id="8" w:name="_Toc11964"/>
      <w:bookmarkStart w:id="9" w:name="_Toc7988"/>
      <w:bookmarkStart w:id="10" w:name="_Toc45270845"/>
      <w:bookmarkStart w:id="11" w:name="_Toc100243902"/>
      <w:bookmarkStart w:id="12" w:name="_Toc26235"/>
      <w:bookmarkStart w:id="13" w:name="_Toc4407"/>
      <w:bookmarkStart w:id="14" w:name="_Toc45270440"/>
      <w:bookmarkStart w:id="15" w:name="_Toc141890824"/>
      <w:bookmarkStart w:id="16" w:name="_Toc143706382"/>
      <w:bookmarkStart w:id="17" w:name="_Toc301"/>
      <w:bookmarkStart w:id="18" w:name="_Toc1812"/>
      <w:r>
        <w:rPr>
          <w:rFonts w:hint="eastAsia"/>
        </w:rPr>
        <w:lastRenderedPageBreak/>
        <w:t>目</w:t>
      </w:r>
      <w:bookmarkStart w:id="19" w:name="BKML"/>
      <w:r>
        <w:rPr>
          <w:rFonts w:hAnsi="黑体"/>
        </w:rPr>
        <w:t>  </w:t>
      </w:r>
      <w:r>
        <w:rPr>
          <w:rFonts w:hint="eastAsia"/>
        </w:rPr>
        <w:t>次</w:t>
      </w:r>
      <w:bookmarkEnd w:id="7"/>
      <w:bookmarkEnd w:id="8"/>
      <w:bookmarkEnd w:id="9"/>
      <w:bookmarkEnd w:id="10"/>
      <w:bookmarkEnd w:id="11"/>
      <w:bookmarkEnd w:id="12"/>
      <w:bookmarkEnd w:id="13"/>
      <w:bookmarkEnd w:id="14"/>
      <w:bookmarkEnd w:id="15"/>
      <w:bookmarkEnd w:id="16"/>
      <w:bookmarkEnd w:id="17"/>
      <w:bookmarkEnd w:id="18"/>
      <w:bookmarkEnd w:id="19"/>
    </w:p>
    <w:sdt>
      <w:sdtPr>
        <w:rPr>
          <w:rFonts w:ascii="宋体"/>
          <w:szCs w:val="21"/>
          <w:lang w:val="zh-CN"/>
        </w:rPr>
        <w:id w:val="1017514679"/>
        <w:docPartObj>
          <w:docPartGallery w:val="Table of Contents"/>
          <w:docPartUnique/>
        </w:docPartObj>
      </w:sdtPr>
      <w:sdtEndPr>
        <w:rPr>
          <w:rFonts w:ascii="Times New Roman"/>
          <w:b/>
          <w:bCs/>
          <w:szCs w:val="24"/>
        </w:rPr>
      </w:sdtEndPr>
      <w:sdtContent>
        <w:p w14:paraId="79F5A230" w14:textId="45438AF2" w:rsidR="00D300DD" w:rsidRDefault="00150833">
          <w:pPr>
            <w:tabs>
              <w:tab w:val="right" w:leader="dot" w:pos="9241"/>
            </w:tabs>
            <w:spacing w:before="78" w:after="78"/>
            <w:rPr>
              <w:b/>
              <w:bCs/>
              <w:noProof/>
              <w:lang w:val="zh-CN"/>
            </w:rPr>
          </w:pPr>
          <w:r>
            <w:rPr>
              <w:rFonts w:ascii="宋体"/>
              <w:szCs w:val="21"/>
            </w:rPr>
            <w:fldChar w:fldCharType="begin"/>
          </w:r>
          <w:r>
            <w:instrText xml:space="preserve"> TOC \o "1-3" \h \z \u </w:instrText>
          </w:r>
          <w:r>
            <w:rPr>
              <w:rFonts w:ascii="宋体"/>
              <w:szCs w:val="21"/>
            </w:rPr>
            <w:fldChar w:fldCharType="separate"/>
          </w:r>
        </w:p>
        <w:p w14:paraId="69908063" w14:textId="5DFD6A42" w:rsidR="00D300DD" w:rsidRPr="00EF72D4" w:rsidRDefault="00E958FD">
          <w:pPr>
            <w:pStyle w:val="TOC1"/>
            <w:tabs>
              <w:tab w:val="clear" w:pos="9241"/>
              <w:tab w:val="right" w:leader="dot" w:pos="9354"/>
            </w:tabs>
            <w:spacing w:before="78" w:after="78"/>
            <w:rPr>
              <w:rFonts w:hAnsi="宋体"/>
              <w:noProof/>
            </w:rPr>
          </w:pPr>
          <w:hyperlink w:anchor="_Toc29141" w:history="1">
            <w:r w:rsidR="00150833" w:rsidRPr="00EF72D4">
              <w:rPr>
                <w:rFonts w:hAnsi="宋体" w:hint="eastAsia"/>
                <w:noProof/>
              </w:rPr>
              <w:t>前言</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_Toc29141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II</w:t>
            </w:r>
            <w:r w:rsidR="00150833" w:rsidRPr="00EF72D4">
              <w:rPr>
                <w:rFonts w:hAnsi="宋体"/>
                <w:noProof/>
              </w:rPr>
              <w:fldChar w:fldCharType="end"/>
            </w:r>
          </w:hyperlink>
        </w:p>
        <w:p w14:paraId="679A56FD" w14:textId="4BD3C54E" w:rsidR="00D300DD" w:rsidRPr="00EF72D4" w:rsidRDefault="00E958FD">
          <w:pPr>
            <w:pStyle w:val="TOC1"/>
            <w:tabs>
              <w:tab w:val="clear" w:pos="9241"/>
              <w:tab w:val="right" w:leader="dot" w:pos="9354"/>
            </w:tabs>
            <w:spacing w:before="78" w:after="78"/>
            <w:rPr>
              <w:rFonts w:hAnsi="宋体"/>
              <w:noProof/>
            </w:rPr>
          </w:pPr>
          <w:hyperlink w:anchor="_Toc3208" w:history="1">
            <w:r w:rsidR="00150833" w:rsidRPr="00EF72D4">
              <w:rPr>
                <w:rFonts w:hAnsi="宋体" w:hint="eastAsia"/>
                <w:noProof/>
              </w:rPr>
              <w:t>引言</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_Toc3208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III</w:t>
            </w:r>
            <w:r w:rsidR="00150833" w:rsidRPr="00EF72D4">
              <w:rPr>
                <w:rFonts w:hAnsi="宋体"/>
                <w:noProof/>
              </w:rPr>
              <w:fldChar w:fldCharType="end"/>
            </w:r>
          </w:hyperlink>
        </w:p>
        <w:p w14:paraId="27081FDF" w14:textId="48C5AC80" w:rsidR="00D300DD" w:rsidRPr="00EF72D4" w:rsidRDefault="00E958FD">
          <w:pPr>
            <w:pStyle w:val="TOC2"/>
            <w:tabs>
              <w:tab w:val="clear" w:pos="9241"/>
              <w:tab w:val="right" w:leader="dot" w:pos="9354"/>
            </w:tabs>
            <w:spacing w:before="78" w:after="78"/>
            <w:rPr>
              <w:rFonts w:hAnsi="宋体"/>
              <w:noProof/>
            </w:rPr>
          </w:pPr>
          <w:hyperlink w:anchor="_Toc25401" w:history="1">
            <w:r w:rsidR="00150833" w:rsidRPr="00EF72D4">
              <w:rPr>
                <w:rFonts w:hAnsi="宋体" w:hint="eastAsia"/>
                <w:noProof/>
              </w:rPr>
              <w:t>1 范围</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_Toc25401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7DBB806E" w14:textId="5061CC1E" w:rsidR="00D300DD" w:rsidRPr="00EF72D4" w:rsidRDefault="00E958FD">
          <w:pPr>
            <w:pStyle w:val="TOC2"/>
            <w:tabs>
              <w:tab w:val="clear" w:pos="9241"/>
              <w:tab w:val="right" w:leader="dot" w:pos="9354"/>
            </w:tabs>
            <w:spacing w:before="78" w:after="78"/>
            <w:rPr>
              <w:rFonts w:hAnsi="宋体"/>
              <w:noProof/>
            </w:rPr>
          </w:pPr>
          <w:hyperlink w:anchor="_Toc5495" w:history="1">
            <w:r w:rsidR="00150833" w:rsidRPr="00EF72D4">
              <w:rPr>
                <w:rFonts w:hAnsi="宋体" w:hint="eastAsia"/>
                <w:noProof/>
              </w:rPr>
              <w:t>2 规范性引用文件</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_Toc5495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1D3AF4AC" w14:textId="26F1F4EB" w:rsidR="00D300DD" w:rsidRPr="00EF72D4" w:rsidRDefault="00E958FD">
          <w:pPr>
            <w:pStyle w:val="TOC2"/>
            <w:tabs>
              <w:tab w:val="clear" w:pos="9241"/>
              <w:tab w:val="right" w:leader="dot" w:pos="9354"/>
            </w:tabs>
            <w:spacing w:before="78" w:after="78"/>
            <w:rPr>
              <w:rFonts w:hAnsi="宋体"/>
              <w:noProof/>
            </w:rPr>
          </w:pPr>
          <w:hyperlink w:anchor="_Toc7103" w:history="1">
            <w:r w:rsidR="00150833" w:rsidRPr="00EF72D4">
              <w:rPr>
                <w:rFonts w:hAnsi="宋体" w:hint="eastAsia"/>
                <w:noProof/>
              </w:rPr>
              <w:t xml:space="preserve">3 </w:t>
            </w:r>
            <w:r w:rsidR="00150833" w:rsidRPr="00EF72D4">
              <w:rPr>
                <w:rFonts w:hAnsi="宋体"/>
                <w:noProof/>
              </w:rPr>
              <w:t>术语和定义</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_Toc7103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79C935EF" w14:textId="510D166B" w:rsidR="00D300DD" w:rsidRPr="00EF72D4" w:rsidRDefault="00E958FD">
          <w:pPr>
            <w:pStyle w:val="TOC2"/>
            <w:tabs>
              <w:tab w:val="clear" w:pos="9241"/>
              <w:tab w:val="right" w:leader="dot" w:pos="9354"/>
            </w:tabs>
            <w:spacing w:before="78" w:after="78"/>
            <w:rPr>
              <w:rFonts w:hAnsi="宋体"/>
              <w:noProof/>
            </w:rPr>
          </w:pPr>
          <w:hyperlink w:anchor="_Toc12815" w:history="1">
            <w:r w:rsidR="00150833" w:rsidRPr="00EF72D4">
              <w:rPr>
                <w:rFonts w:hAnsi="宋体" w:hint="eastAsia"/>
                <w:noProof/>
              </w:rPr>
              <w:t xml:space="preserve">4 </w:t>
            </w:r>
            <w:r w:rsidR="00150833" w:rsidRPr="00EF72D4">
              <w:rPr>
                <w:rFonts w:hAnsi="宋体"/>
                <w:noProof/>
              </w:rPr>
              <w:t>缩略语</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_Toc12815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37270EA8" w14:textId="40A38994" w:rsidR="00D300DD" w:rsidRPr="00EF72D4" w:rsidRDefault="00E958FD">
          <w:pPr>
            <w:pStyle w:val="TOC2"/>
            <w:tabs>
              <w:tab w:val="clear" w:pos="9241"/>
              <w:tab w:val="right" w:leader="dot" w:pos="9354"/>
            </w:tabs>
            <w:spacing w:before="78" w:after="78"/>
            <w:rPr>
              <w:rFonts w:hAnsi="宋体"/>
              <w:noProof/>
            </w:rPr>
          </w:pPr>
          <w:hyperlink w:anchor="_Toc13078" w:history="1">
            <w:r w:rsidR="00150833" w:rsidRPr="00EF72D4">
              <w:rPr>
                <w:rFonts w:hAnsi="宋体" w:hint="eastAsia"/>
                <w:noProof/>
              </w:rPr>
              <w:t xml:space="preserve">5 </w:t>
            </w:r>
            <w:r w:rsidR="00150833" w:rsidRPr="00EF72D4">
              <w:rPr>
                <w:rFonts w:hAnsi="宋体" w:hint="eastAsia"/>
                <w:noProof/>
                <w:szCs w:val="24"/>
              </w:rPr>
              <w:t>总体</w:t>
            </w:r>
            <w:r w:rsidR="00150833" w:rsidRPr="00EF72D4">
              <w:rPr>
                <w:rFonts w:hAnsi="宋体"/>
                <w:noProof/>
                <w:szCs w:val="24"/>
              </w:rPr>
              <w:t>架构</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_Toc13078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706A0E2F" w14:textId="3B781CEB" w:rsidR="00D300DD" w:rsidRPr="00EF72D4" w:rsidRDefault="00E958FD">
          <w:pPr>
            <w:pStyle w:val="TOC3"/>
            <w:tabs>
              <w:tab w:val="clear" w:pos="9241"/>
              <w:tab w:val="right" w:leader="dot" w:pos="9354"/>
            </w:tabs>
            <w:spacing w:before="78" w:after="78"/>
            <w:ind w:firstLine="210"/>
            <w:rPr>
              <w:rFonts w:hAnsi="宋体"/>
              <w:noProof/>
            </w:rPr>
          </w:pPr>
          <w:hyperlink w:anchor="_Toc26067" w:history="1">
            <w:r w:rsidR="00150833" w:rsidRPr="00EF72D4">
              <w:rPr>
                <w:rFonts w:hAnsi="宋体" w:hint="eastAsia"/>
                <w:noProof/>
                <w:kern w:val="0"/>
              </w:rPr>
              <w:t xml:space="preserve">5.1 </w:t>
            </w:r>
            <w:r w:rsidR="00150833" w:rsidRPr="00EF72D4">
              <w:rPr>
                <w:rFonts w:hAnsi="宋体"/>
                <w:noProof/>
              </w:rPr>
              <w:t>概述</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_Toc26067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2FAF0208" w14:textId="4B67C5F0" w:rsidR="00D300DD" w:rsidRPr="00EF72D4" w:rsidRDefault="00E958FD">
          <w:pPr>
            <w:pStyle w:val="TOC3"/>
            <w:tabs>
              <w:tab w:val="clear" w:pos="9241"/>
              <w:tab w:val="right" w:leader="dot" w:pos="9354"/>
            </w:tabs>
            <w:spacing w:before="78" w:after="78"/>
            <w:ind w:firstLine="210"/>
            <w:rPr>
              <w:rFonts w:hAnsi="宋体"/>
              <w:noProof/>
            </w:rPr>
          </w:pPr>
          <w:hyperlink w:anchor="_Toc26389" w:history="1">
            <w:r w:rsidR="00150833" w:rsidRPr="00EF72D4">
              <w:rPr>
                <w:rFonts w:hAnsi="宋体" w:hint="eastAsia"/>
                <w:noProof/>
                <w:kern w:val="0"/>
              </w:rPr>
              <w:t xml:space="preserve">5.2 </w:t>
            </w:r>
            <w:r w:rsidR="00150833" w:rsidRPr="00EF72D4">
              <w:rPr>
                <w:rFonts w:hAnsi="宋体"/>
                <w:noProof/>
              </w:rPr>
              <w:t>参考架构</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_Toc26389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w:t>
            </w:r>
            <w:r w:rsidR="00150833" w:rsidRPr="00EF72D4">
              <w:rPr>
                <w:rFonts w:hAnsi="宋体"/>
                <w:noProof/>
              </w:rPr>
              <w:fldChar w:fldCharType="end"/>
            </w:r>
          </w:hyperlink>
        </w:p>
        <w:p w14:paraId="67EDC88B" w14:textId="55BF9CB1" w:rsidR="00D300DD" w:rsidRPr="00EF72D4" w:rsidRDefault="00E958FD">
          <w:pPr>
            <w:pStyle w:val="TOC2"/>
            <w:tabs>
              <w:tab w:val="clear" w:pos="9241"/>
              <w:tab w:val="right" w:leader="dot" w:pos="9354"/>
            </w:tabs>
            <w:spacing w:before="78" w:after="78"/>
            <w:rPr>
              <w:rFonts w:hAnsi="宋体"/>
              <w:noProof/>
            </w:rPr>
          </w:pPr>
          <w:hyperlink w:anchor="_Toc9743" w:history="1">
            <w:r w:rsidR="00150833" w:rsidRPr="00EF72D4">
              <w:rPr>
                <w:rFonts w:hAnsi="宋体" w:hint="eastAsia"/>
                <w:noProof/>
              </w:rPr>
              <w:t>6 技术</w:t>
            </w:r>
            <w:r w:rsidR="00150833" w:rsidRPr="00EF72D4">
              <w:rPr>
                <w:rFonts w:hAnsi="宋体"/>
                <w:noProof/>
              </w:rPr>
              <w:t>要求</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_Toc9743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3</w:t>
            </w:r>
            <w:r w:rsidR="00150833" w:rsidRPr="00EF72D4">
              <w:rPr>
                <w:rFonts w:hAnsi="宋体"/>
                <w:noProof/>
              </w:rPr>
              <w:fldChar w:fldCharType="end"/>
            </w:r>
          </w:hyperlink>
        </w:p>
        <w:p w14:paraId="28335BF5" w14:textId="447A9EA8" w:rsidR="00D300DD" w:rsidRPr="00EF72D4" w:rsidRDefault="00E958FD">
          <w:pPr>
            <w:pStyle w:val="TOC3"/>
            <w:tabs>
              <w:tab w:val="clear" w:pos="9241"/>
              <w:tab w:val="right" w:leader="dot" w:pos="9354"/>
            </w:tabs>
            <w:spacing w:before="78" w:after="78"/>
            <w:ind w:firstLine="210"/>
            <w:rPr>
              <w:rFonts w:hAnsi="宋体"/>
              <w:noProof/>
            </w:rPr>
          </w:pPr>
          <w:hyperlink w:anchor="_Toc13132" w:history="1">
            <w:r w:rsidR="00150833" w:rsidRPr="00EF72D4">
              <w:rPr>
                <w:rFonts w:hAnsi="宋体" w:hint="eastAsia"/>
                <w:noProof/>
                <w:kern w:val="0"/>
              </w:rPr>
              <w:t xml:space="preserve">6.1 </w:t>
            </w:r>
            <w:r w:rsidR="00150833" w:rsidRPr="00EF72D4">
              <w:rPr>
                <w:rFonts w:hAnsi="宋体" w:hint="eastAsia"/>
                <w:noProof/>
              </w:rPr>
              <w:t>云控制服务</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_Toc13132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3</w:t>
            </w:r>
            <w:r w:rsidR="00150833" w:rsidRPr="00EF72D4">
              <w:rPr>
                <w:rFonts w:hAnsi="宋体"/>
                <w:noProof/>
              </w:rPr>
              <w:fldChar w:fldCharType="end"/>
            </w:r>
          </w:hyperlink>
        </w:p>
        <w:p w14:paraId="555B8937" w14:textId="77462D46" w:rsidR="00D300DD" w:rsidRPr="00EF72D4" w:rsidRDefault="00E958FD">
          <w:pPr>
            <w:pStyle w:val="TOC3"/>
            <w:tabs>
              <w:tab w:val="clear" w:pos="9241"/>
              <w:tab w:val="right" w:leader="dot" w:pos="9354"/>
            </w:tabs>
            <w:spacing w:before="78" w:after="78"/>
            <w:ind w:firstLine="210"/>
            <w:rPr>
              <w:rFonts w:hAnsi="宋体"/>
              <w:noProof/>
            </w:rPr>
          </w:pPr>
          <w:hyperlink w:anchor="_Toc13766" w:history="1">
            <w:r w:rsidR="00150833" w:rsidRPr="00EF72D4">
              <w:rPr>
                <w:rFonts w:hAnsi="宋体" w:hint="eastAsia"/>
                <w:noProof/>
                <w:kern w:val="0"/>
              </w:rPr>
              <w:t xml:space="preserve">6.2 </w:t>
            </w:r>
            <w:r w:rsidR="00150833" w:rsidRPr="00EF72D4">
              <w:rPr>
                <w:rFonts w:hAnsi="宋体" w:hint="eastAsia"/>
                <w:noProof/>
              </w:rPr>
              <w:t>云计算服务</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_Toc13766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5</w:t>
            </w:r>
            <w:r w:rsidR="00150833" w:rsidRPr="00EF72D4">
              <w:rPr>
                <w:rFonts w:hAnsi="宋体"/>
                <w:noProof/>
              </w:rPr>
              <w:fldChar w:fldCharType="end"/>
            </w:r>
          </w:hyperlink>
        </w:p>
        <w:p w14:paraId="33ABDA33" w14:textId="524D1A97" w:rsidR="00D300DD" w:rsidRPr="00EF72D4" w:rsidRDefault="00E958FD">
          <w:pPr>
            <w:pStyle w:val="TOC3"/>
            <w:tabs>
              <w:tab w:val="clear" w:pos="9241"/>
              <w:tab w:val="right" w:leader="dot" w:pos="9354"/>
            </w:tabs>
            <w:spacing w:before="78" w:after="78"/>
            <w:ind w:firstLine="210"/>
            <w:rPr>
              <w:rFonts w:hAnsi="宋体"/>
              <w:noProof/>
            </w:rPr>
          </w:pPr>
          <w:hyperlink w:anchor="_Toc21942" w:history="1">
            <w:r w:rsidR="00150833" w:rsidRPr="00EF72D4">
              <w:rPr>
                <w:rFonts w:hAnsi="宋体" w:hint="eastAsia"/>
                <w:noProof/>
                <w:kern w:val="0"/>
              </w:rPr>
              <w:t xml:space="preserve">6.3 </w:t>
            </w:r>
            <w:r w:rsidR="00150833" w:rsidRPr="00EF72D4">
              <w:rPr>
                <w:rFonts w:hAnsi="宋体" w:hint="eastAsia"/>
                <w:noProof/>
              </w:rPr>
              <w:t>云视频服务</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_Toc21942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6</w:t>
            </w:r>
            <w:r w:rsidR="00150833" w:rsidRPr="00EF72D4">
              <w:rPr>
                <w:rFonts w:hAnsi="宋体"/>
                <w:noProof/>
              </w:rPr>
              <w:fldChar w:fldCharType="end"/>
            </w:r>
          </w:hyperlink>
        </w:p>
        <w:p w14:paraId="62DE9A7C" w14:textId="5262E616" w:rsidR="00D300DD" w:rsidRPr="00EF72D4" w:rsidRDefault="00E958FD">
          <w:pPr>
            <w:pStyle w:val="TOC3"/>
            <w:tabs>
              <w:tab w:val="clear" w:pos="9241"/>
              <w:tab w:val="right" w:leader="dot" w:pos="9354"/>
            </w:tabs>
            <w:spacing w:before="78" w:after="78"/>
            <w:ind w:firstLine="210"/>
            <w:rPr>
              <w:rFonts w:hAnsi="宋体"/>
              <w:noProof/>
            </w:rPr>
          </w:pPr>
          <w:hyperlink w:anchor="_Toc19964" w:history="1">
            <w:r w:rsidR="00150833" w:rsidRPr="00EF72D4">
              <w:rPr>
                <w:rFonts w:hAnsi="宋体" w:hint="eastAsia"/>
                <w:noProof/>
                <w:kern w:val="0"/>
              </w:rPr>
              <w:t xml:space="preserve">6.4 </w:t>
            </w:r>
            <w:r w:rsidR="00150833" w:rsidRPr="00EF72D4">
              <w:rPr>
                <w:rFonts w:hAnsi="宋体" w:hint="eastAsia"/>
                <w:noProof/>
              </w:rPr>
              <w:t>云存储服务</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_Toc19964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6</w:t>
            </w:r>
            <w:r w:rsidR="00150833" w:rsidRPr="00EF72D4">
              <w:rPr>
                <w:rFonts w:hAnsi="宋体"/>
                <w:noProof/>
              </w:rPr>
              <w:fldChar w:fldCharType="end"/>
            </w:r>
          </w:hyperlink>
        </w:p>
        <w:p w14:paraId="10D97D96" w14:textId="419ED74C" w:rsidR="00D300DD" w:rsidRPr="00EF72D4" w:rsidRDefault="00E958FD">
          <w:pPr>
            <w:pStyle w:val="TOC3"/>
            <w:tabs>
              <w:tab w:val="clear" w:pos="9241"/>
              <w:tab w:val="right" w:leader="dot" w:pos="9354"/>
            </w:tabs>
            <w:spacing w:before="78" w:after="78"/>
            <w:ind w:firstLine="210"/>
            <w:rPr>
              <w:rFonts w:hAnsi="宋体"/>
              <w:noProof/>
            </w:rPr>
          </w:pPr>
          <w:hyperlink w:anchor="_Toc12888" w:history="1">
            <w:r w:rsidR="00150833" w:rsidRPr="00EF72D4">
              <w:rPr>
                <w:rFonts w:hAnsi="宋体" w:hint="eastAsia"/>
                <w:noProof/>
                <w:kern w:val="0"/>
              </w:rPr>
              <w:t xml:space="preserve">6.5 </w:t>
            </w:r>
            <w:r w:rsidR="00150833" w:rsidRPr="00EF72D4">
              <w:rPr>
                <w:rFonts w:hAnsi="宋体" w:hint="eastAsia"/>
                <w:noProof/>
              </w:rPr>
              <w:t>云协同交互服务</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_Toc12888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8</w:t>
            </w:r>
            <w:r w:rsidR="00150833" w:rsidRPr="00EF72D4">
              <w:rPr>
                <w:rFonts w:hAnsi="宋体"/>
                <w:noProof/>
              </w:rPr>
              <w:fldChar w:fldCharType="end"/>
            </w:r>
          </w:hyperlink>
        </w:p>
        <w:p w14:paraId="02B3A49C" w14:textId="44436BA3" w:rsidR="00D300DD" w:rsidRPr="00EF72D4" w:rsidRDefault="00E958FD">
          <w:pPr>
            <w:pStyle w:val="TOC1"/>
            <w:tabs>
              <w:tab w:val="clear" w:pos="9241"/>
              <w:tab w:val="right" w:leader="dot" w:pos="9354"/>
            </w:tabs>
            <w:spacing w:before="78" w:after="78"/>
            <w:rPr>
              <w:rFonts w:hAnsi="宋体"/>
              <w:noProof/>
            </w:rPr>
          </w:pPr>
          <w:hyperlink w:anchor="_Toc23918" w:history="1">
            <w:r w:rsidR="00150833" w:rsidRPr="00EF72D4">
              <w:rPr>
                <w:rFonts w:hAnsi="宋体" w:hint="eastAsia"/>
                <w:noProof/>
              </w:rPr>
              <w:t xml:space="preserve">附录A </w:t>
            </w:r>
            <w:r w:rsidR="00150833" w:rsidRPr="00EF72D4">
              <w:rPr>
                <w:rFonts w:hAnsi="宋体"/>
                <w:noProof/>
              </w:rPr>
              <w:t>（</w:t>
            </w:r>
            <w:r w:rsidR="00150833" w:rsidRPr="00EF72D4">
              <w:rPr>
                <w:rFonts w:hAnsi="宋体" w:hint="eastAsia"/>
                <w:noProof/>
              </w:rPr>
              <w:t>规范</w:t>
            </w:r>
            <w:r w:rsidR="00150833" w:rsidRPr="00EF72D4">
              <w:rPr>
                <w:rFonts w:hAnsi="宋体"/>
                <w:noProof/>
              </w:rPr>
              <w:t xml:space="preserve">性） </w:t>
            </w:r>
            <w:r w:rsidR="00150833" w:rsidRPr="00EF72D4">
              <w:rPr>
                <w:rFonts w:hAnsi="宋体" w:hint="eastAsia"/>
                <w:noProof/>
              </w:rPr>
              <w:t>应用系统</w:t>
            </w:r>
            <w:r w:rsidR="00150833" w:rsidRPr="00EF72D4">
              <w:rPr>
                <w:rFonts w:hAnsi="宋体"/>
                <w:noProof/>
              </w:rPr>
              <w:t>接口</w:t>
            </w:r>
            <w:r w:rsidR="00150833" w:rsidRPr="00EF72D4">
              <w:rPr>
                <w:rFonts w:hAnsi="宋体" w:hint="eastAsia"/>
                <w:noProof/>
              </w:rPr>
              <w:t>要求</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_Toc23918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9</w:t>
            </w:r>
            <w:r w:rsidR="00150833" w:rsidRPr="00EF72D4">
              <w:rPr>
                <w:rFonts w:hAnsi="宋体"/>
                <w:noProof/>
              </w:rPr>
              <w:fldChar w:fldCharType="end"/>
            </w:r>
          </w:hyperlink>
        </w:p>
        <w:p w14:paraId="40BEA23B" w14:textId="22D83F9D" w:rsidR="00D300DD" w:rsidRPr="00EF72D4" w:rsidRDefault="00E958FD">
          <w:pPr>
            <w:pStyle w:val="TOC3"/>
            <w:tabs>
              <w:tab w:val="clear" w:pos="9241"/>
              <w:tab w:val="right" w:leader="dot" w:pos="9354"/>
            </w:tabs>
            <w:spacing w:before="78" w:after="78"/>
            <w:ind w:firstLine="210"/>
            <w:rPr>
              <w:rFonts w:hAnsi="宋体"/>
              <w:noProof/>
            </w:rPr>
          </w:pPr>
          <w:hyperlink w:anchor="_Toc21659" w:history="1">
            <w:r w:rsidR="00150833" w:rsidRPr="00EF72D4">
              <w:rPr>
                <w:rFonts w:hAnsi="宋体" w:hint="eastAsia"/>
                <w:noProof/>
                <w:kern w:val="21"/>
              </w:rPr>
              <w:t xml:space="preserve">A.1 </w:t>
            </w:r>
            <w:r w:rsidR="00150833" w:rsidRPr="00EF72D4">
              <w:rPr>
                <w:rFonts w:hAnsi="宋体" w:hint="eastAsia"/>
                <w:noProof/>
              </w:rPr>
              <w:t>接口概述</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_Toc21659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9</w:t>
            </w:r>
            <w:r w:rsidR="00150833" w:rsidRPr="00EF72D4">
              <w:rPr>
                <w:rFonts w:hAnsi="宋体"/>
                <w:noProof/>
              </w:rPr>
              <w:fldChar w:fldCharType="end"/>
            </w:r>
          </w:hyperlink>
        </w:p>
        <w:p w14:paraId="6C6275B1" w14:textId="0BCFD3C5" w:rsidR="00D300DD" w:rsidRPr="00EF72D4" w:rsidRDefault="00E958FD">
          <w:pPr>
            <w:pStyle w:val="TOC3"/>
            <w:tabs>
              <w:tab w:val="clear" w:pos="9241"/>
              <w:tab w:val="right" w:leader="dot" w:pos="9354"/>
            </w:tabs>
            <w:spacing w:before="78" w:after="78"/>
            <w:ind w:firstLine="210"/>
            <w:rPr>
              <w:rFonts w:hAnsi="宋体"/>
              <w:noProof/>
            </w:rPr>
          </w:pPr>
          <w:hyperlink w:anchor="_Toc17145" w:history="1">
            <w:r w:rsidR="00150833" w:rsidRPr="00EF72D4">
              <w:rPr>
                <w:rFonts w:hAnsi="宋体" w:hint="eastAsia"/>
                <w:noProof/>
                <w:kern w:val="21"/>
              </w:rPr>
              <w:t xml:space="preserve">A.2 </w:t>
            </w:r>
            <w:r w:rsidR="00150833" w:rsidRPr="00EF72D4">
              <w:rPr>
                <w:rFonts w:hAnsi="宋体" w:hint="eastAsia"/>
                <w:noProof/>
              </w:rPr>
              <w:t>应用系统接口</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_Toc17145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9</w:t>
            </w:r>
            <w:r w:rsidR="00150833" w:rsidRPr="00EF72D4">
              <w:rPr>
                <w:rFonts w:hAnsi="宋体"/>
                <w:noProof/>
              </w:rPr>
              <w:fldChar w:fldCharType="end"/>
            </w:r>
          </w:hyperlink>
        </w:p>
        <w:p w14:paraId="184A0A5A" w14:textId="69852886" w:rsidR="00D300DD" w:rsidRPr="00EF72D4" w:rsidRDefault="00E958FD">
          <w:pPr>
            <w:pStyle w:val="TOC1"/>
            <w:tabs>
              <w:tab w:val="clear" w:pos="9241"/>
              <w:tab w:val="right" w:leader="dot" w:pos="9354"/>
            </w:tabs>
            <w:spacing w:before="78" w:after="78"/>
            <w:rPr>
              <w:rFonts w:hAnsi="宋体"/>
              <w:noProof/>
            </w:rPr>
          </w:pPr>
          <w:hyperlink w:anchor="_Toc1177" w:history="1">
            <w:r w:rsidR="00150833" w:rsidRPr="00EF72D4">
              <w:rPr>
                <w:rFonts w:hAnsi="宋体" w:hint="eastAsia"/>
                <w:noProof/>
              </w:rPr>
              <w:t xml:space="preserve">附录B </w:t>
            </w:r>
            <w:r w:rsidR="00150833" w:rsidRPr="00EF72D4">
              <w:rPr>
                <w:rFonts w:hAnsi="宋体"/>
                <w:noProof/>
              </w:rPr>
              <w:t>（</w:t>
            </w:r>
            <w:r w:rsidR="00150833" w:rsidRPr="00EF72D4">
              <w:rPr>
                <w:rFonts w:hAnsi="宋体" w:hint="eastAsia"/>
                <w:noProof/>
              </w:rPr>
              <w:t>资料</w:t>
            </w:r>
            <w:r w:rsidR="00150833" w:rsidRPr="00EF72D4">
              <w:rPr>
                <w:rFonts w:hAnsi="宋体"/>
                <w:noProof/>
              </w:rPr>
              <w:t xml:space="preserve">性） </w:t>
            </w:r>
            <w:r w:rsidR="00150833" w:rsidRPr="00EF72D4">
              <w:rPr>
                <w:rFonts w:hAnsi="宋体" w:hint="eastAsia"/>
                <w:noProof/>
              </w:rPr>
              <w:t>服务</w:t>
            </w:r>
            <w:r w:rsidR="00150833" w:rsidRPr="00EF72D4">
              <w:rPr>
                <w:rFonts w:hAnsi="宋体"/>
                <w:noProof/>
              </w:rPr>
              <w:t>接口描述</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_Toc1177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11</w:t>
            </w:r>
            <w:r w:rsidR="00150833" w:rsidRPr="00EF72D4">
              <w:rPr>
                <w:rFonts w:hAnsi="宋体"/>
                <w:noProof/>
              </w:rPr>
              <w:fldChar w:fldCharType="end"/>
            </w:r>
          </w:hyperlink>
        </w:p>
        <w:p w14:paraId="6B7BECB1" w14:textId="08B6EA4C" w:rsidR="00D300DD" w:rsidRPr="00EF72D4" w:rsidRDefault="00E958FD">
          <w:pPr>
            <w:pStyle w:val="TOC3"/>
            <w:tabs>
              <w:tab w:val="clear" w:pos="9241"/>
              <w:tab w:val="right" w:leader="dot" w:pos="9354"/>
            </w:tabs>
            <w:spacing w:before="78" w:after="78"/>
            <w:ind w:firstLine="210"/>
            <w:rPr>
              <w:rFonts w:hAnsi="宋体"/>
              <w:noProof/>
            </w:rPr>
          </w:pPr>
          <w:hyperlink w:anchor="_Toc16445" w:history="1">
            <w:r w:rsidR="00150833" w:rsidRPr="00EF72D4">
              <w:rPr>
                <w:rFonts w:hAnsi="宋体" w:hint="eastAsia"/>
                <w:noProof/>
                <w:kern w:val="21"/>
              </w:rPr>
              <w:t xml:space="preserve">B.1 </w:t>
            </w:r>
            <w:r w:rsidR="00150833" w:rsidRPr="00EF72D4">
              <w:rPr>
                <w:rFonts w:hAnsi="宋体" w:hint="eastAsia"/>
                <w:noProof/>
              </w:rPr>
              <w:t>云视频服务接口</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_Toc16445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11</w:t>
            </w:r>
            <w:r w:rsidR="00150833" w:rsidRPr="00EF72D4">
              <w:rPr>
                <w:rFonts w:hAnsi="宋体"/>
                <w:noProof/>
              </w:rPr>
              <w:fldChar w:fldCharType="end"/>
            </w:r>
          </w:hyperlink>
        </w:p>
        <w:p w14:paraId="0C3445E1" w14:textId="472B80AE" w:rsidR="00D300DD" w:rsidRPr="00EF72D4" w:rsidRDefault="00E958FD">
          <w:pPr>
            <w:pStyle w:val="TOC3"/>
            <w:tabs>
              <w:tab w:val="clear" w:pos="9241"/>
              <w:tab w:val="right" w:leader="dot" w:pos="9354"/>
            </w:tabs>
            <w:spacing w:before="78" w:after="78"/>
            <w:ind w:firstLine="210"/>
            <w:rPr>
              <w:rFonts w:hAnsi="宋体"/>
              <w:noProof/>
            </w:rPr>
          </w:pPr>
          <w:hyperlink w:anchor="_Toc22458" w:history="1">
            <w:r w:rsidR="00150833" w:rsidRPr="00EF72D4">
              <w:rPr>
                <w:rFonts w:hAnsi="宋体" w:hint="eastAsia"/>
                <w:noProof/>
                <w:kern w:val="21"/>
              </w:rPr>
              <w:t xml:space="preserve">B.2 </w:t>
            </w:r>
            <w:r w:rsidR="00150833" w:rsidRPr="00EF72D4">
              <w:rPr>
                <w:rFonts w:hAnsi="宋体" w:hint="eastAsia"/>
                <w:noProof/>
              </w:rPr>
              <w:t>云计算服务接口</w:t>
            </w:r>
            <w:r w:rsidR="00150833" w:rsidRPr="00EF72D4">
              <w:rPr>
                <w:rFonts w:hAnsi="宋体"/>
                <w:noProof/>
              </w:rPr>
              <w:tab/>
            </w:r>
            <w:r w:rsidR="00150833" w:rsidRPr="00EF72D4">
              <w:rPr>
                <w:rFonts w:hAnsi="宋体"/>
                <w:noProof/>
              </w:rPr>
              <w:fldChar w:fldCharType="begin"/>
            </w:r>
            <w:r w:rsidR="00150833" w:rsidRPr="00EF72D4">
              <w:rPr>
                <w:rFonts w:hAnsi="宋体"/>
                <w:noProof/>
              </w:rPr>
              <w:instrText xml:space="preserve"> PAGEREF _Toc22458 \h </w:instrText>
            </w:r>
            <w:r w:rsidR="00150833" w:rsidRPr="00EF72D4">
              <w:rPr>
                <w:rFonts w:hAnsi="宋体"/>
                <w:noProof/>
              </w:rPr>
            </w:r>
            <w:r w:rsidR="00150833" w:rsidRPr="00EF72D4">
              <w:rPr>
                <w:rFonts w:hAnsi="宋体"/>
                <w:noProof/>
              </w:rPr>
              <w:fldChar w:fldCharType="separate"/>
            </w:r>
            <w:r w:rsidR="00EF72D4" w:rsidRPr="00EF72D4">
              <w:rPr>
                <w:rFonts w:hAnsi="宋体"/>
                <w:noProof/>
              </w:rPr>
              <w:t>13</w:t>
            </w:r>
            <w:r w:rsidR="00150833" w:rsidRPr="00EF72D4">
              <w:rPr>
                <w:rFonts w:hAnsi="宋体"/>
                <w:noProof/>
              </w:rPr>
              <w:fldChar w:fldCharType="end"/>
            </w:r>
          </w:hyperlink>
        </w:p>
        <w:p w14:paraId="4C697AB7" w14:textId="77777777" w:rsidR="00D300DD" w:rsidRDefault="00150833">
          <w:pPr>
            <w:pStyle w:val="TOC1"/>
            <w:tabs>
              <w:tab w:val="clear" w:pos="9241"/>
              <w:tab w:val="right" w:leader="dot" w:pos="9354"/>
            </w:tabs>
            <w:spacing w:before="78" w:after="78"/>
          </w:pPr>
          <w:r>
            <w:rPr>
              <w:b/>
              <w:bCs/>
              <w:lang w:val="zh-CN"/>
            </w:rPr>
            <w:fldChar w:fldCharType="end"/>
          </w:r>
        </w:p>
      </w:sdtContent>
    </w:sdt>
    <w:p w14:paraId="05959E3E" w14:textId="77777777" w:rsidR="00D300DD" w:rsidRDefault="00150833">
      <w:pPr>
        <w:widowControl/>
        <w:jc w:val="left"/>
        <w:rPr>
          <w:rFonts w:ascii="黑体" w:eastAsia="黑体"/>
          <w:kern w:val="0"/>
          <w:sz w:val="32"/>
          <w:szCs w:val="20"/>
        </w:rPr>
      </w:pPr>
      <w:bookmarkStart w:id="20" w:name="_Toc97736318"/>
      <w:bookmarkStart w:id="21" w:name="_Toc97736249"/>
      <w:bookmarkStart w:id="22" w:name="_Toc97736135"/>
      <w:bookmarkStart w:id="23" w:name="_Toc45270847"/>
      <w:bookmarkStart w:id="24" w:name="_Toc97736319"/>
      <w:r>
        <w:br w:type="page"/>
      </w:r>
    </w:p>
    <w:p w14:paraId="57E4693E" w14:textId="77777777" w:rsidR="00D300DD" w:rsidRDefault="00150833">
      <w:pPr>
        <w:pStyle w:val="affffff0"/>
        <w:widowControl w:val="0"/>
      </w:pPr>
      <w:bookmarkStart w:id="25" w:name="_Toc143706383"/>
      <w:bookmarkStart w:id="26" w:name="_Toc807"/>
      <w:bookmarkStart w:id="27" w:name="_Toc6609"/>
      <w:bookmarkStart w:id="28" w:name="_Toc29141"/>
      <w:bookmarkStart w:id="29" w:name="_Toc14063"/>
      <w:bookmarkStart w:id="30" w:name="_Toc12160"/>
      <w:bookmarkStart w:id="31" w:name="_Toc3291"/>
      <w:r>
        <w:rPr>
          <w:rFonts w:hint="eastAsia"/>
        </w:rPr>
        <w:lastRenderedPageBreak/>
        <w:t>前</w:t>
      </w:r>
      <w:bookmarkStart w:id="32" w:name="BKQY"/>
      <w:r>
        <w:rPr>
          <w:rFonts w:hAnsi="黑体"/>
        </w:rPr>
        <w:t>  </w:t>
      </w:r>
      <w:r>
        <w:rPr>
          <w:rFonts w:hint="eastAsia"/>
        </w:rPr>
        <w:t>言</w:t>
      </w:r>
      <w:bookmarkEnd w:id="20"/>
      <w:bookmarkEnd w:id="25"/>
      <w:bookmarkEnd w:id="26"/>
      <w:bookmarkEnd w:id="27"/>
      <w:bookmarkEnd w:id="28"/>
      <w:bookmarkEnd w:id="29"/>
      <w:bookmarkEnd w:id="30"/>
      <w:bookmarkEnd w:id="31"/>
      <w:bookmarkEnd w:id="32"/>
    </w:p>
    <w:p w14:paraId="70A65C9E" w14:textId="77777777" w:rsidR="00D300DD" w:rsidRDefault="00150833">
      <w:pPr>
        <w:pStyle w:val="afff1"/>
        <w:widowControl w:val="0"/>
      </w:pPr>
      <w:r>
        <w:rPr>
          <w:rFonts w:hint="eastAsia"/>
        </w:rPr>
        <w:t>本文件按照G</w:t>
      </w:r>
      <w:r>
        <w:t>B/T 1.1</w:t>
      </w:r>
      <w:r>
        <w:rPr>
          <w:rFonts w:hint="eastAsia"/>
        </w:rPr>
        <w:t>—</w:t>
      </w:r>
      <w:r>
        <w:t>2020</w:t>
      </w:r>
      <w:r>
        <w:rPr>
          <w:rFonts w:hint="eastAsia"/>
        </w:rPr>
        <w:t>《标准化工作导则 第1部分：标准化文件的结构和起草规则》的规定起草。</w:t>
      </w:r>
    </w:p>
    <w:p w14:paraId="393C0539" w14:textId="77777777" w:rsidR="00D300DD" w:rsidRDefault="00150833">
      <w:pPr>
        <w:pStyle w:val="afff1"/>
        <w:widowControl w:val="0"/>
      </w:pPr>
      <w:r>
        <w:rPr>
          <w:rFonts w:hint="eastAsia"/>
        </w:rPr>
        <w:t xml:space="preserve">本文件是T/AI </w:t>
      </w:r>
      <w:r>
        <w:t>116</w:t>
      </w:r>
      <w:r>
        <w:rPr>
          <w:rFonts w:hint="eastAsia"/>
        </w:rPr>
        <w:t>《信息技术 数字视网膜系统》的第</w:t>
      </w:r>
      <w:r>
        <w:t>5</w:t>
      </w:r>
      <w:r>
        <w:rPr>
          <w:rFonts w:hint="eastAsia"/>
        </w:rPr>
        <w:t>部分。T/AI 116已经发布了以下部分：</w:t>
      </w:r>
    </w:p>
    <w:p w14:paraId="4EA11DDE" w14:textId="77777777" w:rsidR="00D300DD" w:rsidRDefault="00150833">
      <w:pPr>
        <w:pStyle w:val="afff1"/>
        <w:widowControl w:val="0"/>
        <w:rPr>
          <w:rFonts w:hAnsi="宋体"/>
          <w:szCs w:val="21"/>
        </w:rPr>
      </w:pPr>
      <w:r>
        <w:rPr>
          <w:rFonts w:hAnsi="宋体" w:hint="eastAsia"/>
          <w:szCs w:val="21"/>
        </w:rPr>
        <w:t>——第</w:t>
      </w:r>
      <w:r>
        <w:rPr>
          <w:rFonts w:hAnsi="宋体"/>
          <w:szCs w:val="21"/>
        </w:rPr>
        <w:t>1</w:t>
      </w:r>
      <w:r>
        <w:rPr>
          <w:rFonts w:hAnsi="宋体" w:hint="eastAsia"/>
          <w:szCs w:val="21"/>
        </w:rPr>
        <w:t>部分：系统结构</w:t>
      </w:r>
      <w:r>
        <w:rPr>
          <w:rFonts w:hAnsi="宋体"/>
          <w:szCs w:val="21"/>
        </w:rPr>
        <w:t>和通信协议</w:t>
      </w:r>
      <w:r>
        <w:rPr>
          <w:rFonts w:hAnsi="宋体" w:hint="eastAsia"/>
          <w:szCs w:val="21"/>
        </w:rPr>
        <w:t>；</w:t>
      </w:r>
    </w:p>
    <w:p w14:paraId="1603B667" w14:textId="77777777" w:rsidR="00D300DD" w:rsidRDefault="00150833">
      <w:pPr>
        <w:pStyle w:val="afff1"/>
        <w:widowControl w:val="0"/>
        <w:rPr>
          <w:rFonts w:hAnsi="宋体"/>
          <w:szCs w:val="21"/>
        </w:rPr>
      </w:pPr>
      <w:r>
        <w:rPr>
          <w:rFonts w:hAnsi="宋体" w:hint="eastAsia"/>
          <w:szCs w:val="21"/>
        </w:rPr>
        <w:t>——第3部分：端子系统；</w:t>
      </w:r>
    </w:p>
    <w:p w14:paraId="27793E59" w14:textId="77777777" w:rsidR="00D300DD" w:rsidRDefault="00150833">
      <w:pPr>
        <w:pStyle w:val="afff1"/>
        <w:widowControl w:val="0"/>
      </w:pPr>
      <w:r>
        <w:rPr>
          <w:rFonts w:hAnsi="宋体" w:hint="eastAsia"/>
          <w:szCs w:val="21"/>
        </w:rPr>
        <w:t>——第5部分：云子系统。</w:t>
      </w:r>
    </w:p>
    <w:p w14:paraId="7159A742" w14:textId="77777777" w:rsidR="00D300DD" w:rsidRDefault="00150833">
      <w:pPr>
        <w:pStyle w:val="afff1"/>
      </w:pPr>
      <w:r>
        <w:rPr>
          <w:rFonts w:hint="eastAsia"/>
        </w:rPr>
        <w:t>请注意本文件的某些内容可能涉及专利。本文件的发布机构不承担识别专利的责任。</w:t>
      </w:r>
    </w:p>
    <w:p w14:paraId="17728165" w14:textId="77777777" w:rsidR="00D300DD" w:rsidRDefault="00150833">
      <w:pPr>
        <w:pStyle w:val="afff1"/>
        <w:widowControl w:val="0"/>
      </w:pPr>
      <w:r>
        <w:rPr>
          <w:rFonts w:hint="eastAsia"/>
        </w:rPr>
        <w:t>本文件由新一代人工智能产业技术创新战略联盟AI标准工作组提出。</w:t>
      </w:r>
    </w:p>
    <w:p w14:paraId="1EDAC142" w14:textId="77777777" w:rsidR="00D300DD" w:rsidRDefault="00150833">
      <w:pPr>
        <w:pStyle w:val="afff1"/>
        <w:widowControl w:val="0"/>
      </w:pPr>
      <w:r>
        <w:t>本</w:t>
      </w:r>
      <w:r>
        <w:rPr>
          <w:rFonts w:hint="eastAsia"/>
        </w:rPr>
        <w:t>文件</w:t>
      </w:r>
      <w:r>
        <w:t>由中关村视听产业技术创新联盟归口</w:t>
      </w:r>
      <w:r>
        <w:rPr>
          <w:rFonts w:hint="eastAsia"/>
        </w:rPr>
        <w:t>。</w:t>
      </w:r>
    </w:p>
    <w:p w14:paraId="4934B1FB" w14:textId="4DD14DED" w:rsidR="00D300DD" w:rsidRDefault="00150833">
      <w:pPr>
        <w:pStyle w:val="afff1"/>
        <w:widowControl w:val="0"/>
      </w:pPr>
      <w:r>
        <w:rPr>
          <w:rFonts w:hint="eastAsia"/>
        </w:rPr>
        <w:t>本文件起草单位：天</w:t>
      </w:r>
      <w:proofErr w:type="gramStart"/>
      <w:r>
        <w:rPr>
          <w:rFonts w:hint="eastAsia"/>
        </w:rPr>
        <w:t>翼视联科技</w:t>
      </w:r>
      <w:proofErr w:type="gramEnd"/>
      <w:r>
        <w:rPr>
          <w:rFonts w:hint="eastAsia"/>
        </w:rPr>
        <w:t>有限公司、</w:t>
      </w:r>
      <w:r w:rsidR="00E85124">
        <w:rPr>
          <w:rFonts w:hint="eastAsia"/>
        </w:rPr>
        <w:t>西北工业大学、</w:t>
      </w:r>
      <w:r>
        <w:rPr>
          <w:rFonts w:hint="eastAsia"/>
        </w:rPr>
        <w:t>鹏城实验室、</w:t>
      </w:r>
      <w:bookmarkStart w:id="33" w:name="OLE_LINK25"/>
      <w:bookmarkStart w:id="34" w:name="OLE_LINK28"/>
      <w:r w:rsidR="00DB4C1F" w:rsidRPr="00DB4C1F">
        <w:rPr>
          <w:rFonts w:hint="eastAsia"/>
        </w:rPr>
        <w:t>哈尔滨工业大学</w:t>
      </w:r>
      <w:r w:rsidR="00DB4C1F">
        <w:rPr>
          <w:rFonts w:hint="eastAsia"/>
        </w:rPr>
        <w:t>（深圳）</w:t>
      </w:r>
      <w:bookmarkEnd w:id="33"/>
      <w:bookmarkEnd w:id="34"/>
      <w:r w:rsidR="006B1DE3">
        <w:rPr>
          <w:rFonts w:hint="eastAsia"/>
        </w:rPr>
        <w:t>、</w:t>
      </w:r>
      <w:r>
        <w:rPr>
          <w:rFonts w:hint="eastAsia"/>
        </w:rPr>
        <w:t>中国科学院计算技术研究所、中兴通讯股份有限公司、浙江大华技术股份有限公司、青岛图灵科技有限公司、杭州海康</w:t>
      </w:r>
      <w:proofErr w:type="gramStart"/>
      <w:r>
        <w:rPr>
          <w:rFonts w:hint="eastAsia"/>
        </w:rPr>
        <w:t>威视数字</w:t>
      </w:r>
      <w:proofErr w:type="gramEnd"/>
      <w:r>
        <w:rPr>
          <w:rFonts w:hint="eastAsia"/>
        </w:rPr>
        <w:t>技术股份有限公司、</w:t>
      </w:r>
      <w:proofErr w:type="gramStart"/>
      <w:r>
        <w:rPr>
          <w:rFonts w:hint="eastAsia"/>
        </w:rPr>
        <w:t>龙眼国</w:t>
      </w:r>
      <w:proofErr w:type="gramEnd"/>
      <w:r>
        <w:rPr>
          <w:rFonts w:hint="eastAsia"/>
        </w:rPr>
        <w:t>科（北京）智能信息技术有限公司、清华大学。</w:t>
      </w:r>
    </w:p>
    <w:p w14:paraId="059CBC16" w14:textId="4037A572" w:rsidR="00D300DD" w:rsidRDefault="00150833">
      <w:pPr>
        <w:pStyle w:val="afff1"/>
        <w:widowControl w:val="0"/>
      </w:pPr>
      <w:r>
        <w:rPr>
          <w:rFonts w:hint="eastAsia"/>
        </w:rPr>
        <w:t>本文件主要起草人：</w:t>
      </w:r>
      <w:r w:rsidR="00C83FBB">
        <w:rPr>
          <w:rFonts w:hint="eastAsia"/>
          <w:bCs/>
          <w:color w:val="000000"/>
          <w:lang w:val="en-GB"/>
        </w:rPr>
        <w:t>沈博、</w:t>
      </w:r>
      <w:r>
        <w:rPr>
          <w:rFonts w:hint="eastAsia"/>
        </w:rPr>
        <w:t>王刚、</w:t>
      </w:r>
      <w:r w:rsidR="00C83FBB">
        <w:rPr>
          <w:rFonts w:hint="eastAsia"/>
          <w:bCs/>
          <w:color w:val="000000"/>
          <w:lang w:val="en-GB"/>
        </w:rPr>
        <w:t>王耀威、</w:t>
      </w:r>
      <w:r w:rsidR="00E76C4C">
        <w:rPr>
          <w:rFonts w:hint="eastAsia"/>
        </w:rPr>
        <w:t>黄训涛、</w:t>
      </w:r>
      <w:r w:rsidR="00EB1841">
        <w:rPr>
          <w:rFonts w:hint="eastAsia"/>
        </w:rPr>
        <w:t>谢盛堂、</w:t>
      </w:r>
      <w:r w:rsidR="00EB1841">
        <w:rPr>
          <w:rFonts w:hint="eastAsia"/>
          <w:bCs/>
          <w:color w:val="000000"/>
          <w:lang w:val="en-GB"/>
        </w:rPr>
        <w:t>白鑫贝、</w:t>
      </w:r>
      <w:r w:rsidR="00EB1841">
        <w:rPr>
          <w:rFonts w:hint="eastAsia"/>
        </w:rPr>
        <w:t>刘博、</w:t>
      </w:r>
      <w:r w:rsidR="00C83FBB">
        <w:rPr>
          <w:rFonts w:hint="eastAsia"/>
          <w:bCs/>
          <w:color w:val="000000"/>
          <w:lang w:val="en-GB"/>
        </w:rPr>
        <w:t>纪雯、</w:t>
      </w:r>
      <w:r w:rsidR="006D6D5D">
        <w:rPr>
          <w:rFonts w:hint="eastAsia"/>
          <w:bCs/>
          <w:color w:val="000000"/>
          <w:lang w:val="en-GB"/>
        </w:rPr>
        <w:t>郑清芳、</w:t>
      </w:r>
      <w:r>
        <w:rPr>
          <w:rFonts w:hint="eastAsia"/>
          <w:bCs/>
          <w:color w:val="000000"/>
          <w:lang w:val="en-GB"/>
        </w:rPr>
        <w:t>郭斌、赵健、杨晓玲、</w:t>
      </w:r>
      <w:r>
        <w:rPr>
          <w:rFonts w:hint="eastAsia"/>
          <w:bCs/>
          <w:color w:val="000000"/>
        </w:rPr>
        <w:t>张亮、</w:t>
      </w:r>
      <w:r>
        <w:rPr>
          <w:rFonts w:hint="eastAsia"/>
          <w:bCs/>
          <w:color w:val="000000"/>
          <w:lang w:val="en-GB"/>
        </w:rPr>
        <w:t>刘海军、刘宣</w:t>
      </w:r>
      <w:proofErr w:type="gramStart"/>
      <w:r>
        <w:rPr>
          <w:rFonts w:hint="eastAsia"/>
          <w:bCs/>
          <w:color w:val="000000"/>
          <w:lang w:val="en-GB"/>
        </w:rPr>
        <w:t>缇</w:t>
      </w:r>
      <w:proofErr w:type="gramEnd"/>
      <w:r>
        <w:rPr>
          <w:rFonts w:hint="eastAsia"/>
          <w:bCs/>
          <w:color w:val="000000"/>
          <w:lang w:val="en-GB"/>
        </w:rPr>
        <w:t>、山其本、李潘、陈鹏、池虹雨、袁锦宇、孔维生、金平、杨哲铭、王迎、席迎来、</w:t>
      </w:r>
      <w:r>
        <w:rPr>
          <w:rFonts w:hint="eastAsia"/>
          <w:bCs/>
          <w:color w:val="000000"/>
        </w:rPr>
        <w:t>吴铎</w:t>
      </w:r>
      <w:r w:rsidR="006D6D5D">
        <w:rPr>
          <w:rFonts w:hint="eastAsia"/>
          <w:bCs/>
          <w:color w:val="000000"/>
        </w:rPr>
        <w:t>、高文</w:t>
      </w:r>
      <w:r>
        <w:rPr>
          <w:rFonts w:hint="eastAsia"/>
          <w:bCs/>
          <w:color w:val="000000"/>
          <w:lang w:val="en-GB"/>
        </w:rPr>
        <w:t>。</w:t>
      </w:r>
      <w:bookmarkStart w:id="35" w:name="_GoBack"/>
      <w:bookmarkEnd w:id="35"/>
    </w:p>
    <w:p w14:paraId="68E8398F" w14:textId="77777777" w:rsidR="00D300DD" w:rsidRDefault="00D300DD">
      <w:pPr>
        <w:pStyle w:val="afff1"/>
        <w:widowControl w:val="0"/>
      </w:pPr>
    </w:p>
    <w:p w14:paraId="2FF50B2D" w14:textId="77777777" w:rsidR="00D300DD" w:rsidRDefault="00D300DD">
      <w:pPr>
        <w:pStyle w:val="afff1"/>
        <w:widowControl w:val="0"/>
      </w:pPr>
    </w:p>
    <w:p w14:paraId="66BA8A39" w14:textId="77777777" w:rsidR="00D300DD" w:rsidRDefault="00D300DD">
      <w:pPr>
        <w:pStyle w:val="afff1"/>
        <w:widowControl w:val="0"/>
      </w:pPr>
    </w:p>
    <w:p w14:paraId="1D55947C" w14:textId="77777777" w:rsidR="00D300DD" w:rsidRDefault="00150833">
      <w:pPr>
        <w:pStyle w:val="affffff0"/>
        <w:widowControl w:val="0"/>
      </w:pPr>
      <w:bookmarkStart w:id="36" w:name="_Toc6367"/>
      <w:bookmarkStart w:id="37" w:name="_Toc3486"/>
      <w:bookmarkStart w:id="38" w:name="_Toc17500"/>
      <w:bookmarkStart w:id="39" w:name="_Toc3208"/>
      <w:bookmarkStart w:id="40" w:name="_Toc143706384"/>
      <w:bookmarkStart w:id="41" w:name="_Toc28976"/>
      <w:bookmarkStart w:id="42" w:name="_Toc29532"/>
      <w:r>
        <w:rPr>
          <w:rFonts w:hint="eastAsia"/>
        </w:rPr>
        <w:lastRenderedPageBreak/>
        <w:t>引</w:t>
      </w:r>
      <w:bookmarkStart w:id="43" w:name="BKYY"/>
      <w:r>
        <w:rPr>
          <w:rFonts w:hAnsi="黑体"/>
        </w:rPr>
        <w:t>  </w:t>
      </w:r>
      <w:r>
        <w:rPr>
          <w:rFonts w:hint="eastAsia"/>
        </w:rPr>
        <w:t>言</w:t>
      </w:r>
      <w:bookmarkEnd w:id="21"/>
      <w:bookmarkEnd w:id="22"/>
      <w:bookmarkEnd w:id="23"/>
      <w:bookmarkEnd w:id="24"/>
      <w:bookmarkEnd w:id="36"/>
      <w:bookmarkEnd w:id="37"/>
      <w:bookmarkEnd w:id="38"/>
      <w:bookmarkEnd w:id="39"/>
      <w:bookmarkEnd w:id="40"/>
      <w:bookmarkEnd w:id="41"/>
      <w:bookmarkEnd w:id="42"/>
      <w:bookmarkEnd w:id="43"/>
    </w:p>
    <w:p w14:paraId="772E2279" w14:textId="77777777" w:rsidR="00D300DD" w:rsidRDefault="00150833">
      <w:pPr>
        <w:pStyle w:val="afff1"/>
        <w:widowControl w:val="0"/>
      </w:pPr>
      <w:r>
        <w:rPr>
          <w:rFonts w:hint="eastAsia"/>
        </w:rPr>
        <w:t>数字视网膜系统是面向海量视频数据高效处理而提出的新型端边云协同计算架构，采用“特征实时汇聚、视频按需调取、模型在线更新”的新应用范式，能够更好地支撑智慧安防、智能交通、智能制造、自动驾驶等领域的视频大数据分析处理应用。</w:t>
      </w:r>
    </w:p>
    <w:p w14:paraId="3FED7C76" w14:textId="77777777" w:rsidR="00D300DD" w:rsidRDefault="00150833">
      <w:pPr>
        <w:ind w:firstLine="420"/>
        <w:rPr>
          <w:rFonts w:ascii="宋体"/>
          <w:kern w:val="0"/>
          <w:szCs w:val="20"/>
        </w:rPr>
      </w:pPr>
      <w:r>
        <w:rPr>
          <w:rFonts w:ascii="宋体" w:hint="eastAsia"/>
          <w:kern w:val="0"/>
          <w:szCs w:val="20"/>
        </w:rPr>
        <w:t>本文件是在数字视网膜技术体系下，为适应城市级多层次、多粒度的协同感知、时空大数据分析与挖掘、多样化场景下系统能力迭代进化等需求而制定的数字视网膜云子系统技术标准。数字视网膜云子系统的核心是实时汇聚数字视网膜端、边侧产生的特征流，对特征数据进行存储与处理，实现基于特征的高效分析、识别和检索，同时通过全局数据协同分析，实现时空大数据分析与挖掘。此外，依托强大的算力、存储和平台优势，云子系统能够实现不同规模算法和模型的训练、推理与管理，为不同业务场景的下游任务提供支撑。</w:t>
      </w:r>
    </w:p>
    <w:p w14:paraId="14CC8221" w14:textId="77777777" w:rsidR="00D300DD" w:rsidRDefault="00150833">
      <w:pPr>
        <w:pStyle w:val="afff1"/>
        <w:widowControl w:val="0"/>
      </w:pPr>
      <w:r>
        <w:rPr>
          <w:rFonts w:hint="eastAsia"/>
        </w:rPr>
        <w:t>数字视网膜云子系统支持从边子系统及端子系统按需调取视频流,以缓解系统带宽压力和提升数据隐私保护能力。</w:t>
      </w:r>
    </w:p>
    <w:p w14:paraId="04A8D581" w14:textId="77777777" w:rsidR="00D300DD" w:rsidRDefault="00150833">
      <w:pPr>
        <w:pStyle w:val="afff1"/>
        <w:widowControl w:val="0"/>
      </w:pPr>
      <w:r>
        <w:rPr>
          <w:rFonts w:hint="eastAsia"/>
        </w:rPr>
        <w:t>T/AI</w:t>
      </w:r>
      <w:r>
        <w:t xml:space="preserve"> 116</w:t>
      </w:r>
      <w:r>
        <w:rPr>
          <w:rFonts w:hint="eastAsia"/>
        </w:rPr>
        <w:t>《信息技术 数字视网膜系统》拟由十一个部分构成：</w:t>
      </w:r>
    </w:p>
    <w:p w14:paraId="5C135B1A" w14:textId="77777777" w:rsidR="00D300DD" w:rsidRDefault="00150833">
      <w:pPr>
        <w:pStyle w:val="afff1"/>
        <w:widowControl w:val="0"/>
        <w:ind w:leftChars="200" w:left="840" w:hangingChars="200" w:hanging="420"/>
      </w:pPr>
      <w:r>
        <w:rPr>
          <w:rFonts w:hint="eastAsia"/>
        </w:rPr>
        <w:t>——第1部分：系统结构和通信协议。目的在于确立数字视网膜系统的参考架构、功能要求、通信流程和数据接口等内容。</w:t>
      </w:r>
    </w:p>
    <w:p w14:paraId="6D9AD8D9" w14:textId="77777777" w:rsidR="00D300DD" w:rsidRDefault="00150833">
      <w:pPr>
        <w:pStyle w:val="afff1"/>
        <w:widowControl w:val="0"/>
        <w:ind w:leftChars="200" w:left="840" w:hangingChars="200" w:hanging="420"/>
      </w:pPr>
      <w:r>
        <w:rPr>
          <w:rFonts w:hint="eastAsia"/>
        </w:rPr>
        <w:t>——第2部分：算法模型仓库。目的在于确立算法模型的封装、管理、调度等功能与接口要求，实现对不同算力单元、不同软件框架、不同算法模型、不同计算目标等的可变支持。</w:t>
      </w:r>
    </w:p>
    <w:p w14:paraId="687DE5F4" w14:textId="77777777" w:rsidR="00D300DD" w:rsidRDefault="00150833">
      <w:pPr>
        <w:pStyle w:val="afff1"/>
        <w:widowControl w:val="0"/>
      </w:pPr>
      <w:r>
        <w:rPr>
          <w:rFonts w:hint="eastAsia"/>
        </w:rPr>
        <w:t>——第</w:t>
      </w:r>
      <w:r>
        <w:t>3</w:t>
      </w:r>
      <w:r>
        <w:rPr>
          <w:rFonts w:hint="eastAsia"/>
        </w:rPr>
        <w:t>部分：端子系统。目的在于确立数字视网膜端子系统的基本结构和技术要求。</w:t>
      </w:r>
    </w:p>
    <w:p w14:paraId="40EBBBD9" w14:textId="77777777" w:rsidR="00D300DD" w:rsidRDefault="00150833">
      <w:pPr>
        <w:pStyle w:val="afff1"/>
        <w:widowControl w:val="0"/>
        <w:ind w:leftChars="200" w:left="840" w:hangingChars="200" w:hanging="420"/>
      </w:pPr>
      <w:r>
        <w:rPr>
          <w:rFonts w:hint="eastAsia"/>
        </w:rPr>
        <w:t>——第</w:t>
      </w:r>
      <w:r>
        <w:t>4</w:t>
      </w:r>
      <w:r>
        <w:rPr>
          <w:rFonts w:hint="eastAsia"/>
        </w:rPr>
        <w:t>部分：边子系统。目的在于确立数字视网膜边子系统的逻辑架构、技术要求和数据接口。</w:t>
      </w:r>
    </w:p>
    <w:p w14:paraId="2E92577D" w14:textId="77777777" w:rsidR="00D300DD" w:rsidRDefault="00150833">
      <w:pPr>
        <w:pStyle w:val="afff1"/>
        <w:widowControl w:val="0"/>
        <w:ind w:leftChars="200" w:left="840" w:hangingChars="200" w:hanging="420"/>
      </w:pPr>
      <w:r>
        <w:rPr>
          <w:rFonts w:hint="eastAsia"/>
        </w:rPr>
        <w:t>——第</w:t>
      </w:r>
      <w:r>
        <w:t>5</w:t>
      </w:r>
      <w:r>
        <w:rPr>
          <w:rFonts w:hint="eastAsia"/>
        </w:rPr>
        <w:t>部分：云子系统。目的在于确立数字视网膜云子系统的参考架构、技术要求、数据接口和服务能力。</w:t>
      </w:r>
    </w:p>
    <w:p w14:paraId="3F332037" w14:textId="77777777" w:rsidR="00D300DD" w:rsidRDefault="00150833">
      <w:pPr>
        <w:pStyle w:val="afff1"/>
        <w:widowControl w:val="0"/>
        <w:ind w:leftChars="200" w:left="840" w:hangingChars="200" w:hanging="420"/>
      </w:pPr>
      <w:r>
        <w:rPr>
          <w:rFonts w:hint="eastAsia"/>
        </w:rPr>
        <w:t>——第</w:t>
      </w:r>
      <w:r>
        <w:t>6</w:t>
      </w:r>
      <w:r>
        <w:rPr>
          <w:rFonts w:hint="eastAsia"/>
        </w:rPr>
        <w:t>部分：端边云协同。目的在于确立数字视网膜端子系统、边子系统和云子系统之间协同工作的内容、机制和接口，为端、边、云子系统协同工作的实现提供参考准则。</w:t>
      </w:r>
    </w:p>
    <w:p w14:paraId="2767B499" w14:textId="77777777" w:rsidR="00D300DD" w:rsidRDefault="00150833">
      <w:pPr>
        <w:pStyle w:val="afff1"/>
        <w:widowControl w:val="0"/>
        <w:ind w:leftChars="200" w:left="840" w:hangingChars="200" w:hanging="420"/>
      </w:pPr>
      <w:r>
        <w:rPr>
          <w:rFonts w:hint="eastAsia"/>
        </w:rPr>
        <w:t>——第</w:t>
      </w:r>
      <w:r>
        <w:t>7</w:t>
      </w:r>
      <w:r>
        <w:rPr>
          <w:rFonts w:hint="eastAsia"/>
        </w:rPr>
        <w:t>部分：测试规范。目的在于确立数字视网膜系统中的算法模型仓库、端子系统、边子系统、云子系统、端边云协同等部分的测试内容和测试方法。</w:t>
      </w:r>
    </w:p>
    <w:p w14:paraId="50882A85" w14:textId="77777777" w:rsidR="00D300DD" w:rsidRDefault="00150833">
      <w:pPr>
        <w:pStyle w:val="afff1"/>
        <w:widowControl w:val="0"/>
        <w:ind w:leftChars="200" w:left="840" w:hangingChars="200" w:hanging="420"/>
      </w:pPr>
      <w:r>
        <w:rPr>
          <w:rFonts w:hint="eastAsia"/>
        </w:rPr>
        <w:t>——第</w:t>
      </w:r>
      <w:r>
        <w:t>8</w:t>
      </w:r>
      <w:r>
        <w:rPr>
          <w:rFonts w:hint="eastAsia"/>
        </w:rPr>
        <w:t>部分：系统总体度量及评价体系。目的在于确立数字视网膜系统在建设、验收和使用过程中的系统总体评价准则。</w:t>
      </w:r>
    </w:p>
    <w:p w14:paraId="12D42176" w14:textId="77777777" w:rsidR="00D300DD" w:rsidRDefault="00150833">
      <w:pPr>
        <w:pStyle w:val="afff1"/>
        <w:widowControl w:val="0"/>
      </w:pPr>
      <w:r>
        <w:rPr>
          <w:rFonts w:hint="eastAsia"/>
        </w:rPr>
        <w:t>——第</w:t>
      </w:r>
      <w:r>
        <w:t>9</w:t>
      </w:r>
      <w:r>
        <w:rPr>
          <w:rFonts w:hint="eastAsia"/>
        </w:rPr>
        <w:t>部分：存储系统。目的在于确立数字视网膜系统中存储系统设计与部署的基本要求。</w:t>
      </w:r>
    </w:p>
    <w:p w14:paraId="6F1469FB" w14:textId="77777777" w:rsidR="00D300DD" w:rsidRDefault="00150833">
      <w:pPr>
        <w:pStyle w:val="afff1"/>
        <w:widowControl w:val="0"/>
        <w:ind w:leftChars="200" w:left="840" w:hangingChars="200" w:hanging="420"/>
      </w:pPr>
      <w:r>
        <w:rPr>
          <w:rFonts w:hint="eastAsia"/>
        </w:rPr>
        <w:t>——第10部分：应用指南。目的在于确立数字视网膜系统在实际部署实施时的基本要求，为数字视网膜系统的典型行业应用提供参考方案。</w:t>
      </w:r>
    </w:p>
    <w:p w14:paraId="7D32B246" w14:textId="77777777" w:rsidR="00D300DD" w:rsidRDefault="00150833">
      <w:pPr>
        <w:pStyle w:val="afff1"/>
        <w:widowControl w:val="0"/>
        <w:ind w:leftChars="200" w:left="840" w:hangingChars="200" w:hanging="420"/>
      </w:pPr>
      <w:r>
        <w:rPr>
          <w:rFonts w:hint="eastAsia"/>
        </w:rPr>
        <w:t>——第11部分：安全与隐私保护。目的在于确立数字视网膜系统在安全、隐私保护等方面的基本要求。</w:t>
      </w:r>
    </w:p>
    <w:p w14:paraId="03D47DB8" w14:textId="77777777" w:rsidR="00D300DD" w:rsidRDefault="00D300DD">
      <w:pPr>
        <w:pStyle w:val="afff1"/>
        <w:sectPr w:rsidR="00D300DD">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p>
    <w:p w14:paraId="09E7BDDC" w14:textId="77777777" w:rsidR="00D300DD" w:rsidRDefault="00150833">
      <w:pPr>
        <w:jc w:val="center"/>
      </w:pPr>
      <w:bookmarkStart w:id="44" w:name="_Toc26659"/>
      <w:bookmarkStart w:id="45" w:name="_Toc10973"/>
      <w:bookmarkStart w:id="46" w:name="_Toc99371972"/>
      <w:bookmarkStart w:id="47" w:name="_Toc100243905"/>
      <w:bookmarkStart w:id="48" w:name="_Toc27944"/>
      <w:r>
        <w:rPr>
          <w:rFonts w:ascii="黑体" w:eastAsia="黑体" w:hint="eastAsia"/>
          <w:kern w:val="0"/>
          <w:sz w:val="32"/>
          <w:szCs w:val="20"/>
        </w:rPr>
        <w:lastRenderedPageBreak/>
        <w:t>信息技术</w:t>
      </w:r>
      <w:r>
        <w:rPr>
          <w:rFonts w:ascii="黑体" w:eastAsia="黑体"/>
          <w:kern w:val="0"/>
          <w:sz w:val="32"/>
          <w:szCs w:val="20"/>
        </w:rPr>
        <w:t xml:space="preserve"> </w:t>
      </w:r>
      <w:r>
        <w:rPr>
          <w:rFonts w:ascii="黑体" w:eastAsia="黑体" w:hint="eastAsia"/>
          <w:kern w:val="0"/>
          <w:sz w:val="32"/>
          <w:szCs w:val="20"/>
        </w:rPr>
        <w:t>数字视网膜系统</w:t>
      </w:r>
      <w:r>
        <w:rPr>
          <w:rFonts w:ascii="黑体" w:eastAsia="黑体"/>
          <w:kern w:val="0"/>
          <w:sz w:val="32"/>
          <w:szCs w:val="20"/>
        </w:rPr>
        <w:t xml:space="preserve"> </w:t>
      </w:r>
      <w:r>
        <w:rPr>
          <w:rFonts w:ascii="黑体" w:eastAsia="黑体" w:hint="eastAsia"/>
          <w:kern w:val="0"/>
          <w:sz w:val="32"/>
          <w:szCs w:val="20"/>
        </w:rPr>
        <w:t>第</w:t>
      </w:r>
      <w:r>
        <w:rPr>
          <w:rFonts w:ascii="黑体" w:eastAsia="黑体"/>
          <w:kern w:val="0"/>
          <w:sz w:val="32"/>
          <w:szCs w:val="20"/>
        </w:rPr>
        <w:t>5</w:t>
      </w:r>
      <w:r>
        <w:rPr>
          <w:rFonts w:ascii="黑体" w:eastAsia="黑体" w:hint="eastAsia"/>
          <w:kern w:val="0"/>
          <w:sz w:val="32"/>
          <w:szCs w:val="20"/>
        </w:rPr>
        <w:t>部分：云子系统</w:t>
      </w:r>
      <w:bookmarkEnd w:id="44"/>
      <w:bookmarkEnd w:id="45"/>
      <w:bookmarkEnd w:id="46"/>
      <w:bookmarkEnd w:id="47"/>
      <w:bookmarkEnd w:id="48"/>
    </w:p>
    <w:p w14:paraId="1A6B5560" w14:textId="77777777" w:rsidR="00D300DD" w:rsidRDefault="00150833">
      <w:pPr>
        <w:pStyle w:val="a4"/>
        <w:spacing w:before="312" w:after="312"/>
      </w:pPr>
      <w:bookmarkStart w:id="49" w:name="_Toc7254"/>
      <w:bookmarkStart w:id="50" w:name="_Toc143706385"/>
      <w:bookmarkStart w:id="51" w:name="_Toc15217"/>
      <w:bookmarkStart w:id="52" w:name="_Toc22954"/>
      <w:bookmarkStart w:id="53" w:name="_Toc330909006"/>
      <w:bookmarkStart w:id="54" w:name="_Toc23035"/>
      <w:bookmarkStart w:id="55" w:name="_Toc21509"/>
      <w:bookmarkStart w:id="56" w:name="_Toc25401"/>
      <w:r>
        <w:rPr>
          <w:rFonts w:hint="eastAsia"/>
        </w:rPr>
        <w:t>范围</w:t>
      </w:r>
      <w:bookmarkEnd w:id="49"/>
      <w:bookmarkEnd w:id="50"/>
      <w:bookmarkEnd w:id="51"/>
      <w:bookmarkEnd w:id="52"/>
      <w:bookmarkEnd w:id="53"/>
      <w:bookmarkEnd w:id="54"/>
      <w:bookmarkEnd w:id="55"/>
      <w:bookmarkEnd w:id="56"/>
    </w:p>
    <w:p w14:paraId="22B6FD0C" w14:textId="77777777" w:rsidR="00D300DD" w:rsidRDefault="00150833">
      <w:pPr>
        <w:pStyle w:val="afffffff"/>
        <w:rPr>
          <w:rFonts w:ascii="宋体" w:eastAsia="宋体"/>
          <w:sz w:val="21"/>
          <w:szCs w:val="21"/>
        </w:rPr>
      </w:pPr>
      <w:r>
        <w:rPr>
          <w:rFonts w:ascii="宋体" w:eastAsia="宋体" w:hint="eastAsia"/>
          <w:sz w:val="21"/>
          <w:szCs w:val="21"/>
        </w:rPr>
        <w:t>本文件确立了数字视网膜云子系统的总体架构，并规定了功能、通信、接口等方面的要求。</w:t>
      </w:r>
    </w:p>
    <w:p w14:paraId="61167F89" w14:textId="77777777" w:rsidR="00D300DD" w:rsidRDefault="00150833">
      <w:pPr>
        <w:pStyle w:val="afffffff"/>
        <w:rPr>
          <w:rFonts w:ascii="宋体" w:eastAsia="宋体"/>
          <w:sz w:val="21"/>
          <w:szCs w:val="21"/>
        </w:rPr>
      </w:pPr>
      <w:r>
        <w:rPr>
          <w:rFonts w:ascii="宋体" w:eastAsia="宋体" w:hint="eastAsia"/>
          <w:sz w:val="21"/>
          <w:szCs w:val="21"/>
        </w:rPr>
        <w:t>本文件适用于数字视网膜云子系统的方案设计以及与之相关的系统和设备研发、生产。</w:t>
      </w:r>
    </w:p>
    <w:p w14:paraId="3727A43B" w14:textId="77777777" w:rsidR="00D300DD" w:rsidRDefault="00150833">
      <w:pPr>
        <w:pStyle w:val="a4"/>
        <w:spacing w:before="312" w:after="312"/>
      </w:pPr>
      <w:bookmarkStart w:id="57" w:name="_Toc23840"/>
      <w:bookmarkStart w:id="58" w:name="_Toc27803"/>
      <w:bookmarkStart w:id="59" w:name="_Toc330909007"/>
      <w:bookmarkStart w:id="60" w:name="_Toc143706386"/>
      <w:bookmarkStart w:id="61" w:name="_Toc1627"/>
      <w:bookmarkStart w:id="62" w:name="_Toc5495"/>
      <w:bookmarkStart w:id="63" w:name="_Toc17478"/>
      <w:bookmarkStart w:id="64" w:name="_Toc3726"/>
      <w:r>
        <w:rPr>
          <w:rFonts w:hint="eastAsia"/>
        </w:rPr>
        <w:t>规范性引用文件</w:t>
      </w:r>
      <w:bookmarkEnd w:id="57"/>
      <w:bookmarkEnd w:id="58"/>
      <w:bookmarkEnd w:id="59"/>
      <w:bookmarkEnd w:id="60"/>
      <w:bookmarkEnd w:id="61"/>
      <w:bookmarkEnd w:id="62"/>
      <w:bookmarkEnd w:id="63"/>
      <w:bookmarkEnd w:id="64"/>
    </w:p>
    <w:p w14:paraId="06D42FC6" w14:textId="77777777" w:rsidR="00D300DD" w:rsidRDefault="00150833">
      <w:pPr>
        <w:pStyle w:val="afff1"/>
        <w:widowControl w:val="0"/>
        <w:rPr>
          <w:szCs w:val="21"/>
        </w:rPr>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5396539" w14:textId="65EADEAA" w:rsidR="00D300DD" w:rsidRDefault="00150833">
      <w:pPr>
        <w:pStyle w:val="afff1"/>
        <w:rPr>
          <w:szCs w:val="21"/>
        </w:rPr>
      </w:pPr>
      <w:r>
        <w:rPr>
          <w:szCs w:val="21"/>
        </w:rPr>
        <w:t>T/AI 116.1</w:t>
      </w:r>
      <w:r w:rsidR="005B3BDC">
        <w:rPr>
          <w:rFonts w:hint="eastAsia"/>
          <w:szCs w:val="21"/>
        </w:rPr>
        <w:t>—</w:t>
      </w:r>
      <w:r>
        <w:rPr>
          <w:szCs w:val="21"/>
        </w:rPr>
        <w:t xml:space="preserve">2021 </w:t>
      </w:r>
      <w:r>
        <w:rPr>
          <w:rFonts w:hint="eastAsia"/>
          <w:szCs w:val="21"/>
        </w:rPr>
        <w:t>信息技术</w:t>
      </w:r>
      <w:r>
        <w:rPr>
          <w:szCs w:val="21"/>
        </w:rPr>
        <w:t xml:space="preserve"> </w:t>
      </w:r>
      <w:r>
        <w:rPr>
          <w:rFonts w:hint="eastAsia"/>
          <w:szCs w:val="21"/>
        </w:rPr>
        <w:t>数字视网膜系统</w:t>
      </w:r>
      <w:r>
        <w:rPr>
          <w:szCs w:val="21"/>
        </w:rPr>
        <w:t xml:space="preserve"> </w:t>
      </w:r>
      <w:r>
        <w:rPr>
          <w:rFonts w:hint="eastAsia"/>
          <w:szCs w:val="21"/>
        </w:rPr>
        <w:t>第</w:t>
      </w:r>
      <w:r>
        <w:rPr>
          <w:szCs w:val="21"/>
        </w:rPr>
        <w:t>1</w:t>
      </w:r>
      <w:r>
        <w:rPr>
          <w:rFonts w:hint="eastAsia"/>
          <w:szCs w:val="21"/>
        </w:rPr>
        <w:t>部分：系统结构和通信协议</w:t>
      </w:r>
    </w:p>
    <w:p w14:paraId="55ECE837" w14:textId="77777777" w:rsidR="00D300DD" w:rsidRDefault="00150833">
      <w:pPr>
        <w:pStyle w:val="afff1"/>
        <w:rPr>
          <w:szCs w:val="21"/>
        </w:rPr>
      </w:pPr>
      <w:r>
        <w:rPr>
          <w:rFonts w:hint="eastAsia"/>
          <w:szCs w:val="21"/>
        </w:rPr>
        <w:t>GB/T 2260—2007 中华人民共和国行政区划代码</w:t>
      </w:r>
    </w:p>
    <w:p w14:paraId="7C955BC5" w14:textId="7E6D0F06" w:rsidR="00D300DD" w:rsidRDefault="00150833">
      <w:pPr>
        <w:pStyle w:val="afff1"/>
        <w:rPr>
          <w:szCs w:val="21"/>
        </w:rPr>
      </w:pPr>
      <w:r>
        <w:rPr>
          <w:rFonts w:hint="eastAsia"/>
          <w:szCs w:val="21"/>
        </w:rPr>
        <w:t>GB/T 28181</w:t>
      </w:r>
      <w:r w:rsidR="005B3BDC">
        <w:rPr>
          <w:rFonts w:hint="eastAsia"/>
          <w:szCs w:val="21"/>
        </w:rPr>
        <w:t>—</w:t>
      </w:r>
      <w:r>
        <w:rPr>
          <w:rFonts w:hint="eastAsia"/>
          <w:szCs w:val="21"/>
        </w:rPr>
        <w:t>2022 公共安全视频监控联网系统信息传输、交换、控制技术要求</w:t>
      </w:r>
    </w:p>
    <w:p w14:paraId="08EE93F3" w14:textId="77777777" w:rsidR="00D300DD" w:rsidRDefault="00150833">
      <w:pPr>
        <w:pStyle w:val="a4"/>
        <w:spacing w:before="312" w:after="312"/>
      </w:pPr>
      <w:bookmarkStart w:id="65" w:name="_Toc330909008"/>
      <w:bookmarkStart w:id="66" w:name="_Toc143706387"/>
      <w:bookmarkStart w:id="67" w:name="_Toc8865"/>
      <w:bookmarkStart w:id="68" w:name="_Toc14403"/>
      <w:bookmarkStart w:id="69" w:name="_Toc5336"/>
      <w:bookmarkStart w:id="70" w:name="_Toc11147"/>
      <w:bookmarkStart w:id="71" w:name="_Toc1432"/>
      <w:bookmarkStart w:id="72" w:name="_Toc7103"/>
      <w:bookmarkEnd w:id="65"/>
      <w:r>
        <w:t>术语和定义</w:t>
      </w:r>
      <w:bookmarkEnd w:id="66"/>
      <w:bookmarkEnd w:id="67"/>
      <w:bookmarkEnd w:id="68"/>
      <w:bookmarkEnd w:id="69"/>
      <w:bookmarkEnd w:id="70"/>
      <w:bookmarkEnd w:id="71"/>
      <w:bookmarkEnd w:id="72"/>
    </w:p>
    <w:p w14:paraId="43AE7CA9" w14:textId="28990B65" w:rsidR="00D300DD" w:rsidRDefault="00150833">
      <w:pPr>
        <w:pStyle w:val="afff1"/>
      </w:pPr>
      <w:r>
        <w:rPr>
          <w:rFonts w:hint="eastAsia"/>
        </w:rPr>
        <w:t>T/AI</w:t>
      </w:r>
      <w:r>
        <w:t xml:space="preserve"> 116.1</w:t>
      </w:r>
      <w:r>
        <w:rPr>
          <w:rFonts w:hint="eastAsia"/>
          <w:szCs w:val="21"/>
        </w:rPr>
        <w:t>—2</w:t>
      </w:r>
      <w:r>
        <w:rPr>
          <w:szCs w:val="21"/>
        </w:rPr>
        <w:t>021</w:t>
      </w:r>
      <w:r>
        <w:rPr>
          <w:rFonts w:hint="eastAsia"/>
          <w:szCs w:val="21"/>
        </w:rPr>
        <w:t>界定的</w:t>
      </w:r>
      <w:r>
        <w:rPr>
          <w:rFonts w:hint="eastAsia"/>
        </w:rPr>
        <w:t>术语和定义适用于本文件。</w:t>
      </w:r>
    </w:p>
    <w:p w14:paraId="17F13FC1" w14:textId="77777777" w:rsidR="00D300DD" w:rsidRDefault="00150833">
      <w:pPr>
        <w:pStyle w:val="a4"/>
        <w:spacing w:before="312" w:after="312"/>
      </w:pPr>
      <w:bookmarkStart w:id="73" w:name="_Toc8854"/>
      <w:bookmarkStart w:id="74" w:name="_Toc10292"/>
      <w:bookmarkStart w:id="75" w:name="_Toc31382"/>
      <w:bookmarkStart w:id="76" w:name="_Toc19363"/>
      <w:bookmarkStart w:id="77" w:name="_Toc18198"/>
      <w:bookmarkStart w:id="78" w:name="_Toc143706388"/>
      <w:bookmarkStart w:id="79" w:name="_Toc12815"/>
      <w:r>
        <w:t>缩略语</w:t>
      </w:r>
      <w:bookmarkEnd w:id="73"/>
      <w:bookmarkEnd w:id="74"/>
      <w:bookmarkEnd w:id="75"/>
      <w:bookmarkEnd w:id="76"/>
      <w:bookmarkEnd w:id="77"/>
      <w:bookmarkEnd w:id="78"/>
      <w:bookmarkEnd w:id="79"/>
    </w:p>
    <w:p w14:paraId="1D279938" w14:textId="77777777" w:rsidR="00D300DD" w:rsidRDefault="00150833">
      <w:pPr>
        <w:pStyle w:val="afff1"/>
      </w:pPr>
      <w:r>
        <w:rPr>
          <w:rFonts w:hint="eastAsia"/>
          <w:szCs w:val="21"/>
        </w:rPr>
        <w:t>下列缩略语</w:t>
      </w:r>
      <w:r>
        <w:rPr>
          <w:rFonts w:hint="eastAsia"/>
        </w:rPr>
        <w:t>适用于本文件。</w:t>
      </w:r>
    </w:p>
    <w:p w14:paraId="6B3EBE69" w14:textId="77777777" w:rsidR="00D300DD" w:rsidRDefault="00150833">
      <w:pPr>
        <w:pStyle w:val="afff1"/>
      </w:pPr>
      <w:r>
        <w:t>AI</w:t>
      </w:r>
      <w:r>
        <w:rPr>
          <w:rFonts w:hint="eastAsia"/>
        </w:rPr>
        <w:t>：</w:t>
      </w:r>
      <w:r>
        <w:t>人工智能</w:t>
      </w:r>
      <w:r>
        <w:rPr>
          <w:rFonts w:hint="eastAsia"/>
        </w:rPr>
        <w:t>（</w:t>
      </w:r>
      <w:r>
        <w:t>Artificial Intelligence</w:t>
      </w:r>
      <w:r>
        <w:rPr>
          <w:rFonts w:hint="eastAsia"/>
        </w:rPr>
        <w:t>）</w:t>
      </w:r>
    </w:p>
    <w:p w14:paraId="4D1B34C1" w14:textId="77777777" w:rsidR="004029D1" w:rsidRDefault="004029D1" w:rsidP="004029D1">
      <w:pPr>
        <w:pStyle w:val="afff1"/>
      </w:pPr>
      <w:r>
        <w:t>HTTP</w:t>
      </w:r>
      <w:r>
        <w:rPr>
          <w:rFonts w:hint="eastAsia"/>
        </w:rPr>
        <w:t>：</w:t>
      </w:r>
      <w:r>
        <w:t>超文本传</w:t>
      </w:r>
      <w:r>
        <w:rPr>
          <w:rFonts w:hint="eastAsia"/>
        </w:rPr>
        <w:t>输</w:t>
      </w:r>
      <w:r>
        <w:t>协议</w:t>
      </w:r>
      <w:r>
        <w:rPr>
          <w:rFonts w:hint="eastAsia"/>
        </w:rPr>
        <w:t>（</w:t>
      </w:r>
      <w:r>
        <w:t>Hypertext Transfer Protocol</w:t>
      </w:r>
      <w:r>
        <w:rPr>
          <w:rFonts w:hint="eastAsia"/>
        </w:rPr>
        <w:t>）</w:t>
      </w:r>
    </w:p>
    <w:p w14:paraId="611BAC8A" w14:textId="77777777" w:rsidR="00D300DD" w:rsidRDefault="00150833">
      <w:pPr>
        <w:pStyle w:val="afff1"/>
      </w:pPr>
      <w:r>
        <w:t>IP</w:t>
      </w:r>
      <w:r>
        <w:rPr>
          <w:rFonts w:hint="eastAsia"/>
        </w:rPr>
        <w:t>：因特网</w:t>
      </w:r>
      <w:r>
        <w:t>协议</w:t>
      </w:r>
      <w:r>
        <w:rPr>
          <w:rFonts w:hint="eastAsia"/>
        </w:rPr>
        <w:t>（</w:t>
      </w:r>
      <w:r>
        <w:t>Internet Protocol</w:t>
      </w:r>
      <w:r>
        <w:rPr>
          <w:rFonts w:hint="eastAsia"/>
        </w:rPr>
        <w:t>）</w:t>
      </w:r>
    </w:p>
    <w:p w14:paraId="76787B91" w14:textId="77777777" w:rsidR="00D300DD" w:rsidRDefault="00150833">
      <w:pPr>
        <w:pStyle w:val="afff1"/>
      </w:pPr>
      <w:r>
        <w:t>OSD</w:t>
      </w:r>
      <w:r>
        <w:rPr>
          <w:rFonts w:hint="eastAsia"/>
        </w:rPr>
        <w:t>：</w:t>
      </w:r>
      <w:r>
        <w:t>屏幕显示</w:t>
      </w:r>
      <w:r>
        <w:rPr>
          <w:rFonts w:hint="eastAsia"/>
        </w:rPr>
        <w:t>（</w:t>
      </w:r>
      <w:r>
        <w:t>On-screen Display</w:t>
      </w:r>
      <w:r>
        <w:rPr>
          <w:rFonts w:hint="eastAsia"/>
        </w:rPr>
        <w:t>）</w:t>
      </w:r>
    </w:p>
    <w:p w14:paraId="0729647D" w14:textId="668847AD" w:rsidR="00D300DD" w:rsidRDefault="00150833">
      <w:pPr>
        <w:pStyle w:val="afff1"/>
      </w:pPr>
      <w:r>
        <w:t>URL</w:t>
      </w:r>
      <w:r>
        <w:rPr>
          <w:rFonts w:hint="eastAsia"/>
        </w:rPr>
        <w:t>：统一资源定位符（</w:t>
      </w:r>
      <w:r>
        <w:t>Uniform Resource Locator</w:t>
      </w:r>
      <w:r>
        <w:rPr>
          <w:rFonts w:hint="eastAsia"/>
        </w:rPr>
        <w:t>）</w:t>
      </w:r>
    </w:p>
    <w:p w14:paraId="6897E346" w14:textId="77777777" w:rsidR="00D300DD" w:rsidRDefault="00150833">
      <w:pPr>
        <w:pStyle w:val="a4"/>
        <w:spacing w:before="312" w:after="312"/>
        <w:rPr>
          <w:sz w:val="24"/>
          <w:szCs w:val="24"/>
        </w:rPr>
      </w:pPr>
      <w:bookmarkStart w:id="80" w:name="_Toc3207"/>
      <w:bookmarkStart w:id="81" w:name="_Toc143706390"/>
      <w:bookmarkStart w:id="82" w:name="_Toc15488"/>
      <w:bookmarkStart w:id="83" w:name="_Toc29484"/>
      <w:bookmarkStart w:id="84" w:name="_Toc4270"/>
      <w:bookmarkStart w:id="85" w:name="_Toc29611"/>
      <w:bookmarkStart w:id="86" w:name="_Toc13078"/>
      <w:r>
        <w:rPr>
          <w:rFonts w:hint="eastAsia"/>
          <w:sz w:val="24"/>
          <w:szCs w:val="24"/>
        </w:rPr>
        <w:t>总体</w:t>
      </w:r>
      <w:r>
        <w:rPr>
          <w:sz w:val="24"/>
          <w:szCs w:val="24"/>
        </w:rPr>
        <w:t>架构</w:t>
      </w:r>
      <w:bookmarkEnd w:id="80"/>
      <w:bookmarkEnd w:id="81"/>
      <w:bookmarkEnd w:id="82"/>
      <w:bookmarkEnd w:id="83"/>
      <w:bookmarkEnd w:id="84"/>
      <w:bookmarkEnd w:id="85"/>
      <w:bookmarkEnd w:id="86"/>
    </w:p>
    <w:p w14:paraId="25F6F04A" w14:textId="77777777" w:rsidR="00D300DD" w:rsidRDefault="00150833">
      <w:pPr>
        <w:pStyle w:val="a5"/>
      </w:pPr>
      <w:bookmarkStart w:id="87" w:name="_Toc26067"/>
      <w:bookmarkStart w:id="88" w:name="_Toc4377"/>
      <w:bookmarkStart w:id="89" w:name="_Toc30834"/>
      <w:bookmarkStart w:id="90" w:name="_Toc11984"/>
      <w:bookmarkStart w:id="91" w:name="_Toc143706391"/>
      <w:bookmarkStart w:id="92" w:name="_Toc30619"/>
      <w:bookmarkStart w:id="93" w:name="_Toc2182"/>
      <w:r>
        <w:t>概述</w:t>
      </w:r>
      <w:bookmarkEnd w:id="87"/>
      <w:bookmarkEnd w:id="88"/>
      <w:bookmarkEnd w:id="89"/>
      <w:bookmarkEnd w:id="90"/>
      <w:bookmarkEnd w:id="91"/>
      <w:bookmarkEnd w:id="92"/>
      <w:bookmarkEnd w:id="93"/>
    </w:p>
    <w:p w14:paraId="0D6D0407" w14:textId="7DA02C14" w:rsidR="00D300DD" w:rsidRDefault="00150833">
      <w:pPr>
        <w:pStyle w:val="afff1"/>
        <w:rPr>
          <w:rFonts w:ascii="Calibri" w:hAnsi="Calibri" w:cs="宋体"/>
          <w:szCs w:val="18"/>
        </w:rPr>
      </w:pPr>
      <w:bookmarkStart w:id="94" w:name="OLE_LINK9"/>
      <w:bookmarkStart w:id="95" w:name="OLE_LINK8"/>
      <w:r>
        <w:rPr>
          <w:rFonts w:hint="eastAsia"/>
          <w:szCs w:val="18"/>
        </w:rPr>
        <w:t>根据T/AI 116.1</w:t>
      </w:r>
      <w:r>
        <w:rPr>
          <w:rFonts w:hint="eastAsia"/>
          <w:szCs w:val="21"/>
        </w:rPr>
        <w:t>—</w:t>
      </w:r>
      <w:r>
        <w:rPr>
          <w:rFonts w:hint="eastAsia"/>
          <w:szCs w:val="18"/>
        </w:rPr>
        <w:t>2021中的规定，数字视网膜云子系统负责实时汇聚系统内端、边子系统产生的特征流，完成对全局数据的协同计算、分析与挖掘，同时基于其所拥有的</w:t>
      </w:r>
      <w:proofErr w:type="gramStart"/>
      <w:r>
        <w:rPr>
          <w:rFonts w:hint="eastAsia"/>
          <w:szCs w:val="18"/>
        </w:rPr>
        <w:t>强大算力与</w:t>
      </w:r>
      <w:proofErr w:type="gramEnd"/>
      <w:r>
        <w:rPr>
          <w:rFonts w:hint="eastAsia"/>
          <w:szCs w:val="18"/>
        </w:rPr>
        <w:t>存储资源，实现模型训练与推理、数据存储与管理等功能</w:t>
      </w:r>
      <w:r w:rsidR="00BD17AD">
        <w:rPr>
          <w:rFonts w:hint="eastAsia"/>
          <w:szCs w:val="18"/>
        </w:rPr>
        <w:t>。</w:t>
      </w:r>
      <w:r>
        <w:rPr>
          <w:rFonts w:hint="eastAsia"/>
          <w:szCs w:val="18"/>
        </w:rPr>
        <w:t>云子系统还具备系统配置、管理和全局调度能力，支持与其他子系统之间的协同交互，具有广泛的网络接入、弹性可伸缩、高效的资源利用率等优势。</w:t>
      </w:r>
      <w:bookmarkEnd w:id="94"/>
      <w:bookmarkEnd w:id="95"/>
    </w:p>
    <w:p w14:paraId="2A403C6A" w14:textId="77777777" w:rsidR="00D300DD" w:rsidRDefault="00150833">
      <w:pPr>
        <w:pStyle w:val="a5"/>
      </w:pPr>
      <w:bookmarkStart w:id="96" w:name="_Toc8227"/>
      <w:bookmarkStart w:id="97" w:name="_Toc31924"/>
      <w:bookmarkStart w:id="98" w:name="_Toc143706392"/>
      <w:bookmarkStart w:id="99" w:name="_Toc26389"/>
      <w:bookmarkStart w:id="100" w:name="_Toc31180"/>
      <w:bookmarkStart w:id="101" w:name="_Toc18813"/>
      <w:bookmarkStart w:id="102" w:name="_Toc2472"/>
      <w:r>
        <w:t>参考架构</w:t>
      </w:r>
      <w:bookmarkEnd w:id="96"/>
      <w:bookmarkEnd w:id="97"/>
      <w:bookmarkEnd w:id="98"/>
      <w:bookmarkEnd w:id="99"/>
      <w:bookmarkEnd w:id="100"/>
      <w:bookmarkEnd w:id="101"/>
      <w:bookmarkEnd w:id="102"/>
    </w:p>
    <w:p w14:paraId="7D5A6700" w14:textId="4A84CA3F" w:rsidR="00D300DD" w:rsidRDefault="00150833">
      <w:pPr>
        <w:ind w:firstLineChars="200" w:firstLine="420"/>
        <w:rPr>
          <w:szCs w:val="21"/>
        </w:rPr>
      </w:pPr>
      <w:r>
        <w:rPr>
          <w:rFonts w:hint="eastAsia"/>
          <w:szCs w:val="21"/>
        </w:rPr>
        <w:t>数字视网膜云子系统主要包括云控制服务、云计算服务、云视频服务、云存储服务和云协同交互服务，参考架构见图</w:t>
      </w:r>
      <w:r w:rsidRPr="00E5767A">
        <w:rPr>
          <w:rFonts w:ascii="宋体" w:hAnsi="宋体" w:hint="eastAsia"/>
          <w:szCs w:val="21"/>
        </w:rPr>
        <w:t>1</w:t>
      </w:r>
      <w:r>
        <w:rPr>
          <w:rFonts w:hint="eastAsia"/>
          <w:szCs w:val="21"/>
        </w:rPr>
        <w:t>。</w:t>
      </w:r>
    </w:p>
    <w:p w14:paraId="634FBA96" w14:textId="77777777" w:rsidR="00B7752D" w:rsidRDefault="00B7752D">
      <w:pPr>
        <w:ind w:firstLineChars="200" w:firstLine="420"/>
        <w:rPr>
          <w:szCs w:val="21"/>
        </w:rPr>
      </w:pPr>
    </w:p>
    <w:p w14:paraId="102E698F" w14:textId="77777777" w:rsidR="00D300DD" w:rsidRDefault="00150833">
      <w:pPr>
        <w:jc w:val="center"/>
      </w:pPr>
      <w:r>
        <w:rPr>
          <w:noProof/>
        </w:rPr>
        <w:lastRenderedPageBreak/>
        <w:drawing>
          <wp:inline distT="0" distB="0" distL="0" distR="0" wp14:anchorId="5307ED51" wp14:editId="72282938">
            <wp:extent cx="5925820" cy="3164205"/>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25820" cy="3164205"/>
                    </a:xfrm>
                    <a:prstGeom prst="rect">
                      <a:avLst/>
                    </a:prstGeom>
                    <a:noFill/>
                  </pic:spPr>
                </pic:pic>
              </a:graphicData>
            </a:graphic>
          </wp:inline>
        </w:drawing>
      </w:r>
    </w:p>
    <w:p w14:paraId="5F943E7B" w14:textId="77777777" w:rsidR="00D300DD" w:rsidRDefault="00150833">
      <w:pPr>
        <w:pStyle w:val="aff6"/>
        <w:jc w:val="center"/>
      </w:pPr>
      <w:r>
        <w:rPr>
          <w:rFonts w:hint="eastAsia"/>
        </w:rPr>
        <w:t>图</w:t>
      </w:r>
      <w:r>
        <w:rPr>
          <w:rFonts w:hint="eastAsia"/>
        </w:rPr>
        <w:t xml:space="preserve">1 </w:t>
      </w:r>
      <w:r>
        <w:rPr>
          <w:rFonts w:hint="eastAsia"/>
        </w:rPr>
        <w:t>数字视网膜云子系统参考架构图</w:t>
      </w:r>
    </w:p>
    <w:p w14:paraId="552DE2FA" w14:textId="77777777" w:rsidR="00D300DD" w:rsidRDefault="00150833">
      <w:pPr>
        <w:ind w:firstLineChars="200" w:firstLine="420"/>
        <w:rPr>
          <w:rFonts w:ascii="宋体" w:hAnsi="宋体"/>
        </w:rPr>
      </w:pPr>
      <w:r>
        <w:rPr>
          <w:rFonts w:ascii="宋体" w:hAnsi="宋体" w:hint="eastAsia"/>
        </w:rPr>
        <w:t>云控制服务统一监测、控制和管理其他各个模块以及子系统的资源状态、工作状态等信息，与云协同交互服务协作完成任务的协同规划和调度执行过程，云视频服务从边子系统按需调取视频数据，云存储服务接收和分发特征、结果、算法模型等数据，完成各类数据存储，可根据需要分别为云视频服务和云计算服务提供观看和分析所用的视频数据。云子系统各个服务模块之间存在数据和控制信息的交互，并且云子系统可通过服务接口与其他应用系统交互，提供数据或服务能力。</w:t>
      </w:r>
    </w:p>
    <w:p w14:paraId="5C69790B" w14:textId="77777777" w:rsidR="00D300DD" w:rsidRDefault="00150833">
      <w:pPr>
        <w:ind w:firstLineChars="200" w:firstLine="420"/>
        <w:rPr>
          <w:rFonts w:ascii="宋体" w:hAnsi="宋体"/>
        </w:rPr>
      </w:pPr>
      <w:r>
        <w:rPr>
          <w:rFonts w:ascii="宋体" w:hAnsi="宋体" w:hint="eastAsia"/>
        </w:rPr>
        <w:t>云子系统各个模块的主要功能如下：</w:t>
      </w:r>
    </w:p>
    <w:p w14:paraId="55558E3C" w14:textId="77777777" w:rsidR="00D300DD" w:rsidRDefault="00150833">
      <w:pPr>
        <w:pStyle w:val="afffffff"/>
        <w:numPr>
          <w:ilvl w:val="0"/>
          <w:numId w:val="19"/>
        </w:numPr>
        <w:ind w:firstLineChars="0"/>
        <w:jc w:val="both"/>
        <w:rPr>
          <w:rFonts w:ascii="宋体" w:hAnsi="宋体"/>
          <w:szCs w:val="21"/>
        </w:rPr>
      </w:pPr>
      <w:r>
        <w:rPr>
          <w:rFonts w:ascii="宋体" w:hAnsi="宋体" w:hint="eastAsia"/>
          <w:sz w:val="21"/>
          <w:szCs w:val="21"/>
        </w:rPr>
        <w:t>云控制服务为数字视网膜系统运行提供管理和控制功能支撑，主要负责系统内设备管理、资源管理、信令管理等，完成与端、边子系统或者其他功能模块的基本控制指令交互，</w:t>
      </w:r>
      <w:bookmarkStart w:id="103" w:name="OLE_LINK10"/>
      <w:bookmarkStart w:id="104" w:name="OLE_LINK11"/>
      <w:r>
        <w:rPr>
          <w:rFonts w:ascii="宋体" w:hAnsi="宋体" w:hint="eastAsia"/>
          <w:sz w:val="21"/>
          <w:szCs w:val="21"/>
        </w:rPr>
        <w:t>主要的功能子模块包括</w:t>
      </w:r>
      <w:bookmarkEnd w:id="103"/>
      <w:bookmarkEnd w:id="104"/>
      <w:r>
        <w:rPr>
          <w:rFonts w:ascii="宋体" w:hAnsi="宋体" w:hint="eastAsia"/>
          <w:sz w:val="21"/>
          <w:szCs w:val="21"/>
        </w:rPr>
        <w:t>系统管理和信息管理。各子模块功能描述如下：</w:t>
      </w:r>
    </w:p>
    <w:p w14:paraId="4E3E7B92" w14:textId="77777777" w:rsidR="00D300DD" w:rsidRDefault="00150833">
      <w:pPr>
        <w:pStyle w:val="afffffff"/>
        <w:numPr>
          <w:ilvl w:val="0"/>
          <w:numId w:val="20"/>
        </w:numPr>
        <w:ind w:firstLineChars="0"/>
        <w:jc w:val="both"/>
        <w:rPr>
          <w:rFonts w:ascii="宋体" w:hAnsi="宋体"/>
          <w:szCs w:val="21"/>
        </w:rPr>
      </w:pPr>
      <w:r>
        <w:rPr>
          <w:rFonts w:ascii="宋体" w:hAnsi="宋体" w:hint="eastAsia"/>
          <w:sz w:val="21"/>
          <w:szCs w:val="21"/>
        </w:rPr>
        <w:t>系统管理：主要负责系统运行、操作、维护等方面的管理，包括子系统接入、配置、状态管理等功能；</w:t>
      </w:r>
    </w:p>
    <w:p w14:paraId="4E177FD5" w14:textId="77777777" w:rsidR="00D300DD" w:rsidRDefault="00150833">
      <w:pPr>
        <w:pStyle w:val="afffffff"/>
        <w:numPr>
          <w:ilvl w:val="0"/>
          <w:numId w:val="20"/>
        </w:numPr>
        <w:ind w:firstLineChars="0"/>
        <w:jc w:val="both"/>
        <w:rPr>
          <w:rFonts w:ascii="宋体" w:hAnsi="宋体"/>
          <w:szCs w:val="21"/>
        </w:rPr>
      </w:pPr>
      <w:r>
        <w:rPr>
          <w:rFonts w:ascii="宋体" w:hAnsi="宋体" w:hint="eastAsia"/>
          <w:sz w:val="21"/>
          <w:szCs w:val="21"/>
        </w:rPr>
        <w:t>信令管理：主要负责与端、边子系统或者云子系统其他服务模块进行控制、状态等信息的交互。</w:t>
      </w:r>
    </w:p>
    <w:p w14:paraId="768FE884" w14:textId="77777777" w:rsidR="00D300DD" w:rsidRDefault="00150833">
      <w:pPr>
        <w:pStyle w:val="afffffff"/>
        <w:numPr>
          <w:ilvl w:val="0"/>
          <w:numId w:val="19"/>
        </w:numPr>
        <w:ind w:firstLineChars="0"/>
        <w:jc w:val="both"/>
        <w:rPr>
          <w:rFonts w:ascii="宋体" w:hAnsi="宋体"/>
          <w:szCs w:val="21"/>
        </w:rPr>
      </w:pPr>
      <w:r>
        <w:rPr>
          <w:rFonts w:ascii="宋体" w:hAnsi="宋体" w:hint="eastAsia"/>
          <w:sz w:val="21"/>
          <w:szCs w:val="21"/>
        </w:rPr>
        <w:t>云计算服务主要负责完成不同规模的模型训练与推理，对汇聚的特征、结果等数据进行联合分析与挖掘，也可按需进行视频分析，主要的功能子模块包括数据分析与挖掘、模型训练和计算引擎。各子模块功能描述如下：</w:t>
      </w:r>
    </w:p>
    <w:p w14:paraId="09D7FD80" w14:textId="77777777" w:rsidR="00D300DD" w:rsidRDefault="00150833">
      <w:pPr>
        <w:pStyle w:val="afffffff"/>
        <w:numPr>
          <w:ilvl w:val="0"/>
          <w:numId w:val="21"/>
        </w:numPr>
        <w:ind w:firstLineChars="0"/>
        <w:jc w:val="both"/>
        <w:rPr>
          <w:rFonts w:ascii="宋体" w:hAnsi="宋体"/>
          <w:szCs w:val="21"/>
        </w:rPr>
      </w:pPr>
      <w:r>
        <w:rPr>
          <w:rFonts w:ascii="宋体" w:hAnsi="宋体" w:hint="eastAsia"/>
          <w:sz w:val="21"/>
          <w:szCs w:val="21"/>
        </w:rPr>
        <w:t>数据分析与挖掘：主要负责对汇聚的特征、结果等数据进行分析、挖掘或决策计算，支持对视频进行按需分析；</w:t>
      </w:r>
    </w:p>
    <w:p w14:paraId="3E24E08E" w14:textId="1B0E8B8A" w:rsidR="00D300DD" w:rsidRDefault="00150833">
      <w:pPr>
        <w:pStyle w:val="afffffff"/>
        <w:numPr>
          <w:ilvl w:val="0"/>
          <w:numId w:val="21"/>
        </w:numPr>
        <w:ind w:firstLineChars="0"/>
        <w:jc w:val="both"/>
        <w:rPr>
          <w:rFonts w:ascii="宋体" w:hAnsi="宋体"/>
          <w:szCs w:val="21"/>
        </w:rPr>
      </w:pPr>
      <w:r>
        <w:rPr>
          <w:rFonts w:ascii="宋体" w:hAnsi="宋体" w:hint="eastAsia"/>
          <w:sz w:val="21"/>
          <w:szCs w:val="21"/>
        </w:rPr>
        <w:t>模型训练：主要负责通过集中式学习、</w:t>
      </w:r>
      <w:r w:rsidR="0029542B">
        <w:rPr>
          <w:rFonts w:ascii="宋体" w:hAnsi="宋体" w:hint="eastAsia"/>
          <w:sz w:val="21"/>
          <w:szCs w:val="21"/>
        </w:rPr>
        <w:t>分布式</w:t>
      </w:r>
      <w:r>
        <w:rPr>
          <w:rFonts w:ascii="宋体" w:hAnsi="宋体" w:hint="eastAsia"/>
          <w:sz w:val="21"/>
          <w:szCs w:val="21"/>
        </w:rPr>
        <w:t>学习等方式完成不同规模的机器学习算法模型训练；</w:t>
      </w:r>
    </w:p>
    <w:p w14:paraId="27C78540" w14:textId="77777777" w:rsidR="00D300DD" w:rsidRDefault="00150833">
      <w:pPr>
        <w:pStyle w:val="afffffff"/>
        <w:numPr>
          <w:ilvl w:val="0"/>
          <w:numId w:val="21"/>
        </w:numPr>
        <w:ind w:firstLineChars="0"/>
        <w:jc w:val="both"/>
        <w:rPr>
          <w:rFonts w:ascii="宋体" w:hAnsi="宋体"/>
          <w:szCs w:val="21"/>
        </w:rPr>
      </w:pPr>
      <w:r>
        <w:rPr>
          <w:rFonts w:ascii="宋体" w:hAnsi="宋体" w:hint="eastAsia"/>
          <w:sz w:val="21"/>
          <w:szCs w:val="21"/>
        </w:rPr>
        <w:t>计算引擎：主要负责为算法模型的训练和推理提供运行环境和计算能力。</w:t>
      </w:r>
    </w:p>
    <w:p w14:paraId="2C4F9DAD" w14:textId="77777777" w:rsidR="00D300DD" w:rsidRDefault="00150833">
      <w:pPr>
        <w:pStyle w:val="afffffff"/>
        <w:numPr>
          <w:ilvl w:val="0"/>
          <w:numId w:val="19"/>
        </w:numPr>
        <w:ind w:firstLineChars="0"/>
        <w:jc w:val="both"/>
        <w:rPr>
          <w:rFonts w:ascii="宋体" w:hAnsi="宋体"/>
          <w:szCs w:val="21"/>
        </w:rPr>
      </w:pPr>
      <w:r>
        <w:rPr>
          <w:rFonts w:ascii="宋体" w:hAnsi="宋体" w:hint="eastAsia"/>
          <w:sz w:val="21"/>
          <w:szCs w:val="21"/>
        </w:rPr>
        <w:t>云视频服务主要负责从边子系统按需调取数据以及视频解码、处理等工作，支撑视频观看或结果展示，主要的功能子模块包括视频处理和数据调取。各子模块功能描述如下：</w:t>
      </w:r>
    </w:p>
    <w:p w14:paraId="0560BCE2" w14:textId="77777777" w:rsidR="00D300DD" w:rsidRDefault="00150833">
      <w:pPr>
        <w:pStyle w:val="afffffff"/>
        <w:numPr>
          <w:ilvl w:val="0"/>
          <w:numId w:val="22"/>
        </w:numPr>
        <w:ind w:firstLineChars="0"/>
        <w:jc w:val="both"/>
        <w:rPr>
          <w:rFonts w:ascii="宋体" w:hAnsi="宋体"/>
          <w:szCs w:val="21"/>
        </w:rPr>
      </w:pPr>
      <w:r>
        <w:rPr>
          <w:rFonts w:ascii="宋体" w:hAnsi="宋体" w:hint="eastAsia"/>
          <w:sz w:val="21"/>
          <w:szCs w:val="21"/>
        </w:rPr>
        <w:t>视频处理：主要承担视频解码、视频质量增强等功能；</w:t>
      </w:r>
    </w:p>
    <w:p w14:paraId="6B3AE511" w14:textId="6C1B63C0" w:rsidR="00D300DD" w:rsidRDefault="00150833">
      <w:pPr>
        <w:pStyle w:val="afffffff"/>
        <w:numPr>
          <w:ilvl w:val="0"/>
          <w:numId w:val="22"/>
        </w:numPr>
        <w:ind w:firstLineChars="0"/>
        <w:jc w:val="both"/>
        <w:rPr>
          <w:rFonts w:ascii="宋体" w:hAnsi="宋体"/>
          <w:szCs w:val="21"/>
        </w:rPr>
      </w:pPr>
      <w:r>
        <w:rPr>
          <w:rFonts w:ascii="宋体" w:hAnsi="宋体" w:hint="eastAsia"/>
          <w:sz w:val="21"/>
          <w:szCs w:val="21"/>
        </w:rPr>
        <w:t>数据按需调取：从边</w:t>
      </w:r>
      <w:r>
        <w:rPr>
          <w:rFonts w:ascii="宋体" w:hAnsi="宋体"/>
          <w:sz w:val="21"/>
          <w:szCs w:val="21"/>
        </w:rPr>
        <w:t>子系统按需调取视频、图像、结果等数据。</w:t>
      </w:r>
    </w:p>
    <w:p w14:paraId="4D72BB81" w14:textId="77777777" w:rsidR="00D300DD" w:rsidRDefault="00150833">
      <w:pPr>
        <w:pStyle w:val="afffffff"/>
        <w:numPr>
          <w:ilvl w:val="0"/>
          <w:numId w:val="19"/>
        </w:numPr>
        <w:ind w:firstLineChars="0"/>
        <w:jc w:val="both"/>
        <w:rPr>
          <w:rFonts w:ascii="宋体" w:hAnsi="宋体"/>
          <w:szCs w:val="21"/>
        </w:rPr>
      </w:pPr>
      <w:r>
        <w:rPr>
          <w:rFonts w:ascii="宋体" w:hAnsi="宋体" w:hint="eastAsia"/>
          <w:sz w:val="21"/>
          <w:szCs w:val="21"/>
        </w:rPr>
        <w:lastRenderedPageBreak/>
        <w:t>云存储服务主要负责各类结构化和非结构化数据的收发和存储，包括视频、特征、结果、算法模型等，并向云视频服务和云计算服务按需发送视频数据。</w:t>
      </w:r>
    </w:p>
    <w:p w14:paraId="4590274B" w14:textId="77777777" w:rsidR="00D300DD" w:rsidRDefault="00150833">
      <w:pPr>
        <w:pStyle w:val="afffffff"/>
        <w:numPr>
          <w:ilvl w:val="0"/>
          <w:numId w:val="19"/>
        </w:numPr>
        <w:ind w:firstLineChars="0"/>
        <w:jc w:val="both"/>
        <w:rPr>
          <w:rFonts w:ascii="宋体" w:hAnsi="宋体"/>
          <w:szCs w:val="21"/>
        </w:rPr>
      </w:pPr>
      <w:bookmarkStart w:id="105" w:name="OLE_LINK1"/>
      <w:r>
        <w:rPr>
          <w:rFonts w:ascii="宋体" w:hAnsi="宋体" w:hint="eastAsia"/>
          <w:sz w:val="21"/>
          <w:szCs w:val="21"/>
        </w:rPr>
        <w:t>云协同交互服务主要负责系统协同工作方案的策略规划与调度管理，在协同工作过程中，与云子系统内部各个模块以及其他子系统完成协同信息、控制信息、其他数据等内容的交互，主要的功能子模块包括协同规划和调度管理。各子模块功能描述如下：</w:t>
      </w:r>
    </w:p>
    <w:p w14:paraId="46404382" w14:textId="77777777" w:rsidR="00D300DD" w:rsidRDefault="00150833">
      <w:pPr>
        <w:pStyle w:val="afffffff"/>
        <w:numPr>
          <w:ilvl w:val="0"/>
          <w:numId w:val="23"/>
        </w:numPr>
        <w:ind w:firstLineChars="0"/>
        <w:jc w:val="both"/>
        <w:rPr>
          <w:rFonts w:ascii="宋体" w:hAnsi="宋体"/>
          <w:szCs w:val="21"/>
        </w:rPr>
      </w:pPr>
      <w:r>
        <w:rPr>
          <w:rFonts w:ascii="宋体" w:hAnsi="宋体" w:hint="eastAsia"/>
          <w:sz w:val="21"/>
          <w:szCs w:val="21"/>
        </w:rPr>
        <w:t>协同规划：主要负责多个子系统之间协同调度方案的规划和确定；</w:t>
      </w:r>
    </w:p>
    <w:p w14:paraId="2A6AB535" w14:textId="77777777" w:rsidR="00D300DD" w:rsidRDefault="00150833">
      <w:pPr>
        <w:pStyle w:val="afffffff"/>
        <w:numPr>
          <w:ilvl w:val="0"/>
          <w:numId w:val="23"/>
        </w:numPr>
        <w:ind w:firstLineChars="0"/>
        <w:jc w:val="both"/>
        <w:rPr>
          <w:rFonts w:ascii="宋体" w:hAnsi="宋体"/>
          <w:szCs w:val="21"/>
        </w:rPr>
      </w:pPr>
      <w:r>
        <w:rPr>
          <w:rFonts w:ascii="宋体" w:hAnsi="宋体" w:hint="eastAsia"/>
          <w:sz w:val="21"/>
          <w:szCs w:val="21"/>
        </w:rPr>
        <w:t>调度管理：主要负责管理和维护协同调度方案以及对协同工作过程进行调度与管控。</w:t>
      </w:r>
      <w:bookmarkEnd w:id="105"/>
    </w:p>
    <w:p w14:paraId="5AB68A12" w14:textId="77777777" w:rsidR="00D300DD" w:rsidRDefault="00150833">
      <w:pPr>
        <w:pStyle w:val="a4"/>
        <w:spacing w:before="312" w:after="312"/>
      </w:pPr>
      <w:bookmarkStart w:id="106" w:name="_Toc143706393"/>
      <w:bookmarkStart w:id="107" w:name="_Toc27113"/>
      <w:bookmarkStart w:id="108" w:name="_Toc12210"/>
      <w:bookmarkStart w:id="109" w:name="_Toc9743"/>
      <w:bookmarkStart w:id="110" w:name="_Toc29587"/>
      <w:bookmarkStart w:id="111" w:name="_Toc21096"/>
      <w:bookmarkStart w:id="112" w:name="_Toc25635"/>
      <w:r>
        <w:rPr>
          <w:rFonts w:hint="eastAsia"/>
        </w:rPr>
        <w:t>技术</w:t>
      </w:r>
      <w:r>
        <w:t>要求</w:t>
      </w:r>
      <w:bookmarkEnd w:id="106"/>
      <w:bookmarkEnd w:id="107"/>
      <w:bookmarkEnd w:id="108"/>
      <w:bookmarkEnd w:id="109"/>
      <w:bookmarkEnd w:id="110"/>
      <w:bookmarkEnd w:id="111"/>
      <w:bookmarkEnd w:id="112"/>
    </w:p>
    <w:p w14:paraId="27DBA9E2" w14:textId="77777777" w:rsidR="00D300DD" w:rsidRDefault="00150833">
      <w:pPr>
        <w:pStyle w:val="a5"/>
      </w:pPr>
      <w:bookmarkStart w:id="113" w:name="_Toc16885"/>
      <w:bookmarkStart w:id="114" w:name="_Toc22252"/>
      <w:bookmarkStart w:id="115" w:name="_Toc13132"/>
      <w:bookmarkStart w:id="116" w:name="_Toc30954"/>
      <w:bookmarkStart w:id="117" w:name="_Toc17017"/>
      <w:bookmarkStart w:id="118" w:name="_Toc11395"/>
      <w:r>
        <w:rPr>
          <w:rFonts w:hint="eastAsia"/>
        </w:rPr>
        <w:t>云控制服务</w:t>
      </w:r>
      <w:bookmarkEnd w:id="113"/>
      <w:bookmarkEnd w:id="114"/>
      <w:bookmarkEnd w:id="115"/>
      <w:bookmarkEnd w:id="116"/>
      <w:bookmarkEnd w:id="117"/>
      <w:bookmarkEnd w:id="118"/>
    </w:p>
    <w:p w14:paraId="311118AC" w14:textId="77777777" w:rsidR="00D300DD" w:rsidRDefault="00150833">
      <w:pPr>
        <w:pStyle w:val="a6"/>
        <w:spacing w:before="156" w:after="156"/>
      </w:pPr>
      <w:r>
        <w:rPr>
          <w:rFonts w:hAnsi="黑体" w:cs="黑体" w:hint="eastAsia"/>
        </w:rPr>
        <w:t>系统管理</w:t>
      </w:r>
    </w:p>
    <w:p w14:paraId="77EC4297" w14:textId="77777777" w:rsidR="00D300DD" w:rsidRDefault="00150833">
      <w:pPr>
        <w:pStyle w:val="a7"/>
        <w:spacing w:before="156" w:after="156"/>
      </w:pPr>
      <w:r>
        <w:rPr>
          <w:rFonts w:hint="eastAsia"/>
        </w:rPr>
        <w:t>接入管理</w:t>
      </w:r>
    </w:p>
    <w:p w14:paraId="3DC39F54" w14:textId="77777777" w:rsidR="00D300DD" w:rsidRDefault="00150833">
      <w:pPr>
        <w:pStyle w:val="afff1"/>
      </w:pPr>
      <w:r>
        <w:rPr>
          <w:rFonts w:hint="eastAsia"/>
        </w:rPr>
        <w:t>接入管理要求如下：</w:t>
      </w:r>
    </w:p>
    <w:p w14:paraId="14C438C1" w14:textId="180BF07F" w:rsidR="00D300DD" w:rsidRDefault="00150833">
      <w:pPr>
        <w:pStyle w:val="afffffff"/>
        <w:numPr>
          <w:ilvl w:val="0"/>
          <w:numId w:val="24"/>
        </w:numPr>
        <w:ind w:firstLineChars="0"/>
        <w:jc w:val="both"/>
        <w:rPr>
          <w:rFonts w:ascii="宋体" w:eastAsia="宋体" w:hAnsi="宋体"/>
          <w:kern w:val="2"/>
          <w:sz w:val="21"/>
        </w:rPr>
      </w:pPr>
      <w:r>
        <w:rPr>
          <w:rFonts w:ascii="宋体" w:eastAsia="宋体" w:hAnsi="宋体" w:hint="eastAsia"/>
          <w:kern w:val="2"/>
          <w:sz w:val="21"/>
        </w:rPr>
        <w:t>应支持外部应用系统的访问，并在其接入云子系统时进行鉴权，接口定义</w:t>
      </w:r>
      <w:r w:rsidR="00032BBD">
        <w:rPr>
          <w:rFonts w:ascii="宋体" w:eastAsia="宋体" w:hAnsi="宋体" w:hint="eastAsia"/>
          <w:kern w:val="2"/>
          <w:sz w:val="21"/>
        </w:rPr>
        <w:t>符合</w:t>
      </w:r>
      <w:r>
        <w:rPr>
          <w:rFonts w:ascii="宋体" w:eastAsia="宋体" w:hAnsi="宋体" w:hint="eastAsia"/>
          <w:kern w:val="2"/>
          <w:sz w:val="21"/>
        </w:rPr>
        <w:t>附录A.2.1.1</w:t>
      </w:r>
      <w:r w:rsidR="00366C70">
        <w:rPr>
          <w:rFonts w:ascii="宋体" w:eastAsia="宋体" w:hAnsi="宋体" w:hint="eastAsia"/>
          <w:kern w:val="2"/>
          <w:sz w:val="21"/>
        </w:rPr>
        <w:t>的规定</w:t>
      </w:r>
      <w:r>
        <w:rPr>
          <w:rFonts w:ascii="宋体" w:eastAsia="宋体" w:hAnsi="宋体" w:hint="eastAsia"/>
          <w:kern w:val="2"/>
          <w:sz w:val="21"/>
        </w:rPr>
        <w:t>；</w:t>
      </w:r>
    </w:p>
    <w:p w14:paraId="46C1F26B" w14:textId="77777777" w:rsidR="00D300DD" w:rsidRDefault="00150833">
      <w:pPr>
        <w:pStyle w:val="afffffff"/>
        <w:numPr>
          <w:ilvl w:val="0"/>
          <w:numId w:val="24"/>
        </w:numPr>
        <w:ind w:firstLineChars="0"/>
        <w:jc w:val="both"/>
        <w:rPr>
          <w:rFonts w:ascii="宋体" w:eastAsia="宋体" w:hAnsi="宋体"/>
          <w:kern w:val="2"/>
          <w:sz w:val="21"/>
        </w:rPr>
      </w:pPr>
      <w:r>
        <w:rPr>
          <w:rFonts w:ascii="宋体" w:eastAsia="宋体" w:hAnsi="宋体" w:hint="eastAsia"/>
          <w:kern w:val="2"/>
          <w:sz w:val="21"/>
        </w:rPr>
        <w:t>应支持多个端子系统或边子系统同时接入云子系统；</w:t>
      </w:r>
    </w:p>
    <w:p w14:paraId="197DD674" w14:textId="41A8E9A2" w:rsidR="00D300DD" w:rsidRDefault="00150833">
      <w:pPr>
        <w:pStyle w:val="afffffff"/>
        <w:numPr>
          <w:ilvl w:val="0"/>
          <w:numId w:val="24"/>
        </w:numPr>
        <w:ind w:firstLineChars="0"/>
        <w:jc w:val="both"/>
        <w:rPr>
          <w:rFonts w:ascii="宋体" w:eastAsia="宋体" w:hAnsi="宋体"/>
          <w:kern w:val="2"/>
          <w:sz w:val="21"/>
        </w:rPr>
      </w:pPr>
      <w:proofErr w:type="gramStart"/>
      <w:r>
        <w:rPr>
          <w:rFonts w:ascii="宋体" w:eastAsia="宋体" w:hAnsi="宋体" w:hint="eastAsia"/>
          <w:kern w:val="2"/>
          <w:sz w:val="21"/>
        </w:rPr>
        <w:t>宜支持</w:t>
      </w:r>
      <w:proofErr w:type="gramEnd"/>
      <w:r w:rsidR="000E1437">
        <w:rPr>
          <w:rFonts w:ascii="宋体" w:eastAsia="宋体" w:hAnsi="宋体" w:hint="eastAsia"/>
          <w:kern w:val="2"/>
          <w:sz w:val="21"/>
        </w:rPr>
        <w:t>将</w:t>
      </w:r>
      <w:r>
        <w:rPr>
          <w:rFonts w:ascii="宋体" w:eastAsia="宋体" w:hAnsi="宋体" w:hint="eastAsia"/>
          <w:kern w:val="2"/>
          <w:sz w:val="21"/>
        </w:rPr>
        <w:t>接入的端子系统、边子系统的基本信息</w:t>
      </w:r>
      <w:r w:rsidR="0070314E">
        <w:rPr>
          <w:rFonts w:ascii="宋体" w:eastAsia="宋体" w:hAnsi="宋体" w:hint="eastAsia"/>
          <w:kern w:val="2"/>
          <w:sz w:val="21"/>
        </w:rPr>
        <w:t>录入</w:t>
      </w:r>
      <w:r w:rsidR="000E1437">
        <w:rPr>
          <w:rFonts w:ascii="宋体" w:eastAsia="宋体" w:hAnsi="宋体" w:hint="eastAsia"/>
          <w:kern w:val="2"/>
          <w:sz w:val="21"/>
        </w:rPr>
        <w:t>到外部应用系统</w:t>
      </w:r>
      <w:r>
        <w:rPr>
          <w:rFonts w:ascii="宋体" w:eastAsia="宋体" w:hAnsi="宋体" w:hint="eastAsia"/>
          <w:kern w:val="2"/>
          <w:sz w:val="21"/>
        </w:rPr>
        <w:t>，接口定义</w:t>
      </w:r>
      <w:r w:rsidR="009479BE">
        <w:rPr>
          <w:rFonts w:ascii="宋体" w:eastAsia="宋体" w:hAnsi="宋体" w:hint="eastAsia"/>
          <w:kern w:val="2"/>
          <w:sz w:val="21"/>
        </w:rPr>
        <w:t>符合</w:t>
      </w:r>
      <w:r>
        <w:rPr>
          <w:rFonts w:ascii="宋体" w:eastAsia="宋体" w:hAnsi="宋体" w:hint="eastAsia"/>
          <w:kern w:val="2"/>
          <w:sz w:val="21"/>
        </w:rPr>
        <w:t>附录A.2.1.2</w:t>
      </w:r>
      <w:r w:rsidR="009479BE">
        <w:rPr>
          <w:rFonts w:ascii="宋体" w:eastAsia="宋体" w:hAnsi="宋体" w:hint="eastAsia"/>
          <w:kern w:val="2"/>
          <w:sz w:val="21"/>
        </w:rPr>
        <w:t>的规定</w:t>
      </w:r>
      <w:r>
        <w:rPr>
          <w:rFonts w:ascii="宋体" w:eastAsia="宋体" w:hAnsi="宋体" w:hint="eastAsia"/>
          <w:kern w:val="2"/>
          <w:sz w:val="21"/>
        </w:rPr>
        <w:t>；</w:t>
      </w:r>
    </w:p>
    <w:p w14:paraId="0B98E2FB" w14:textId="310369E4" w:rsidR="00D300DD" w:rsidRDefault="00150833">
      <w:pPr>
        <w:pStyle w:val="afffffff"/>
        <w:numPr>
          <w:ilvl w:val="0"/>
          <w:numId w:val="24"/>
        </w:numPr>
        <w:ind w:firstLineChars="0"/>
        <w:jc w:val="both"/>
        <w:rPr>
          <w:rFonts w:ascii="宋体" w:eastAsia="宋体" w:hAnsi="宋体"/>
          <w:kern w:val="2"/>
          <w:sz w:val="21"/>
        </w:rPr>
      </w:pPr>
      <w:r>
        <w:rPr>
          <w:rFonts w:ascii="宋体" w:eastAsia="宋体" w:hAnsi="宋体" w:hint="eastAsia"/>
          <w:kern w:val="2"/>
          <w:sz w:val="21"/>
        </w:rPr>
        <w:t>宜支持对</w:t>
      </w:r>
      <w:r w:rsidR="00712040">
        <w:rPr>
          <w:rFonts w:ascii="宋体" w:eastAsia="宋体" w:hAnsi="宋体" w:hint="eastAsia"/>
          <w:kern w:val="2"/>
          <w:sz w:val="21"/>
        </w:rPr>
        <w:t>外部</w:t>
      </w:r>
      <w:r>
        <w:rPr>
          <w:rFonts w:ascii="宋体" w:eastAsia="宋体" w:hAnsi="宋体" w:hint="eastAsia"/>
          <w:kern w:val="2"/>
          <w:sz w:val="21"/>
        </w:rPr>
        <w:t>应用系统访问设备的权限进行校验。</w:t>
      </w:r>
    </w:p>
    <w:p w14:paraId="6CD30741" w14:textId="77777777" w:rsidR="00D300DD" w:rsidRDefault="00150833">
      <w:pPr>
        <w:pStyle w:val="a7"/>
        <w:spacing w:before="156" w:after="156"/>
      </w:pPr>
      <w:r>
        <w:rPr>
          <w:rFonts w:hint="eastAsia"/>
        </w:rPr>
        <w:t>运营管理</w:t>
      </w:r>
    </w:p>
    <w:p w14:paraId="76CA3253" w14:textId="77777777" w:rsidR="00D300DD" w:rsidRDefault="00150833">
      <w:pPr>
        <w:pStyle w:val="afff1"/>
      </w:pPr>
      <w:r>
        <w:rPr>
          <w:rFonts w:hint="eastAsia"/>
        </w:rPr>
        <w:t>运营管理要求如下：</w:t>
      </w:r>
    </w:p>
    <w:p w14:paraId="45F99675" w14:textId="77777777" w:rsidR="00D300DD" w:rsidRDefault="00150833">
      <w:pPr>
        <w:pStyle w:val="afffffff"/>
        <w:numPr>
          <w:ilvl w:val="0"/>
          <w:numId w:val="25"/>
        </w:numPr>
        <w:ind w:firstLineChars="0"/>
        <w:rPr>
          <w:rFonts w:ascii="宋体" w:eastAsia="宋体" w:hAnsi="宋体"/>
          <w:kern w:val="2"/>
          <w:sz w:val="21"/>
        </w:rPr>
      </w:pPr>
      <w:r>
        <w:rPr>
          <w:rFonts w:ascii="宋体" w:eastAsia="宋体" w:hAnsi="宋体" w:hint="eastAsia"/>
          <w:kern w:val="2"/>
          <w:sz w:val="21"/>
        </w:rPr>
        <w:t>应支持运营数据的统计分析和展示；</w:t>
      </w:r>
    </w:p>
    <w:p w14:paraId="130DED89" w14:textId="77777777" w:rsidR="00D300DD" w:rsidRDefault="00150833">
      <w:pPr>
        <w:pStyle w:val="afffffff"/>
        <w:numPr>
          <w:ilvl w:val="0"/>
          <w:numId w:val="25"/>
        </w:numPr>
        <w:ind w:firstLineChars="0"/>
        <w:rPr>
          <w:rFonts w:ascii="宋体" w:eastAsia="宋体" w:hAnsi="宋体"/>
          <w:kern w:val="2"/>
          <w:sz w:val="21"/>
        </w:rPr>
      </w:pPr>
      <w:r>
        <w:rPr>
          <w:rFonts w:ascii="宋体" w:eastAsia="宋体" w:hAnsi="宋体" w:hint="eastAsia"/>
          <w:kern w:val="2"/>
          <w:sz w:val="21"/>
        </w:rPr>
        <w:t>应支持云子系统各服务模块的日志查询。</w:t>
      </w:r>
    </w:p>
    <w:p w14:paraId="185E4AE2" w14:textId="77777777" w:rsidR="00D300DD" w:rsidRDefault="00150833">
      <w:pPr>
        <w:pStyle w:val="a6"/>
        <w:spacing w:before="156" w:after="156"/>
      </w:pPr>
      <w:r>
        <w:rPr>
          <w:rFonts w:hint="eastAsia"/>
        </w:rPr>
        <w:t>信令管理</w:t>
      </w:r>
    </w:p>
    <w:p w14:paraId="746B76B9" w14:textId="77777777" w:rsidR="00D300DD" w:rsidRDefault="00150833">
      <w:pPr>
        <w:pStyle w:val="a7"/>
        <w:spacing w:before="156" w:after="156"/>
      </w:pPr>
      <w:r>
        <w:rPr>
          <w:rFonts w:hint="eastAsia"/>
        </w:rPr>
        <w:t>登录鉴权和注销</w:t>
      </w:r>
    </w:p>
    <w:p w14:paraId="59B68101" w14:textId="77777777" w:rsidR="00D300DD" w:rsidRDefault="00150833">
      <w:pPr>
        <w:pStyle w:val="afff1"/>
      </w:pPr>
      <w:r>
        <w:rPr>
          <w:rFonts w:hint="eastAsia"/>
        </w:rPr>
        <w:t>登录鉴权和注销要求如下：</w:t>
      </w:r>
    </w:p>
    <w:p w14:paraId="497FEF7C" w14:textId="77777777"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应支持登录鉴权功能，在端子系统或边子系统接入云子系统时对其进行登录鉴权；</w:t>
      </w:r>
    </w:p>
    <w:p w14:paraId="4C134602" w14:textId="77777777"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应支持注销功能，在端子系统或边子系统停止使用或重启时对其进行注销，释放所有相关资源，并更新访问控制列表；</w:t>
      </w:r>
    </w:p>
    <w:p w14:paraId="1A718C07" w14:textId="77777777"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应支持保活功能，在端子系统或边子系统接入云子系统后，能够通过心跳保活机制维持其在线状态，并刷新授权访问的时限；</w:t>
      </w:r>
    </w:p>
    <w:p w14:paraId="5DFDB351" w14:textId="77777777"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登录鉴权和注销通信流程应符合T/AI 116.1—2021中8.2的规定，其中登录方应是端子系统或边子系统，服务方应是云子系统；</w:t>
      </w:r>
    </w:p>
    <w:p w14:paraId="68D50802" w14:textId="77777777" w:rsidR="00D300DD" w:rsidRDefault="00150833">
      <w:pPr>
        <w:pStyle w:val="afffffff"/>
        <w:numPr>
          <w:ilvl w:val="0"/>
          <w:numId w:val="26"/>
        </w:numPr>
        <w:ind w:firstLineChars="0"/>
        <w:rPr>
          <w:rFonts w:ascii="宋体" w:eastAsia="宋体" w:hAnsi="宋体"/>
          <w:kern w:val="2"/>
          <w:sz w:val="21"/>
        </w:rPr>
      </w:pPr>
      <w:r>
        <w:rPr>
          <w:rFonts w:ascii="宋体" w:eastAsia="宋体" w:hAnsi="宋体" w:hint="eastAsia"/>
          <w:kern w:val="2"/>
          <w:sz w:val="21"/>
        </w:rPr>
        <w:t>登录接口应符合T/AI 116.1—2021中9.2.1的规定；</w:t>
      </w:r>
    </w:p>
    <w:p w14:paraId="4FA12FE8" w14:textId="77777777"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注销接口应符合T/AI 116.1—2021中9.2.2的规定；</w:t>
      </w:r>
    </w:p>
    <w:p w14:paraId="75B7C8CB" w14:textId="76C3A4EE" w:rsidR="00D300DD" w:rsidRDefault="00150833">
      <w:pPr>
        <w:pStyle w:val="afffffff"/>
        <w:numPr>
          <w:ilvl w:val="0"/>
          <w:numId w:val="26"/>
        </w:numPr>
        <w:ind w:firstLineChars="0"/>
        <w:jc w:val="both"/>
        <w:rPr>
          <w:rFonts w:ascii="宋体" w:eastAsia="宋体" w:hAnsi="宋体"/>
          <w:kern w:val="2"/>
          <w:sz w:val="21"/>
        </w:rPr>
      </w:pPr>
      <w:r>
        <w:rPr>
          <w:rFonts w:ascii="宋体" w:eastAsia="宋体" w:hAnsi="宋体" w:hint="eastAsia"/>
          <w:kern w:val="2"/>
          <w:sz w:val="21"/>
        </w:rPr>
        <w:t>保活接口应符合T/AI 116.1—2021中9.2.3的规定。</w:t>
      </w:r>
    </w:p>
    <w:p w14:paraId="40DE36D0" w14:textId="77777777" w:rsidR="00D300DD" w:rsidRDefault="00150833">
      <w:pPr>
        <w:pStyle w:val="a7"/>
        <w:spacing w:before="156" w:after="156"/>
      </w:pPr>
      <w:r>
        <w:rPr>
          <w:rFonts w:hint="eastAsia"/>
        </w:rPr>
        <w:t>远程配置</w:t>
      </w:r>
    </w:p>
    <w:p w14:paraId="6562E98B" w14:textId="77777777" w:rsidR="00D300DD" w:rsidRDefault="00150833">
      <w:pPr>
        <w:pStyle w:val="afff1"/>
      </w:pPr>
      <w:r>
        <w:rPr>
          <w:rFonts w:hint="eastAsia"/>
        </w:rPr>
        <w:lastRenderedPageBreak/>
        <w:t>远程配置要求如下：</w:t>
      </w:r>
    </w:p>
    <w:p w14:paraId="1EA663D2" w14:textId="77777777" w:rsidR="00D300DD" w:rsidRDefault="00150833">
      <w:pPr>
        <w:pStyle w:val="afffffff"/>
        <w:numPr>
          <w:ilvl w:val="0"/>
          <w:numId w:val="27"/>
        </w:numPr>
        <w:ind w:firstLineChars="0"/>
        <w:jc w:val="both"/>
        <w:rPr>
          <w:rFonts w:ascii="宋体" w:eastAsia="宋体" w:hAnsi="宋体"/>
          <w:kern w:val="2"/>
          <w:sz w:val="21"/>
        </w:rPr>
      </w:pPr>
      <w:r>
        <w:rPr>
          <w:rFonts w:ascii="宋体" w:eastAsia="宋体" w:hAnsi="宋体" w:hint="eastAsia"/>
          <w:kern w:val="2"/>
          <w:sz w:val="21"/>
        </w:rPr>
        <w:t>应支持将设备基础配置参数下发至端子系统或边子系统，启动、禁用或变更相应的系统配置，包括设备IP地址、视频编码格式、心跳包间隔等；</w:t>
      </w:r>
    </w:p>
    <w:p w14:paraId="70503F76" w14:textId="77777777" w:rsidR="00D300DD" w:rsidRDefault="00150833">
      <w:pPr>
        <w:pStyle w:val="afffffff"/>
        <w:numPr>
          <w:ilvl w:val="0"/>
          <w:numId w:val="27"/>
        </w:numPr>
        <w:ind w:firstLineChars="0"/>
        <w:jc w:val="both"/>
        <w:rPr>
          <w:rFonts w:ascii="宋体" w:eastAsia="宋体" w:hAnsi="宋体"/>
          <w:kern w:val="2"/>
          <w:sz w:val="21"/>
        </w:rPr>
      </w:pPr>
      <w:r>
        <w:rPr>
          <w:rFonts w:ascii="宋体" w:eastAsia="宋体" w:hAnsi="宋体" w:hint="eastAsia"/>
          <w:kern w:val="2"/>
          <w:sz w:val="21"/>
        </w:rPr>
        <w:t>设备基础参数配置指令下发流程应符合T/AI 116.1—2021中8.3的规定，其中配置下发方应是云子系统，配置接收方应是端子系统或边子系统；</w:t>
      </w:r>
    </w:p>
    <w:p w14:paraId="519F7958" w14:textId="77777777" w:rsidR="00D300DD" w:rsidRDefault="00150833">
      <w:pPr>
        <w:pStyle w:val="afffffff"/>
        <w:numPr>
          <w:ilvl w:val="0"/>
          <w:numId w:val="27"/>
        </w:numPr>
        <w:ind w:firstLineChars="0"/>
        <w:jc w:val="both"/>
        <w:rPr>
          <w:rFonts w:ascii="宋体" w:hAnsi="宋体"/>
        </w:rPr>
      </w:pPr>
      <w:r>
        <w:rPr>
          <w:rFonts w:ascii="宋体" w:eastAsia="宋体" w:hAnsi="宋体" w:hint="eastAsia"/>
          <w:kern w:val="2"/>
          <w:sz w:val="21"/>
        </w:rPr>
        <w:t>设备基础参数远程配置接口应符合T/AI 116.1—2021中9.3.1的规定。</w:t>
      </w:r>
    </w:p>
    <w:p w14:paraId="6DFEF8F6" w14:textId="77777777" w:rsidR="00D300DD" w:rsidRDefault="00150833">
      <w:pPr>
        <w:pStyle w:val="a7"/>
        <w:spacing w:before="156" w:after="156"/>
      </w:pPr>
      <w:r>
        <w:rPr>
          <w:rFonts w:hint="eastAsia"/>
        </w:rPr>
        <w:t>算法模型管理</w:t>
      </w:r>
    </w:p>
    <w:p w14:paraId="6A967DD3" w14:textId="77777777" w:rsidR="00D300DD" w:rsidRDefault="00150833">
      <w:pPr>
        <w:pStyle w:val="afff1"/>
      </w:pPr>
      <w:r>
        <w:rPr>
          <w:rFonts w:hint="eastAsia"/>
        </w:rPr>
        <w:t>算法模型管理要求如下：</w:t>
      </w:r>
    </w:p>
    <w:p w14:paraId="2A65FFEB" w14:textId="77777777" w:rsidR="00D300DD" w:rsidRDefault="00150833">
      <w:pPr>
        <w:pStyle w:val="afffffff"/>
        <w:numPr>
          <w:ilvl w:val="0"/>
          <w:numId w:val="28"/>
        </w:numPr>
        <w:ind w:firstLineChars="0"/>
        <w:jc w:val="both"/>
        <w:rPr>
          <w:rFonts w:ascii="宋体" w:eastAsia="宋体" w:hAnsi="宋体"/>
          <w:kern w:val="2"/>
          <w:sz w:val="21"/>
        </w:rPr>
      </w:pPr>
      <w:r>
        <w:rPr>
          <w:rFonts w:ascii="宋体" w:eastAsia="宋体" w:hAnsi="宋体" w:hint="eastAsia"/>
          <w:kern w:val="2"/>
          <w:sz w:val="21"/>
        </w:rPr>
        <w:t>应支持下发算法模型至端子系统或边子系统；</w:t>
      </w:r>
    </w:p>
    <w:p w14:paraId="68CA86CA" w14:textId="30756E88" w:rsidR="007958BE" w:rsidRDefault="007958BE">
      <w:pPr>
        <w:pStyle w:val="afffffff"/>
        <w:numPr>
          <w:ilvl w:val="0"/>
          <w:numId w:val="28"/>
        </w:numPr>
        <w:ind w:firstLineChars="0"/>
        <w:jc w:val="both"/>
        <w:rPr>
          <w:rFonts w:ascii="宋体" w:eastAsia="宋体" w:hAnsi="宋体"/>
          <w:kern w:val="2"/>
          <w:sz w:val="21"/>
        </w:rPr>
      </w:pPr>
      <w:r w:rsidRPr="00B840AA">
        <w:rPr>
          <w:rFonts w:ascii="宋体" w:eastAsia="宋体" w:hAnsi="宋体" w:hint="eastAsia"/>
          <w:kern w:val="2"/>
          <w:sz w:val="21"/>
        </w:rPr>
        <w:t>应支持对算法模型信息的查询，信息可包括名称、版本、适用平台、授权信息、完整性验证信息等</w:t>
      </w:r>
      <w:r w:rsidR="00150833">
        <w:rPr>
          <w:rFonts w:ascii="宋体" w:eastAsia="宋体" w:hAnsi="宋体" w:hint="eastAsia"/>
          <w:kern w:val="2"/>
          <w:sz w:val="21"/>
        </w:rPr>
        <w:t>；</w:t>
      </w:r>
    </w:p>
    <w:p w14:paraId="261792F2" w14:textId="0817CC4A" w:rsidR="00D300DD" w:rsidRDefault="00D00913">
      <w:pPr>
        <w:pStyle w:val="afffffff"/>
        <w:numPr>
          <w:ilvl w:val="0"/>
          <w:numId w:val="28"/>
        </w:numPr>
        <w:ind w:firstLineChars="0"/>
        <w:jc w:val="both"/>
        <w:rPr>
          <w:rFonts w:ascii="宋体" w:eastAsia="宋体" w:hAnsi="宋体"/>
          <w:kern w:val="2"/>
          <w:sz w:val="21"/>
        </w:rPr>
      </w:pPr>
      <w:r w:rsidRPr="00B840AA">
        <w:rPr>
          <w:rFonts w:ascii="宋体" w:eastAsia="宋体" w:hAnsi="宋体" w:hint="eastAsia"/>
          <w:kern w:val="2"/>
          <w:sz w:val="21"/>
        </w:rPr>
        <w:t>应支持对</w:t>
      </w:r>
      <w:r w:rsidR="00763FC3" w:rsidRPr="00763FC3">
        <w:rPr>
          <w:rFonts w:ascii="宋体" w:eastAsia="宋体" w:hAnsi="宋体" w:hint="eastAsia"/>
          <w:kern w:val="2"/>
          <w:sz w:val="21"/>
        </w:rPr>
        <w:t>端子系统、边子系统或云子系统</w:t>
      </w:r>
      <w:r w:rsidRPr="00B840AA">
        <w:rPr>
          <w:rFonts w:ascii="宋体" w:eastAsia="宋体" w:hAnsi="宋体" w:hint="eastAsia"/>
          <w:kern w:val="2"/>
          <w:sz w:val="21"/>
        </w:rPr>
        <w:t>已</w:t>
      </w:r>
      <w:r w:rsidR="002A49CF">
        <w:rPr>
          <w:rFonts w:ascii="宋体" w:eastAsia="宋体" w:hAnsi="宋体" w:hint="eastAsia"/>
          <w:kern w:val="2"/>
          <w:sz w:val="21"/>
        </w:rPr>
        <w:t>部署</w:t>
      </w:r>
      <w:r w:rsidRPr="00B840AA">
        <w:rPr>
          <w:rFonts w:ascii="宋体" w:eastAsia="宋体" w:hAnsi="宋体" w:hint="eastAsia"/>
          <w:kern w:val="2"/>
          <w:sz w:val="21"/>
        </w:rPr>
        <w:t>算法</w:t>
      </w:r>
      <w:r w:rsidR="002A49CF">
        <w:rPr>
          <w:rFonts w:ascii="宋体" w:eastAsia="宋体" w:hAnsi="宋体" w:hint="eastAsia"/>
          <w:kern w:val="2"/>
          <w:sz w:val="21"/>
        </w:rPr>
        <w:t>的</w:t>
      </w:r>
      <w:r w:rsidRPr="00B840AA">
        <w:rPr>
          <w:rFonts w:ascii="宋体" w:eastAsia="宋体" w:hAnsi="宋体" w:hint="eastAsia"/>
          <w:kern w:val="2"/>
          <w:sz w:val="21"/>
        </w:rPr>
        <w:t>运行状态的查询</w:t>
      </w:r>
      <w:r>
        <w:rPr>
          <w:rFonts w:ascii="宋体" w:eastAsia="宋体" w:hAnsi="宋体" w:hint="eastAsia"/>
          <w:kern w:val="2"/>
          <w:sz w:val="21"/>
        </w:rPr>
        <w:t>；</w:t>
      </w:r>
    </w:p>
    <w:p w14:paraId="6B3AF4C7" w14:textId="77777777" w:rsidR="00B840AA" w:rsidRDefault="00B840AA" w:rsidP="00B840AA">
      <w:pPr>
        <w:pStyle w:val="afffffff"/>
        <w:numPr>
          <w:ilvl w:val="0"/>
          <w:numId w:val="28"/>
        </w:numPr>
        <w:ind w:firstLineChars="0"/>
        <w:jc w:val="both"/>
        <w:rPr>
          <w:rFonts w:ascii="宋体" w:eastAsia="宋体" w:hAnsi="宋体"/>
          <w:kern w:val="2"/>
          <w:sz w:val="21"/>
        </w:rPr>
      </w:pPr>
      <w:r>
        <w:rPr>
          <w:rFonts w:ascii="宋体" w:eastAsia="宋体" w:hAnsi="宋体" w:hint="eastAsia"/>
          <w:kern w:val="2"/>
          <w:sz w:val="21"/>
        </w:rPr>
        <w:t>下发算法模型的流程包括以下三种：</w:t>
      </w:r>
    </w:p>
    <w:p w14:paraId="4FCD6064" w14:textId="77777777" w:rsidR="00B840AA" w:rsidRDefault="00B840AA" w:rsidP="00B840AA">
      <w:pPr>
        <w:pStyle w:val="afffffff"/>
        <w:numPr>
          <w:ilvl w:val="0"/>
          <w:numId w:val="29"/>
        </w:numPr>
        <w:ind w:firstLineChars="0"/>
        <w:jc w:val="both"/>
        <w:rPr>
          <w:rFonts w:ascii="宋体" w:eastAsia="宋体" w:hAnsi="宋体"/>
          <w:kern w:val="2"/>
          <w:sz w:val="21"/>
        </w:rPr>
      </w:pPr>
      <w:r>
        <w:rPr>
          <w:rFonts w:ascii="宋体" w:eastAsia="宋体" w:hAnsi="宋体" w:hint="eastAsia"/>
          <w:kern w:val="2"/>
          <w:sz w:val="21"/>
        </w:rPr>
        <w:t>云子系统向端子系统或边子系统发送算法模型下发指令，端子系统或边子系统根据指令请求下载或更新算法模型。算法模型下发流程应符合T/AI 116.1—2021中8.5的规定，其中下发方应是云子系统，接收方应是端子系统或边子系统。算法模型下发接口应符合T/AI 116.1—2021中9.3.3的规定；</w:t>
      </w:r>
    </w:p>
    <w:p w14:paraId="14F7BDF6" w14:textId="77777777" w:rsidR="00B840AA" w:rsidRDefault="00B840AA" w:rsidP="00B840AA">
      <w:pPr>
        <w:pStyle w:val="afffffff"/>
        <w:numPr>
          <w:ilvl w:val="0"/>
          <w:numId w:val="29"/>
        </w:numPr>
        <w:ind w:firstLineChars="0"/>
        <w:jc w:val="both"/>
        <w:rPr>
          <w:rFonts w:ascii="宋体" w:eastAsia="宋体" w:hAnsi="宋体"/>
          <w:kern w:val="2"/>
          <w:sz w:val="21"/>
        </w:rPr>
      </w:pPr>
      <w:r>
        <w:rPr>
          <w:rFonts w:ascii="宋体" w:eastAsia="宋体" w:hAnsi="宋体" w:hint="eastAsia"/>
          <w:kern w:val="2"/>
          <w:sz w:val="21"/>
        </w:rPr>
        <w:t>端子系统或边子系统向云子系统查询并拉取算法模型。算法模型拉取流程应符合T/AI 116.1—2021中8.5的规定，其中模型发送方应是云子系统，模型拉取方应是端子系统或边子系统。算法模型查询接口应符合T/AI 116.1—2021中9.2.5的规定；</w:t>
      </w:r>
    </w:p>
    <w:p w14:paraId="7F3F53D7" w14:textId="77777777" w:rsidR="00B840AA" w:rsidRDefault="00B840AA" w:rsidP="00B840AA">
      <w:pPr>
        <w:pStyle w:val="afffffff"/>
        <w:numPr>
          <w:ilvl w:val="0"/>
          <w:numId w:val="29"/>
        </w:numPr>
        <w:ind w:firstLineChars="0"/>
        <w:jc w:val="both"/>
        <w:rPr>
          <w:rFonts w:ascii="宋体" w:eastAsia="宋体" w:hAnsi="宋体"/>
          <w:kern w:val="2"/>
          <w:sz w:val="21"/>
        </w:rPr>
      </w:pPr>
      <w:r>
        <w:rPr>
          <w:rFonts w:ascii="宋体" w:eastAsia="宋体" w:hAnsi="宋体" w:hint="eastAsia"/>
          <w:kern w:val="2"/>
          <w:sz w:val="21"/>
        </w:rPr>
        <w:t>当云子系统向端子系统或边子系统发送功能定义指令时，若该功能相应的算法模型在端侧或边侧未下载或有新版本，云子系统应支持响应端子系统或边子系统的算法模型下载或更新请求，下发相应的算法模型。</w:t>
      </w:r>
    </w:p>
    <w:p w14:paraId="1946B260" w14:textId="77777777" w:rsidR="00D300DD" w:rsidRDefault="00150833">
      <w:pPr>
        <w:pStyle w:val="a7"/>
        <w:spacing w:before="156" w:after="156"/>
      </w:pPr>
      <w:r>
        <w:rPr>
          <w:rFonts w:hint="eastAsia"/>
        </w:rPr>
        <w:t>功能定义</w:t>
      </w:r>
    </w:p>
    <w:p w14:paraId="4835D6FB" w14:textId="77777777" w:rsidR="00D300DD" w:rsidRDefault="00150833">
      <w:pPr>
        <w:pStyle w:val="afff1"/>
      </w:pPr>
      <w:r>
        <w:rPr>
          <w:rFonts w:hint="eastAsia"/>
        </w:rPr>
        <w:t>功能定义要求如下：</w:t>
      </w:r>
    </w:p>
    <w:p w14:paraId="5485274F" w14:textId="77777777" w:rsidR="00D300DD" w:rsidRDefault="00150833">
      <w:pPr>
        <w:pStyle w:val="afffffff"/>
        <w:numPr>
          <w:ilvl w:val="0"/>
          <w:numId w:val="30"/>
        </w:numPr>
        <w:ind w:firstLineChars="0"/>
        <w:jc w:val="both"/>
        <w:rPr>
          <w:rFonts w:ascii="宋体" w:eastAsia="宋体" w:hAnsi="宋体"/>
          <w:kern w:val="2"/>
          <w:sz w:val="21"/>
        </w:rPr>
      </w:pPr>
      <w:r>
        <w:rPr>
          <w:rFonts w:ascii="宋体" w:eastAsia="宋体" w:hAnsi="宋体" w:hint="eastAsia"/>
          <w:kern w:val="2"/>
          <w:sz w:val="21"/>
        </w:rPr>
        <w:t>应支持定义端子系统或边子系统的特征流、结果流、视频流的推送与否，以及加载运行的算法模型等；</w:t>
      </w:r>
    </w:p>
    <w:p w14:paraId="1341F085" w14:textId="31E194A9" w:rsidR="00D300DD" w:rsidRDefault="00150833">
      <w:pPr>
        <w:pStyle w:val="afffffff"/>
        <w:numPr>
          <w:ilvl w:val="0"/>
          <w:numId w:val="30"/>
        </w:numPr>
        <w:ind w:firstLineChars="0"/>
        <w:jc w:val="both"/>
        <w:rPr>
          <w:rFonts w:ascii="宋体" w:eastAsia="宋体" w:hAnsi="宋体"/>
          <w:kern w:val="2"/>
          <w:sz w:val="21"/>
        </w:rPr>
      </w:pPr>
      <w:r>
        <w:rPr>
          <w:rFonts w:ascii="宋体" w:eastAsia="宋体" w:hAnsi="宋体" w:hint="eastAsia"/>
          <w:kern w:val="2"/>
          <w:sz w:val="21"/>
        </w:rPr>
        <w:t>应支持下发功能定义指令至端子系统或边子系统，功能定义指令下发流程应符合T/AI 116.1—2021中8.4的规定，其中指令发送方应是云子系统，指令接收方</w:t>
      </w:r>
      <w:r w:rsidR="004772D5">
        <w:rPr>
          <w:rFonts w:ascii="宋体" w:eastAsia="宋体" w:hAnsi="宋体" w:hint="eastAsia"/>
          <w:kern w:val="2"/>
          <w:sz w:val="21"/>
        </w:rPr>
        <w:t>应</w:t>
      </w:r>
      <w:r>
        <w:rPr>
          <w:rFonts w:ascii="宋体" w:eastAsia="宋体" w:hAnsi="宋体" w:hint="eastAsia"/>
          <w:kern w:val="2"/>
          <w:sz w:val="21"/>
        </w:rPr>
        <w:t>是端子系统或边子系统；</w:t>
      </w:r>
    </w:p>
    <w:p w14:paraId="63B4EA97" w14:textId="77777777" w:rsidR="00D300DD" w:rsidRDefault="00150833">
      <w:pPr>
        <w:pStyle w:val="afffffff"/>
        <w:numPr>
          <w:ilvl w:val="0"/>
          <w:numId w:val="30"/>
        </w:numPr>
        <w:ind w:firstLineChars="0"/>
        <w:jc w:val="both"/>
        <w:rPr>
          <w:rFonts w:ascii="宋体" w:eastAsia="宋体" w:hAnsi="宋体"/>
          <w:kern w:val="2"/>
          <w:sz w:val="21"/>
        </w:rPr>
      </w:pPr>
      <w:r>
        <w:rPr>
          <w:rFonts w:ascii="宋体" w:eastAsia="宋体" w:hAnsi="宋体" w:hint="eastAsia"/>
          <w:kern w:val="2"/>
          <w:sz w:val="21"/>
        </w:rPr>
        <w:t>功能定义接口应符合T/AI 116.1—2021中9.3.2的规定。</w:t>
      </w:r>
    </w:p>
    <w:p w14:paraId="2E989F9D" w14:textId="77777777" w:rsidR="00D300DD" w:rsidRDefault="00150833">
      <w:pPr>
        <w:pStyle w:val="a7"/>
        <w:spacing w:before="156" w:after="156"/>
      </w:pPr>
      <w:r>
        <w:rPr>
          <w:rFonts w:hint="eastAsia"/>
        </w:rPr>
        <w:t>状态上报和查询</w:t>
      </w:r>
    </w:p>
    <w:p w14:paraId="30300E12" w14:textId="77777777" w:rsidR="00D300DD" w:rsidRDefault="00150833">
      <w:pPr>
        <w:pStyle w:val="afff1"/>
      </w:pPr>
      <w:r>
        <w:rPr>
          <w:rFonts w:hint="eastAsia"/>
        </w:rPr>
        <w:t>状态上报和查询要求如下：</w:t>
      </w:r>
    </w:p>
    <w:p w14:paraId="3E989FAE" w14:textId="13525AC2"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应支持接收端子系统上报的运行状态、设备时间、空间位置</w:t>
      </w:r>
      <w:r w:rsidR="00454B91">
        <w:rPr>
          <w:rFonts w:ascii="宋体" w:eastAsia="宋体" w:hAnsi="宋体" w:hint="eastAsia"/>
          <w:kern w:val="2"/>
          <w:sz w:val="21"/>
        </w:rPr>
        <w:t>、</w:t>
      </w:r>
      <w:r w:rsidR="00454B91" w:rsidRPr="00454B91">
        <w:rPr>
          <w:rFonts w:ascii="宋体" w:eastAsia="宋体" w:hAnsi="宋体" w:hint="eastAsia"/>
          <w:kern w:val="2"/>
          <w:sz w:val="21"/>
        </w:rPr>
        <w:t>算法的运行状态</w:t>
      </w:r>
      <w:r>
        <w:rPr>
          <w:rFonts w:ascii="宋体" w:eastAsia="宋体" w:hAnsi="宋体" w:hint="eastAsia"/>
          <w:kern w:val="2"/>
          <w:sz w:val="21"/>
        </w:rPr>
        <w:t>等状态信息；</w:t>
      </w:r>
    </w:p>
    <w:p w14:paraId="0032B992"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应支持接收边子系统上报的状态信息；</w:t>
      </w:r>
    </w:p>
    <w:p w14:paraId="3505C3F9"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应支持接收边子系统转发的端子系统状态信息；</w:t>
      </w:r>
    </w:p>
    <w:p w14:paraId="393BE833"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状态上报通信流程应符合T/AI 116.1—2021中8.7的规定，其中状态接收方应是云子系统，状态上报方应是端子系统或边子系统；</w:t>
      </w:r>
    </w:p>
    <w:p w14:paraId="4A47ABFE"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状态上报接口应符合T/AI 116.1—2021中9.2.4的规定；</w:t>
      </w:r>
    </w:p>
    <w:p w14:paraId="3A9E0358"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应支持对端子系统、边子系统的状态查询；</w:t>
      </w:r>
    </w:p>
    <w:p w14:paraId="5AF3192A" w14:textId="77777777" w:rsidR="00D300DD" w:rsidRDefault="00150833">
      <w:pPr>
        <w:pStyle w:val="afffffff"/>
        <w:numPr>
          <w:ilvl w:val="0"/>
          <w:numId w:val="31"/>
        </w:numPr>
        <w:ind w:firstLineChars="0"/>
        <w:jc w:val="both"/>
        <w:rPr>
          <w:rFonts w:ascii="宋体" w:eastAsia="宋体" w:hAnsi="宋体"/>
          <w:kern w:val="2"/>
          <w:sz w:val="21"/>
        </w:rPr>
      </w:pPr>
      <w:r>
        <w:rPr>
          <w:rFonts w:ascii="宋体" w:eastAsia="宋体" w:hAnsi="宋体" w:hint="eastAsia"/>
          <w:kern w:val="2"/>
          <w:sz w:val="21"/>
        </w:rPr>
        <w:t>状态查询接口应符合T/AI 116.1—2021中9.3.7的规定。</w:t>
      </w:r>
    </w:p>
    <w:p w14:paraId="3B194410" w14:textId="77777777" w:rsidR="00D300DD" w:rsidRDefault="00150833">
      <w:pPr>
        <w:pStyle w:val="a7"/>
        <w:spacing w:before="156" w:after="156"/>
      </w:pPr>
      <w:r>
        <w:rPr>
          <w:rFonts w:hint="eastAsia"/>
        </w:rPr>
        <w:lastRenderedPageBreak/>
        <w:t>设备控制</w:t>
      </w:r>
    </w:p>
    <w:p w14:paraId="5354F18D" w14:textId="77777777" w:rsidR="00D300DD" w:rsidRDefault="00150833">
      <w:pPr>
        <w:pStyle w:val="afff1"/>
      </w:pPr>
      <w:r>
        <w:rPr>
          <w:rFonts w:hint="eastAsia"/>
        </w:rPr>
        <w:t>设备控制要求如下：</w:t>
      </w:r>
    </w:p>
    <w:p w14:paraId="7CC3A2F5" w14:textId="1389BBBC" w:rsidR="00D300DD" w:rsidRDefault="00150833">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应支持下发</w:t>
      </w:r>
      <w:r w:rsidR="00E22E07">
        <w:rPr>
          <w:rFonts w:ascii="宋体" w:eastAsia="宋体" w:hAnsi="宋体" w:hint="eastAsia"/>
          <w:kern w:val="2"/>
          <w:sz w:val="21"/>
        </w:rPr>
        <w:t>对</w:t>
      </w:r>
      <w:r>
        <w:rPr>
          <w:rFonts w:ascii="宋体" w:eastAsia="宋体" w:hAnsi="宋体" w:hint="eastAsia"/>
          <w:kern w:val="2"/>
          <w:sz w:val="21"/>
        </w:rPr>
        <w:t>端子系统</w:t>
      </w:r>
      <w:r w:rsidR="00E22E07">
        <w:rPr>
          <w:rFonts w:ascii="宋体" w:eastAsia="宋体" w:hAnsi="宋体" w:hint="eastAsia"/>
          <w:kern w:val="2"/>
          <w:sz w:val="21"/>
        </w:rPr>
        <w:t>的控制指令</w:t>
      </w:r>
      <w:r>
        <w:rPr>
          <w:rFonts w:ascii="宋体" w:eastAsia="宋体" w:hAnsi="宋体" w:hint="eastAsia"/>
          <w:kern w:val="2"/>
          <w:sz w:val="21"/>
        </w:rPr>
        <w:t>，</w:t>
      </w:r>
      <w:bookmarkStart w:id="119" w:name="OLE_LINK26"/>
      <w:bookmarkStart w:id="120" w:name="OLE_LINK27"/>
      <w:r w:rsidR="00E41BE4">
        <w:rPr>
          <w:rFonts w:ascii="宋体" w:eastAsia="宋体" w:hAnsi="宋体" w:hint="eastAsia"/>
          <w:kern w:val="2"/>
          <w:sz w:val="21"/>
        </w:rPr>
        <w:t>例如</w:t>
      </w:r>
      <w:r>
        <w:rPr>
          <w:rFonts w:ascii="宋体" w:eastAsia="宋体" w:hAnsi="宋体" w:hint="eastAsia"/>
          <w:kern w:val="2"/>
          <w:sz w:val="21"/>
        </w:rPr>
        <w:t>设备重启、设备</w:t>
      </w:r>
      <w:bookmarkEnd w:id="119"/>
      <w:bookmarkEnd w:id="120"/>
      <w:r>
        <w:rPr>
          <w:rFonts w:ascii="宋体" w:eastAsia="宋体" w:hAnsi="宋体" w:hint="eastAsia"/>
          <w:kern w:val="2"/>
          <w:sz w:val="21"/>
        </w:rPr>
        <w:t>关机、设备控制指令等；</w:t>
      </w:r>
    </w:p>
    <w:p w14:paraId="2A947BAB" w14:textId="00AAE1A7" w:rsidR="006B7580" w:rsidRDefault="00E22E07">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应支持下发对</w:t>
      </w:r>
      <w:r w:rsidRPr="00E22E07">
        <w:rPr>
          <w:rFonts w:ascii="宋体" w:eastAsia="宋体" w:hAnsi="宋体" w:hint="eastAsia"/>
          <w:kern w:val="2"/>
          <w:sz w:val="21"/>
        </w:rPr>
        <w:t>边子系统</w:t>
      </w:r>
      <w:r>
        <w:rPr>
          <w:rFonts w:ascii="宋体" w:eastAsia="宋体" w:hAnsi="宋体" w:hint="eastAsia"/>
          <w:kern w:val="2"/>
          <w:sz w:val="21"/>
        </w:rPr>
        <w:t>的控制指令，</w:t>
      </w:r>
      <w:r w:rsidRPr="00E22E07">
        <w:rPr>
          <w:rFonts w:ascii="宋体" w:eastAsia="宋体" w:hAnsi="宋体" w:hint="eastAsia"/>
          <w:kern w:val="2"/>
          <w:sz w:val="21"/>
        </w:rPr>
        <w:t>例如设备重启、设备关机</w:t>
      </w:r>
      <w:r>
        <w:rPr>
          <w:rFonts w:ascii="宋体" w:eastAsia="宋体" w:hAnsi="宋体" w:hint="eastAsia"/>
          <w:kern w:val="2"/>
          <w:sz w:val="21"/>
        </w:rPr>
        <w:t>等；</w:t>
      </w:r>
    </w:p>
    <w:p w14:paraId="1F7CB043" w14:textId="77777777" w:rsidR="00D300DD" w:rsidRDefault="00150833">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控制指令下发流程应符合T/AI 116.1—2021中8.8的规定，其中指令接收方应是端子系统或边子系统，指令下发方应是云子系统；</w:t>
      </w:r>
    </w:p>
    <w:p w14:paraId="0D82BCA8" w14:textId="77777777" w:rsidR="00D300DD" w:rsidRDefault="00150833">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设备重启接口应符合T/AI 116.1—2021中9.3.8的规定；</w:t>
      </w:r>
    </w:p>
    <w:p w14:paraId="6B8C22FD" w14:textId="77777777" w:rsidR="00D300DD" w:rsidRDefault="00150833">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设备关机接口应符合T/AI 116.1—2021中9.3.9的规定；</w:t>
      </w:r>
    </w:p>
    <w:p w14:paraId="4DCEF0E8" w14:textId="1725F566" w:rsidR="00D300DD" w:rsidRDefault="00150833">
      <w:pPr>
        <w:pStyle w:val="afffffff"/>
        <w:numPr>
          <w:ilvl w:val="0"/>
          <w:numId w:val="32"/>
        </w:numPr>
        <w:ind w:firstLineChars="0"/>
        <w:jc w:val="both"/>
        <w:rPr>
          <w:rFonts w:ascii="宋体" w:eastAsia="宋体" w:hAnsi="宋体"/>
          <w:kern w:val="2"/>
          <w:sz w:val="21"/>
        </w:rPr>
      </w:pPr>
      <w:r>
        <w:rPr>
          <w:rFonts w:ascii="宋体" w:eastAsia="宋体" w:hAnsi="宋体" w:hint="eastAsia"/>
          <w:kern w:val="2"/>
          <w:sz w:val="21"/>
        </w:rPr>
        <w:t>设备控制接口应符合T/AI 116.1—2021中9.3.10的规定。</w:t>
      </w:r>
    </w:p>
    <w:p w14:paraId="16FCC056" w14:textId="4CAA6659" w:rsidR="00D300DD" w:rsidRDefault="00150833">
      <w:pPr>
        <w:pStyle w:val="a7"/>
        <w:spacing w:before="156" w:after="156"/>
      </w:pPr>
      <w:r>
        <w:rPr>
          <w:rFonts w:hint="eastAsia"/>
        </w:rPr>
        <w:t>设备信息</w:t>
      </w:r>
      <w:r w:rsidR="006D3C80">
        <w:rPr>
          <w:rFonts w:hint="eastAsia"/>
        </w:rPr>
        <w:t>管理</w:t>
      </w:r>
    </w:p>
    <w:p w14:paraId="796B64BA" w14:textId="0882B317" w:rsidR="00D300DD" w:rsidRDefault="00150833">
      <w:pPr>
        <w:pStyle w:val="afff1"/>
      </w:pPr>
      <w:r>
        <w:rPr>
          <w:rFonts w:hint="eastAsia"/>
        </w:rPr>
        <w:t>设备信息</w:t>
      </w:r>
      <w:r w:rsidR="006D3C80">
        <w:rPr>
          <w:rFonts w:hint="eastAsia"/>
        </w:rPr>
        <w:t>管理</w:t>
      </w:r>
      <w:r>
        <w:rPr>
          <w:rFonts w:hint="eastAsia"/>
        </w:rPr>
        <w:t>要求如下：</w:t>
      </w:r>
    </w:p>
    <w:p w14:paraId="28042A55" w14:textId="4D7421D5" w:rsidR="00D300DD" w:rsidRDefault="00150833">
      <w:pPr>
        <w:pStyle w:val="afffffff"/>
        <w:numPr>
          <w:ilvl w:val="0"/>
          <w:numId w:val="33"/>
        </w:numPr>
        <w:ind w:firstLineChars="0"/>
        <w:jc w:val="both"/>
        <w:rPr>
          <w:rFonts w:ascii="宋体" w:eastAsia="宋体" w:hAnsi="宋体"/>
          <w:kern w:val="2"/>
          <w:sz w:val="21"/>
        </w:rPr>
      </w:pPr>
      <w:r>
        <w:rPr>
          <w:rFonts w:ascii="宋体" w:eastAsia="宋体" w:hAnsi="宋体" w:hint="eastAsia"/>
          <w:kern w:val="2"/>
          <w:sz w:val="21"/>
        </w:rPr>
        <w:t>应支持</w:t>
      </w:r>
      <w:r w:rsidR="002B3323">
        <w:rPr>
          <w:rFonts w:ascii="宋体" w:eastAsia="宋体" w:hAnsi="宋体" w:hint="eastAsia"/>
          <w:kern w:val="2"/>
          <w:sz w:val="21"/>
        </w:rPr>
        <w:t>保存</w:t>
      </w:r>
      <w:r>
        <w:rPr>
          <w:rFonts w:ascii="宋体" w:eastAsia="宋体" w:hAnsi="宋体" w:hint="eastAsia"/>
          <w:kern w:val="2"/>
          <w:sz w:val="21"/>
        </w:rPr>
        <w:t>系统内所有设备的配置信息；</w:t>
      </w:r>
    </w:p>
    <w:p w14:paraId="42D8D4F9" w14:textId="7B42BC39" w:rsidR="00D300DD" w:rsidRDefault="00150833">
      <w:pPr>
        <w:pStyle w:val="afffffff"/>
        <w:numPr>
          <w:ilvl w:val="0"/>
          <w:numId w:val="33"/>
        </w:numPr>
        <w:ind w:firstLineChars="0"/>
        <w:jc w:val="both"/>
        <w:rPr>
          <w:rFonts w:ascii="宋体" w:eastAsia="宋体" w:hAnsi="宋体"/>
          <w:kern w:val="2"/>
          <w:sz w:val="21"/>
        </w:rPr>
      </w:pPr>
      <w:r>
        <w:rPr>
          <w:rFonts w:ascii="宋体" w:eastAsia="宋体" w:hAnsi="宋体" w:hint="eastAsia"/>
          <w:kern w:val="2"/>
          <w:sz w:val="21"/>
        </w:rPr>
        <w:t>应支持</w:t>
      </w:r>
      <w:r w:rsidR="002B3323">
        <w:rPr>
          <w:rFonts w:ascii="宋体" w:eastAsia="宋体" w:hAnsi="宋体" w:hint="eastAsia"/>
          <w:kern w:val="2"/>
          <w:sz w:val="21"/>
        </w:rPr>
        <w:t>保存</w:t>
      </w:r>
      <w:r>
        <w:rPr>
          <w:rFonts w:ascii="宋体" w:eastAsia="宋体" w:hAnsi="宋体" w:hint="eastAsia"/>
          <w:kern w:val="2"/>
          <w:sz w:val="21"/>
        </w:rPr>
        <w:t>系统内所有设备的资源信息和资源状态；</w:t>
      </w:r>
    </w:p>
    <w:p w14:paraId="337A0123" w14:textId="4A3BD15D" w:rsidR="003E6675" w:rsidRDefault="003E6675">
      <w:pPr>
        <w:pStyle w:val="afffffff"/>
        <w:numPr>
          <w:ilvl w:val="0"/>
          <w:numId w:val="33"/>
        </w:numPr>
        <w:ind w:firstLineChars="0"/>
        <w:jc w:val="both"/>
        <w:rPr>
          <w:rFonts w:ascii="宋体" w:eastAsia="宋体" w:hAnsi="宋体"/>
          <w:kern w:val="2"/>
          <w:sz w:val="21"/>
        </w:rPr>
      </w:pPr>
      <w:r w:rsidRPr="003E6675">
        <w:rPr>
          <w:rFonts w:ascii="宋体" w:eastAsia="宋体" w:hAnsi="宋体" w:hint="eastAsia"/>
          <w:kern w:val="2"/>
          <w:sz w:val="21"/>
        </w:rPr>
        <w:t>应支持</w:t>
      </w:r>
      <w:r w:rsidR="002B3323">
        <w:rPr>
          <w:rFonts w:ascii="宋体" w:eastAsia="宋体" w:hAnsi="宋体" w:hint="eastAsia"/>
          <w:kern w:val="2"/>
          <w:sz w:val="21"/>
        </w:rPr>
        <w:t>保存</w:t>
      </w:r>
      <w:r w:rsidRPr="003E6675">
        <w:rPr>
          <w:rFonts w:ascii="宋体" w:eastAsia="宋体" w:hAnsi="宋体" w:hint="eastAsia"/>
          <w:kern w:val="2"/>
          <w:sz w:val="21"/>
        </w:rPr>
        <w:t>任务信息，包括任务逻辑关系、</w:t>
      </w:r>
      <w:proofErr w:type="gramStart"/>
      <w:r w:rsidRPr="003E6675">
        <w:rPr>
          <w:rFonts w:ascii="宋体" w:eastAsia="宋体" w:hAnsi="宋体" w:hint="eastAsia"/>
          <w:kern w:val="2"/>
          <w:sz w:val="21"/>
        </w:rPr>
        <w:t>子任务</w:t>
      </w:r>
      <w:proofErr w:type="gramEnd"/>
      <w:r w:rsidRPr="003E6675">
        <w:rPr>
          <w:rFonts w:ascii="宋体" w:eastAsia="宋体" w:hAnsi="宋体" w:hint="eastAsia"/>
          <w:kern w:val="2"/>
          <w:sz w:val="21"/>
        </w:rPr>
        <w:t>信息等</w:t>
      </w:r>
      <w:r>
        <w:rPr>
          <w:rFonts w:ascii="宋体" w:eastAsia="宋体" w:hAnsi="宋体" w:hint="eastAsia"/>
          <w:kern w:val="2"/>
          <w:sz w:val="21"/>
        </w:rPr>
        <w:t>；</w:t>
      </w:r>
    </w:p>
    <w:p w14:paraId="299DDED0" w14:textId="73DBC3F5" w:rsidR="00D300DD" w:rsidRDefault="00150833">
      <w:pPr>
        <w:pStyle w:val="afffffff"/>
        <w:numPr>
          <w:ilvl w:val="0"/>
          <w:numId w:val="33"/>
        </w:numPr>
        <w:ind w:firstLineChars="0"/>
        <w:jc w:val="both"/>
        <w:rPr>
          <w:rFonts w:ascii="宋体" w:eastAsia="宋体" w:hAnsi="宋体"/>
          <w:kern w:val="2"/>
          <w:sz w:val="21"/>
        </w:rPr>
      </w:pPr>
      <w:proofErr w:type="gramStart"/>
      <w:r>
        <w:rPr>
          <w:rFonts w:ascii="宋体" w:eastAsia="宋体" w:hAnsi="宋体" w:hint="eastAsia"/>
          <w:kern w:val="2"/>
          <w:sz w:val="21"/>
        </w:rPr>
        <w:t>宜支持</w:t>
      </w:r>
      <w:proofErr w:type="gramEnd"/>
      <w:r w:rsidR="002B3323">
        <w:rPr>
          <w:rFonts w:ascii="宋体" w:eastAsia="宋体" w:hAnsi="宋体" w:hint="eastAsia"/>
          <w:kern w:val="2"/>
          <w:sz w:val="21"/>
        </w:rPr>
        <w:t>保存</w:t>
      </w:r>
      <w:r>
        <w:rPr>
          <w:rFonts w:ascii="宋体" w:eastAsia="宋体" w:hAnsi="宋体" w:hint="eastAsia"/>
          <w:kern w:val="2"/>
          <w:sz w:val="21"/>
        </w:rPr>
        <w:t>系统工作过程中所有</w:t>
      </w:r>
      <w:r w:rsidR="003E5C86">
        <w:rPr>
          <w:rFonts w:ascii="宋体" w:eastAsia="宋体" w:hAnsi="宋体" w:hint="eastAsia"/>
          <w:kern w:val="2"/>
          <w:sz w:val="21"/>
        </w:rPr>
        <w:t>端子系统</w:t>
      </w:r>
      <w:r>
        <w:rPr>
          <w:rFonts w:ascii="宋体" w:eastAsia="宋体" w:hAnsi="宋体" w:hint="eastAsia"/>
          <w:kern w:val="2"/>
          <w:sz w:val="21"/>
        </w:rPr>
        <w:t>的设备控制信息</w:t>
      </w:r>
      <w:r w:rsidR="00542EC8">
        <w:rPr>
          <w:rFonts w:ascii="宋体" w:eastAsia="宋体" w:hAnsi="宋体" w:hint="eastAsia"/>
          <w:kern w:val="2"/>
          <w:sz w:val="21"/>
        </w:rPr>
        <w:t>及响应结果，例如调焦、转动等</w:t>
      </w:r>
      <w:r>
        <w:rPr>
          <w:rFonts w:ascii="宋体" w:eastAsia="宋体" w:hAnsi="宋体" w:hint="eastAsia"/>
          <w:kern w:val="2"/>
          <w:sz w:val="21"/>
        </w:rPr>
        <w:t>。</w:t>
      </w:r>
    </w:p>
    <w:p w14:paraId="28798D0F" w14:textId="77777777" w:rsidR="00D300DD" w:rsidRDefault="00150833">
      <w:pPr>
        <w:pStyle w:val="a5"/>
      </w:pPr>
      <w:bookmarkStart w:id="121" w:name="_Toc13766"/>
      <w:bookmarkStart w:id="122" w:name="_Toc14917"/>
      <w:r>
        <w:rPr>
          <w:rFonts w:hint="eastAsia"/>
        </w:rPr>
        <w:t>云计算服务</w:t>
      </w:r>
      <w:bookmarkEnd w:id="121"/>
      <w:bookmarkEnd w:id="122"/>
    </w:p>
    <w:p w14:paraId="5A253477" w14:textId="77777777" w:rsidR="00D300DD" w:rsidRDefault="00150833">
      <w:pPr>
        <w:pStyle w:val="a6"/>
        <w:spacing w:before="156" w:after="156"/>
      </w:pPr>
      <w:r>
        <w:rPr>
          <w:rFonts w:hint="eastAsia"/>
        </w:rPr>
        <w:t>数据分析与挖掘</w:t>
      </w:r>
    </w:p>
    <w:p w14:paraId="605AA606" w14:textId="77777777" w:rsidR="00D300DD" w:rsidRDefault="00150833">
      <w:pPr>
        <w:pStyle w:val="afff1"/>
      </w:pPr>
      <w:r>
        <w:rPr>
          <w:rFonts w:hint="eastAsia"/>
        </w:rPr>
        <w:t>数据分析与挖掘要求如下：</w:t>
      </w:r>
    </w:p>
    <w:p w14:paraId="13270210" w14:textId="77777777" w:rsidR="00936BB1" w:rsidRDefault="00936BB1" w:rsidP="00936BB1">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应支持对全局或区域数据的协同分析与挖掘；</w:t>
      </w:r>
    </w:p>
    <w:p w14:paraId="5A86E32C" w14:textId="77777777" w:rsidR="00936BB1" w:rsidRDefault="00936BB1" w:rsidP="00936BB1">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应支持特征汇聚和结果汇聚；</w:t>
      </w:r>
    </w:p>
    <w:p w14:paraId="03C5F424" w14:textId="77777777" w:rsidR="00936BB1" w:rsidRDefault="00936BB1" w:rsidP="00936BB1">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应支持对特征和结果的二次分析处理；</w:t>
      </w:r>
    </w:p>
    <w:p w14:paraId="10A02A7F" w14:textId="77777777" w:rsidR="00D300DD" w:rsidRDefault="00150833">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应支持接收边子系统或端子系统上报的特征流、结果流；</w:t>
      </w:r>
    </w:p>
    <w:p w14:paraId="4D196E40" w14:textId="1836A9C2" w:rsidR="00D300DD" w:rsidRDefault="00150833">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应支持接收云存储服务发送的模型/特征/结果数据</w:t>
      </w:r>
      <w:r w:rsidR="00936BB1">
        <w:rPr>
          <w:rFonts w:ascii="宋体" w:eastAsia="宋体" w:hAnsi="宋体" w:hint="eastAsia"/>
          <w:kern w:val="2"/>
          <w:sz w:val="21"/>
        </w:rPr>
        <w:t>，并将特征/结果数据输出至</w:t>
      </w:r>
      <w:r w:rsidR="00936BB1" w:rsidRPr="00936BB1">
        <w:rPr>
          <w:rFonts w:ascii="宋体" w:eastAsia="宋体" w:hAnsi="宋体" w:hint="eastAsia"/>
          <w:kern w:val="2"/>
          <w:sz w:val="21"/>
        </w:rPr>
        <w:t>云存储服务</w:t>
      </w:r>
      <w:r>
        <w:rPr>
          <w:rFonts w:ascii="宋体" w:eastAsia="宋体" w:hAnsi="宋体" w:hint="eastAsia"/>
          <w:kern w:val="2"/>
          <w:sz w:val="21"/>
        </w:rPr>
        <w:t>；</w:t>
      </w:r>
    </w:p>
    <w:p w14:paraId="63A776D2" w14:textId="1180B10A" w:rsidR="00D300DD" w:rsidRDefault="00936BB1">
      <w:pPr>
        <w:pStyle w:val="afffffff"/>
        <w:numPr>
          <w:ilvl w:val="0"/>
          <w:numId w:val="34"/>
        </w:numPr>
        <w:ind w:firstLineChars="0"/>
        <w:jc w:val="both"/>
        <w:rPr>
          <w:rFonts w:ascii="宋体" w:eastAsia="宋体" w:hAnsi="宋体"/>
          <w:kern w:val="2"/>
          <w:sz w:val="21"/>
        </w:rPr>
      </w:pPr>
      <w:proofErr w:type="gramStart"/>
      <w:r>
        <w:rPr>
          <w:rFonts w:ascii="宋体" w:eastAsia="宋体" w:hAnsi="宋体" w:hint="eastAsia"/>
          <w:kern w:val="2"/>
          <w:sz w:val="21"/>
        </w:rPr>
        <w:t>宜</w:t>
      </w:r>
      <w:r w:rsidR="00150833">
        <w:rPr>
          <w:rFonts w:ascii="宋体" w:eastAsia="宋体" w:hAnsi="宋体" w:hint="eastAsia"/>
          <w:kern w:val="2"/>
          <w:sz w:val="21"/>
        </w:rPr>
        <w:t>支持</w:t>
      </w:r>
      <w:proofErr w:type="gramEnd"/>
      <w:r w:rsidR="00150833">
        <w:rPr>
          <w:rFonts w:ascii="宋体" w:eastAsia="宋体" w:hAnsi="宋体" w:hint="eastAsia"/>
          <w:kern w:val="2"/>
          <w:sz w:val="21"/>
        </w:rPr>
        <w:t>接收云存储服务发送的视频数据；</w:t>
      </w:r>
    </w:p>
    <w:p w14:paraId="5CCA651D" w14:textId="7B876736" w:rsidR="00D300DD" w:rsidRPr="00991436" w:rsidRDefault="00150833" w:rsidP="00991436">
      <w:pPr>
        <w:pStyle w:val="afffffff"/>
        <w:numPr>
          <w:ilvl w:val="0"/>
          <w:numId w:val="34"/>
        </w:numPr>
        <w:ind w:firstLineChars="0"/>
        <w:jc w:val="both"/>
        <w:rPr>
          <w:rFonts w:ascii="宋体" w:eastAsia="宋体" w:hAnsi="宋体"/>
          <w:kern w:val="2"/>
          <w:sz w:val="21"/>
        </w:rPr>
      </w:pPr>
      <w:r w:rsidRPr="00991436">
        <w:rPr>
          <w:rFonts w:ascii="宋体" w:eastAsia="宋体" w:hAnsi="宋体" w:hint="eastAsia"/>
          <w:kern w:val="2"/>
          <w:sz w:val="21"/>
        </w:rPr>
        <w:t>应支持接收</w:t>
      </w:r>
      <w:proofErr w:type="gramStart"/>
      <w:r w:rsidRPr="00991436">
        <w:rPr>
          <w:rFonts w:ascii="宋体" w:eastAsia="宋体" w:hAnsi="宋体" w:hint="eastAsia"/>
          <w:kern w:val="2"/>
          <w:sz w:val="21"/>
        </w:rPr>
        <w:t>云控制</w:t>
      </w:r>
      <w:proofErr w:type="gramEnd"/>
      <w:r w:rsidRPr="00991436">
        <w:rPr>
          <w:rFonts w:ascii="宋体" w:eastAsia="宋体" w:hAnsi="宋体" w:hint="eastAsia"/>
          <w:kern w:val="2"/>
          <w:sz w:val="21"/>
        </w:rPr>
        <w:t>服务发送的控制信息</w:t>
      </w:r>
      <w:r w:rsidR="00407400" w:rsidRPr="00991436">
        <w:rPr>
          <w:rFonts w:ascii="宋体" w:eastAsia="宋体" w:hAnsi="宋体" w:hint="eastAsia"/>
          <w:kern w:val="2"/>
          <w:sz w:val="21"/>
        </w:rPr>
        <w:t>，</w:t>
      </w:r>
      <w:r w:rsidR="00407400">
        <w:rPr>
          <w:rFonts w:ascii="宋体" w:eastAsia="宋体" w:hAnsi="宋体" w:hint="eastAsia"/>
          <w:kern w:val="2"/>
          <w:sz w:val="21"/>
        </w:rPr>
        <w:t>并</w:t>
      </w:r>
      <w:r w:rsidRPr="00991436">
        <w:rPr>
          <w:rFonts w:ascii="宋体" w:eastAsia="宋体" w:hAnsi="宋体" w:hint="eastAsia"/>
          <w:kern w:val="2"/>
          <w:sz w:val="21"/>
        </w:rPr>
        <w:t>向</w:t>
      </w:r>
      <w:proofErr w:type="gramStart"/>
      <w:r w:rsidRPr="00991436">
        <w:rPr>
          <w:rFonts w:ascii="宋体" w:eastAsia="宋体" w:hAnsi="宋体" w:hint="eastAsia"/>
          <w:kern w:val="2"/>
          <w:sz w:val="21"/>
        </w:rPr>
        <w:t>云控制</w:t>
      </w:r>
      <w:proofErr w:type="gramEnd"/>
      <w:r w:rsidRPr="00991436">
        <w:rPr>
          <w:rFonts w:ascii="宋体" w:eastAsia="宋体" w:hAnsi="宋体" w:hint="eastAsia"/>
          <w:kern w:val="2"/>
          <w:sz w:val="21"/>
        </w:rPr>
        <w:t>服务发送状态信息和协同请求；</w:t>
      </w:r>
    </w:p>
    <w:p w14:paraId="21743DB6" w14:textId="254D8319" w:rsidR="00D300DD" w:rsidRPr="00991436" w:rsidRDefault="00150833" w:rsidP="00E5767A">
      <w:pPr>
        <w:pStyle w:val="afffffff"/>
        <w:numPr>
          <w:ilvl w:val="0"/>
          <w:numId w:val="34"/>
        </w:numPr>
        <w:ind w:firstLineChars="0"/>
        <w:jc w:val="both"/>
        <w:rPr>
          <w:rFonts w:ascii="宋体" w:eastAsia="宋体" w:hAnsi="宋体"/>
          <w:kern w:val="2"/>
          <w:sz w:val="21"/>
        </w:rPr>
      </w:pPr>
      <w:r w:rsidRPr="00E85124">
        <w:rPr>
          <w:rFonts w:ascii="宋体" w:eastAsia="宋体" w:hAnsi="宋体" w:hint="eastAsia"/>
          <w:kern w:val="2"/>
          <w:sz w:val="21"/>
        </w:rPr>
        <w:t>应支持接收云协同交互服务发送的协同信息</w:t>
      </w:r>
      <w:r w:rsidR="00936BB1" w:rsidRPr="00E85124">
        <w:rPr>
          <w:rFonts w:ascii="宋体" w:eastAsia="宋体" w:hAnsi="宋体" w:hint="eastAsia"/>
          <w:kern w:val="2"/>
          <w:sz w:val="21"/>
        </w:rPr>
        <w:t>，</w:t>
      </w:r>
      <w:r w:rsidR="00936BB1">
        <w:rPr>
          <w:rFonts w:ascii="宋体" w:eastAsia="宋体" w:hAnsi="宋体" w:hint="eastAsia"/>
          <w:kern w:val="2"/>
          <w:sz w:val="21"/>
        </w:rPr>
        <w:t>并</w:t>
      </w:r>
      <w:r w:rsidRPr="00991436">
        <w:rPr>
          <w:rFonts w:ascii="宋体" w:eastAsia="宋体" w:hAnsi="宋体" w:hint="eastAsia"/>
          <w:kern w:val="2"/>
          <w:sz w:val="21"/>
        </w:rPr>
        <w:t>向云协同交互服务发送状态信息；</w:t>
      </w:r>
    </w:p>
    <w:p w14:paraId="03D7BF6A" w14:textId="0F95CCFE" w:rsidR="00D300DD" w:rsidRDefault="00150833">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应提供视频分析任务相关接口，包括任务</w:t>
      </w:r>
      <w:bookmarkStart w:id="123" w:name="OLE_LINK4"/>
      <w:bookmarkStart w:id="124" w:name="OLE_LINK5"/>
      <w:r w:rsidR="004F6D0E" w:rsidRPr="004F6D0E">
        <w:rPr>
          <w:rFonts w:ascii="宋体" w:eastAsia="宋体" w:hAnsi="宋体" w:hint="eastAsia"/>
          <w:kern w:val="2"/>
          <w:sz w:val="21"/>
        </w:rPr>
        <w:t>执行</w:t>
      </w:r>
      <w:r>
        <w:rPr>
          <w:rFonts w:ascii="宋体" w:eastAsia="宋体" w:hAnsi="宋体" w:hint="eastAsia"/>
          <w:kern w:val="2"/>
          <w:sz w:val="21"/>
        </w:rPr>
        <w:t>接口</w:t>
      </w:r>
      <w:bookmarkEnd w:id="123"/>
      <w:bookmarkEnd w:id="124"/>
      <w:r>
        <w:rPr>
          <w:rFonts w:ascii="宋体" w:eastAsia="宋体" w:hAnsi="宋体" w:hint="eastAsia"/>
          <w:kern w:val="2"/>
          <w:sz w:val="21"/>
        </w:rPr>
        <w:t>、任务结果回调接口、任务停止接口，接口定义参见附录B.2.1；</w:t>
      </w:r>
    </w:p>
    <w:p w14:paraId="06D6FAEF" w14:textId="00E5F2A3" w:rsidR="00D300DD" w:rsidRDefault="00150833">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应提供图像分析任务</w:t>
      </w:r>
      <w:r w:rsidR="00A31B6B" w:rsidRPr="00A31B6B">
        <w:rPr>
          <w:rFonts w:ascii="宋体" w:eastAsia="宋体" w:hAnsi="宋体" w:hint="eastAsia"/>
          <w:kern w:val="2"/>
          <w:sz w:val="21"/>
        </w:rPr>
        <w:t>执行</w:t>
      </w:r>
      <w:r>
        <w:rPr>
          <w:rFonts w:ascii="宋体" w:eastAsia="宋体" w:hAnsi="宋体" w:hint="eastAsia"/>
          <w:kern w:val="2"/>
          <w:sz w:val="21"/>
        </w:rPr>
        <w:t>接口，接口定义参见附录B.2.2；</w:t>
      </w:r>
    </w:p>
    <w:p w14:paraId="006569DC" w14:textId="77777777" w:rsidR="00D300DD" w:rsidRDefault="00150833">
      <w:pPr>
        <w:pStyle w:val="afffffff"/>
        <w:numPr>
          <w:ilvl w:val="0"/>
          <w:numId w:val="34"/>
        </w:numPr>
        <w:ind w:firstLineChars="0"/>
        <w:jc w:val="both"/>
        <w:rPr>
          <w:rFonts w:ascii="宋体" w:eastAsia="宋体" w:hAnsi="宋体"/>
          <w:kern w:val="2"/>
          <w:sz w:val="21"/>
        </w:rPr>
      </w:pPr>
      <w:r>
        <w:rPr>
          <w:rFonts w:ascii="宋体" w:eastAsia="宋体" w:hAnsi="宋体" w:hint="eastAsia"/>
          <w:kern w:val="2"/>
          <w:sz w:val="21"/>
        </w:rPr>
        <w:t>应支持数据标注。</w:t>
      </w:r>
    </w:p>
    <w:p w14:paraId="4D9AD7E4" w14:textId="77777777" w:rsidR="00D300DD" w:rsidRDefault="00150833">
      <w:pPr>
        <w:pStyle w:val="a6"/>
        <w:spacing w:before="156" w:after="156"/>
      </w:pPr>
      <w:r>
        <w:rPr>
          <w:rFonts w:hint="eastAsia"/>
        </w:rPr>
        <w:t>模型训练</w:t>
      </w:r>
    </w:p>
    <w:p w14:paraId="48591DCC" w14:textId="77777777" w:rsidR="00D300DD" w:rsidRDefault="00150833">
      <w:pPr>
        <w:pStyle w:val="afff1"/>
      </w:pPr>
      <w:r>
        <w:rPr>
          <w:rFonts w:hint="eastAsia"/>
        </w:rPr>
        <w:t>模型训练要求如下：</w:t>
      </w:r>
    </w:p>
    <w:p w14:paraId="1DD8E66A" w14:textId="77777777" w:rsidR="00D300DD" w:rsidRDefault="00150833">
      <w:pPr>
        <w:pStyle w:val="afffffff"/>
        <w:numPr>
          <w:ilvl w:val="0"/>
          <w:numId w:val="35"/>
        </w:numPr>
        <w:ind w:firstLineChars="0"/>
        <w:jc w:val="both"/>
        <w:rPr>
          <w:rFonts w:ascii="宋体" w:eastAsia="宋体" w:hAnsi="宋体"/>
          <w:kern w:val="2"/>
          <w:sz w:val="21"/>
        </w:rPr>
      </w:pPr>
      <w:r>
        <w:rPr>
          <w:rFonts w:ascii="宋体" w:eastAsia="宋体" w:hAnsi="宋体" w:hint="eastAsia"/>
          <w:kern w:val="2"/>
          <w:sz w:val="21"/>
        </w:rPr>
        <w:t>应支持模型训练，利用云侧计算资源进行模型的训练和优化；</w:t>
      </w:r>
    </w:p>
    <w:p w14:paraId="250C390A" w14:textId="77777777" w:rsidR="00D300DD" w:rsidRDefault="00150833">
      <w:pPr>
        <w:pStyle w:val="afffffff"/>
        <w:numPr>
          <w:ilvl w:val="0"/>
          <w:numId w:val="35"/>
        </w:numPr>
        <w:ind w:firstLineChars="0"/>
        <w:jc w:val="both"/>
        <w:rPr>
          <w:rFonts w:ascii="宋体" w:eastAsia="宋体" w:hAnsi="宋体"/>
          <w:kern w:val="2"/>
          <w:sz w:val="21"/>
        </w:rPr>
      </w:pPr>
      <w:r>
        <w:rPr>
          <w:rFonts w:ascii="宋体" w:eastAsia="宋体" w:hAnsi="宋体" w:hint="eastAsia"/>
          <w:kern w:val="2"/>
          <w:sz w:val="21"/>
        </w:rPr>
        <w:t>应支持分布式训练，能够在多个计算节点上对模型进行并行训练；</w:t>
      </w:r>
    </w:p>
    <w:p w14:paraId="60F507E0" w14:textId="77777777" w:rsidR="00D300DD" w:rsidRDefault="00150833">
      <w:pPr>
        <w:pStyle w:val="afffffff"/>
        <w:numPr>
          <w:ilvl w:val="0"/>
          <w:numId w:val="35"/>
        </w:numPr>
        <w:ind w:firstLineChars="0"/>
        <w:jc w:val="both"/>
        <w:rPr>
          <w:rFonts w:ascii="宋体" w:eastAsia="宋体" w:hAnsi="宋体"/>
          <w:kern w:val="2"/>
          <w:sz w:val="21"/>
        </w:rPr>
      </w:pPr>
      <w:r>
        <w:rPr>
          <w:rFonts w:ascii="宋体" w:eastAsia="宋体" w:hAnsi="宋体" w:hint="eastAsia"/>
          <w:kern w:val="2"/>
          <w:sz w:val="21"/>
        </w:rPr>
        <w:t>应支持将训练得到的模型推送至算法模型仓库；</w:t>
      </w:r>
    </w:p>
    <w:p w14:paraId="333C1503" w14:textId="77777777" w:rsidR="00D300DD" w:rsidRDefault="00150833">
      <w:pPr>
        <w:pStyle w:val="afffffff"/>
        <w:numPr>
          <w:ilvl w:val="0"/>
          <w:numId w:val="35"/>
        </w:numPr>
        <w:ind w:firstLineChars="0"/>
        <w:jc w:val="both"/>
        <w:rPr>
          <w:rFonts w:ascii="宋体" w:eastAsia="宋体" w:hAnsi="宋体"/>
          <w:kern w:val="2"/>
          <w:sz w:val="21"/>
        </w:rPr>
      </w:pPr>
      <w:r>
        <w:rPr>
          <w:rFonts w:ascii="宋体" w:eastAsia="宋体" w:hAnsi="宋体" w:hint="eastAsia"/>
          <w:kern w:val="2"/>
          <w:sz w:val="21"/>
        </w:rPr>
        <w:t>应支持根据计算平台类型进行模型格式转换；</w:t>
      </w:r>
    </w:p>
    <w:p w14:paraId="22FED880" w14:textId="77777777" w:rsidR="00D300DD" w:rsidRDefault="00150833">
      <w:pPr>
        <w:pStyle w:val="afffffff"/>
        <w:numPr>
          <w:ilvl w:val="0"/>
          <w:numId w:val="35"/>
        </w:numPr>
        <w:ind w:firstLineChars="0"/>
        <w:jc w:val="both"/>
        <w:rPr>
          <w:rFonts w:ascii="宋体" w:hAnsi="宋体"/>
        </w:rPr>
      </w:pPr>
      <w:r>
        <w:rPr>
          <w:rFonts w:ascii="宋体" w:eastAsia="宋体" w:hAnsi="宋体" w:hint="eastAsia"/>
          <w:kern w:val="2"/>
          <w:sz w:val="21"/>
        </w:rPr>
        <w:t>应支持训练日志记录与分析，对推理和训练过程中的关键操作进行日志记录。</w:t>
      </w:r>
    </w:p>
    <w:p w14:paraId="25C47A1F" w14:textId="77777777" w:rsidR="00D300DD" w:rsidRDefault="00150833">
      <w:pPr>
        <w:pStyle w:val="a6"/>
        <w:spacing w:before="156" w:after="156"/>
      </w:pPr>
      <w:r>
        <w:rPr>
          <w:rFonts w:hint="eastAsia"/>
        </w:rPr>
        <w:t>计算引擎</w:t>
      </w:r>
    </w:p>
    <w:p w14:paraId="7D8DC602" w14:textId="77777777" w:rsidR="00D300DD" w:rsidRDefault="00150833">
      <w:pPr>
        <w:pStyle w:val="afff1"/>
      </w:pPr>
      <w:r>
        <w:rPr>
          <w:rFonts w:hint="eastAsia"/>
        </w:rPr>
        <w:lastRenderedPageBreak/>
        <w:t>计算引擎要求如下：</w:t>
      </w:r>
    </w:p>
    <w:p w14:paraId="42F23742"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应支持多种推理引擎；</w:t>
      </w:r>
    </w:p>
    <w:p w14:paraId="613EB49E"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应支持多种机器学习框架；</w:t>
      </w:r>
    </w:p>
    <w:p w14:paraId="3DA402D7"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应支持多种算法的运行，例如车牌布控、行为识别、交通流量预测、园区消防优化调度等；</w:t>
      </w:r>
    </w:p>
    <w:p w14:paraId="580DCC18"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应支持多个算法的同时运行；</w:t>
      </w:r>
    </w:p>
    <w:p w14:paraId="245B9454"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应支持算法运行状态的查询；</w:t>
      </w:r>
    </w:p>
    <w:p w14:paraId="68562BA9"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应支持算法模型的推理；</w:t>
      </w:r>
    </w:p>
    <w:p w14:paraId="3DC41330"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宜支持多算法的动态资源分配；</w:t>
      </w:r>
    </w:p>
    <w:p w14:paraId="2620F01B" w14:textId="77777777" w:rsidR="00D300DD" w:rsidRDefault="00150833">
      <w:pPr>
        <w:pStyle w:val="afffffff"/>
        <w:numPr>
          <w:ilvl w:val="0"/>
          <w:numId w:val="36"/>
        </w:numPr>
        <w:ind w:firstLineChars="0"/>
        <w:rPr>
          <w:rFonts w:ascii="宋体" w:eastAsia="宋体" w:hAnsi="宋体"/>
          <w:kern w:val="2"/>
          <w:sz w:val="21"/>
        </w:rPr>
      </w:pPr>
      <w:r>
        <w:rPr>
          <w:rFonts w:ascii="宋体" w:eastAsia="宋体" w:hAnsi="宋体" w:hint="eastAsia"/>
          <w:kern w:val="2"/>
          <w:sz w:val="21"/>
        </w:rPr>
        <w:t>宜支持</w:t>
      </w:r>
      <w:r>
        <w:rPr>
          <w:rFonts w:ascii="宋体" w:eastAsia="宋体" w:hAnsi="宋体"/>
          <w:kern w:val="2"/>
          <w:sz w:val="21"/>
        </w:rPr>
        <w:t>AI</w:t>
      </w:r>
      <w:r>
        <w:rPr>
          <w:rFonts w:ascii="宋体" w:eastAsia="宋体" w:hAnsi="宋体" w:hint="eastAsia"/>
          <w:kern w:val="2"/>
          <w:sz w:val="21"/>
        </w:rPr>
        <w:t>加速推理硬件。</w:t>
      </w:r>
    </w:p>
    <w:p w14:paraId="58A80337" w14:textId="77777777" w:rsidR="00D300DD" w:rsidRDefault="00150833">
      <w:pPr>
        <w:pStyle w:val="a6"/>
        <w:spacing w:before="156" w:after="156"/>
      </w:pPr>
      <w:r>
        <w:rPr>
          <w:rFonts w:hint="eastAsia"/>
        </w:rPr>
        <w:t>扩展功能</w:t>
      </w:r>
    </w:p>
    <w:p w14:paraId="409032CA" w14:textId="77777777" w:rsidR="00D300DD" w:rsidRDefault="00150833">
      <w:pPr>
        <w:pStyle w:val="afff1"/>
      </w:pPr>
      <w:r>
        <w:rPr>
          <w:rFonts w:hint="eastAsia"/>
        </w:rPr>
        <w:t>扩展功能要求如下：</w:t>
      </w:r>
    </w:p>
    <w:p w14:paraId="76F9591B" w14:textId="77777777" w:rsidR="00D300DD" w:rsidRDefault="00150833">
      <w:pPr>
        <w:pStyle w:val="afffffff"/>
        <w:numPr>
          <w:ilvl w:val="0"/>
          <w:numId w:val="37"/>
        </w:numPr>
        <w:ind w:firstLineChars="0"/>
        <w:jc w:val="both"/>
        <w:rPr>
          <w:rFonts w:ascii="宋体" w:eastAsia="宋体" w:hAnsi="宋体"/>
          <w:kern w:val="2"/>
          <w:sz w:val="21"/>
        </w:rPr>
      </w:pPr>
      <w:r>
        <w:rPr>
          <w:rFonts w:ascii="宋体" w:eastAsia="宋体" w:hAnsi="宋体" w:hint="eastAsia"/>
          <w:kern w:val="2"/>
          <w:sz w:val="21"/>
        </w:rPr>
        <w:t>应支持数据的加密传输；</w:t>
      </w:r>
    </w:p>
    <w:p w14:paraId="56DC45F6" w14:textId="77777777" w:rsidR="00D300DD" w:rsidRDefault="00150833">
      <w:pPr>
        <w:pStyle w:val="afffffff"/>
        <w:numPr>
          <w:ilvl w:val="0"/>
          <w:numId w:val="37"/>
        </w:numPr>
        <w:ind w:firstLineChars="0"/>
        <w:jc w:val="both"/>
        <w:rPr>
          <w:rFonts w:ascii="宋体" w:hAnsi="宋体"/>
        </w:rPr>
      </w:pPr>
      <w:r>
        <w:rPr>
          <w:rFonts w:ascii="宋体" w:eastAsia="宋体" w:hAnsi="宋体" w:hint="eastAsia"/>
          <w:kern w:val="2"/>
          <w:sz w:val="21"/>
        </w:rPr>
        <w:t>应具备自动弹性扩展能力，能够根据推理和训练任务的负载自动调整计算资源，确保服务的稳定性。</w:t>
      </w:r>
    </w:p>
    <w:p w14:paraId="5B74D099" w14:textId="77777777" w:rsidR="00D300DD" w:rsidRDefault="00150833">
      <w:pPr>
        <w:pStyle w:val="a5"/>
      </w:pPr>
      <w:bookmarkStart w:id="125" w:name="_Toc7946"/>
      <w:bookmarkStart w:id="126" w:name="_Toc21942"/>
      <w:bookmarkStart w:id="127" w:name="_Toc19231"/>
      <w:bookmarkStart w:id="128" w:name="_Toc11658"/>
      <w:bookmarkStart w:id="129" w:name="_Toc19303"/>
      <w:bookmarkStart w:id="130" w:name="_Toc31705"/>
      <w:r>
        <w:rPr>
          <w:rFonts w:hint="eastAsia"/>
        </w:rPr>
        <w:t>云视频服务</w:t>
      </w:r>
      <w:bookmarkEnd w:id="125"/>
      <w:bookmarkEnd w:id="126"/>
      <w:bookmarkEnd w:id="127"/>
      <w:bookmarkEnd w:id="128"/>
      <w:bookmarkEnd w:id="129"/>
      <w:bookmarkEnd w:id="130"/>
    </w:p>
    <w:p w14:paraId="2B735C71" w14:textId="77777777" w:rsidR="00D300DD" w:rsidRDefault="00150833">
      <w:pPr>
        <w:pStyle w:val="a6"/>
        <w:spacing w:before="156" w:after="156"/>
      </w:pPr>
      <w:r>
        <w:rPr>
          <w:rFonts w:hint="eastAsia"/>
        </w:rPr>
        <w:t>视频处理</w:t>
      </w:r>
    </w:p>
    <w:p w14:paraId="03AE333F" w14:textId="77777777" w:rsidR="00D300DD" w:rsidRDefault="00150833">
      <w:pPr>
        <w:pStyle w:val="afff1"/>
      </w:pPr>
      <w:r>
        <w:rPr>
          <w:rFonts w:hint="eastAsia"/>
        </w:rPr>
        <w:t>视频处理要求如下：</w:t>
      </w:r>
    </w:p>
    <w:p w14:paraId="4CF0A358"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应支持视频解码功能；</w:t>
      </w:r>
    </w:p>
    <w:p w14:paraId="46B74E4B"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宜支持将视频数据与相应的结构化数据进行OSD叠加，并提供O</w:t>
      </w:r>
      <w:r>
        <w:rPr>
          <w:rFonts w:ascii="宋体" w:eastAsia="宋体" w:hAnsi="宋体"/>
          <w:kern w:val="2"/>
          <w:sz w:val="21"/>
        </w:rPr>
        <w:t>SD</w:t>
      </w:r>
      <w:r>
        <w:rPr>
          <w:rFonts w:ascii="宋体" w:eastAsia="宋体" w:hAnsi="宋体" w:hint="eastAsia"/>
          <w:kern w:val="2"/>
          <w:sz w:val="21"/>
        </w:rPr>
        <w:t>叠加服务接口，接口定义参见附录B.1.1；</w:t>
      </w:r>
    </w:p>
    <w:p w14:paraId="01437F99"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宜支持视频质量增强功能，并提供视频增强服务接口，接口定义参见附录B.1.2；</w:t>
      </w:r>
    </w:p>
    <w:p w14:paraId="1582B6B9"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宜支持视频转码功能，并提供视频转码服务接口，接口定义参见附录B.1.3；</w:t>
      </w:r>
    </w:p>
    <w:p w14:paraId="52A89C24"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宜支持视频转发、分发功能，并提供相应接口，接口定义参见附录B.1.4；</w:t>
      </w:r>
    </w:p>
    <w:p w14:paraId="297AFA9E" w14:textId="77777777" w:rsidR="00D300DD" w:rsidRDefault="00150833">
      <w:pPr>
        <w:pStyle w:val="afffffff"/>
        <w:numPr>
          <w:ilvl w:val="0"/>
          <w:numId w:val="38"/>
        </w:numPr>
        <w:ind w:firstLineChars="0"/>
        <w:jc w:val="both"/>
        <w:rPr>
          <w:rFonts w:ascii="宋体" w:eastAsia="宋体" w:hAnsi="宋体"/>
          <w:kern w:val="2"/>
          <w:sz w:val="21"/>
        </w:rPr>
      </w:pPr>
      <w:r>
        <w:rPr>
          <w:rFonts w:ascii="宋体" w:eastAsia="宋体" w:hAnsi="宋体" w:hint="eastAsia"/>
          <w:kern w:val="2"/>
          <w:sz w:val="21"/>
        </w:rPr>
        <w:t>宜支持云视频服务性能统计及日志查询。</w:t>
      </w:r>
    </w:p>
    <w:p w14:paraId="6DED3FFC" w14:textId="77777777" w:rsidR="00D300DD" w:rsidRDefault="00150833">
      <w:pPr>
        <w:pStyle w:val="a6"/>
        <w:spacing w:before="156" w:after="156"/>
      </w:pPr>
      <w:r>
        <w:rPr>
          <w:rFonts w:hint="eastAsia"/>
        </w:rPr>
        <w:t>数据调取</w:t>
      </w:r>
    </w:p>
    <w:p w14:paraId="41BC966A" w14:textId="77777777" w:rsidR="00D300DD" w:rsidRDefault="00150833">
      <w:pPr>
        <w:pStyle w:val="afff1"/>
      </w:pPr>
      <w:r>
        <w:rPr>
          <w:rFonts w:hint="eastAsia"/>
        </w:rPr>
        <w:t>视频、图片、算法结果按需调取要求如下：</w:t>
      </w:r>
    </w:p>
    <w:p w14:paraId="7AE341B0" w14:textId="3913779F" w:rsidR="00D300DD" w:rsidRDefault="00150833">
      <w:pPr>
        <w:pStyle w:val="afffffff"/>
        <w:numPr>
          <w:ilvl w:val="0"/>
          <w:numId w:val="39"/>
        </w:numPr>
        <w:ind w:firstLineChars="0"/>
        <w:jc w:val="both"/>
        <w:rPr>
          <w:rFonts w:ascii="宋体" w:eastAsia="宋体" w:hAnsi="宋体"/>
          <w:kern w:val="2"/>
          <w:sz w:val="21"/>
        </w:rPr>
      </w:pPr>
      <w:r>
        <w:rPr>
          <w:rFonts w:ascii="宋体" w:eastAsia="宋体" w:hAnsi="宋体" w:hint="eastAsia"/>
          <w:kern w:val="2"/>
          <w:sz w:val="21"/>
        </w:rPr>
        <w:t>应支持从边子系统按需查询和调取视频、图片、算法结果等数据，</w:t>
      </w:r>
      <w:r w:rsidR="00572191">
        <w:rPr>
          <w:rFonts w:ascii="宋体" w:eastAsia="宋体" w:hAnsi="宋体" w:hint="eastAsia"/>
          <w:kern w:val="2"/>
          <w:sz w:val="21"/>
        </w:rPr>
        <w:t>并遵循如下接口要求</w:t>
      </w:r>
      <w:r>
        <w:rPr>
          <w:rFonts w:ascii="宋体" w:eastAsia="宋体" w:hAnsi="宋体" w:hint="eastAsia"/>
          <w:kern w:val="2"/>
          <w:sz w:val="21"/>
        </w:rPr>
        <w:t>：</w:t>
      </w:r>
    </w:p>
    <w:p w14:paraId="7B5BED54" w14:textId="77777777" w:rsidR="00D300DD" w:rsidRDefault="00150833">
      <w:pPr>
        <w:pStyle w:val="afff1"/>
        <w:numPr>
          <w:ilvl w:val="1"/>
          <w:numId w:val="39"/>
        </w:numPr>
        <w:ind w:firstLineChars="0"/>
      </w:pPr>
      <w:r>
        <w:rPr>
          <w:rFonts w:hint="eastAsia"/>
        </w:rPr>
        <w:t>视频、图片、算法结果按需调取通信流程应符合T/AI 116.1—2021中8.9的规定，其中指令发送方应是云子系统，指令接收方应是边子系统；</w:t>
      </w:r>
    </w:p>
    <w:p w14:paraId="10AC9B0A" w14:textId="77777777" w:rsidR="00D300DD" w:rsidRDefault="00150833">
      <w:pPr>
        <w:pStyle w:val="afff1"/>
        <w:numPr>
          <w:ilvl w:val="1"/>
          <w:numId w:val="39"/>
        </w:numPr>
        <w:ind w:firstLineChars="0"/>
      </w:pPr>
      <w:r>
        <w:rPr>
          <w:rFonts w:hint="eastAsia"/>
        </w:rPr>
        <w:t>视频查询接口应符合T/AI 116.1—2021中9.3.4的规定；</w:t>
      </w:r>
    </w:p>
    <w:p w14:paraId="46605239" w14:textId="77777777" w:rsidR="0074439B" w:rsidRDefault="00150833" w:rsidP="0074439B">
      <w:pPr>
        <w:pStyle w:val="afff1"/>
        <w:numPr>
          <w:ilvl w:val="1"/>
          <w:numId w:val="39"/>
        </w:numPr>
        <w:ind w:firstLineChars="0"/>
      </w:pPr>
      <w:r>
        <w:rPr>
          <w:rFonts w:hint="eastAsia"/>
        </w:rPr>
        <w:t>图片查询接口应符合T/AI 116.1—2021中9.3.5的规定；</w:t>
      </w:r>
    </w:p>
    <w:p w14:paraId="39861264" w14:textId="0624A1D0" w:rsidR="00D300DD" w:rsidRDefault="00150833" w:rsidP="00514FC2">
      <w:pPr>
        <w:pStyle w:val="afff1"/>
        <w:numPr>
          <w:ilvl w:val="1"/>
          <w:numId w:val="39"/>
        </w:numPr>
        <w:ind w:firstLineChars="0"/>
      </w:pPr>
      <w:r>
        <w:rPr>
          <w:rFonts w:hint="eastAsia"/>
        </w:rPr>
        <w:t>算法结果查询接口应符合T/AI 116.1—2021中9.3.6的规定。</w:t>
      </w:r>
    </w:p>
    <w:p w14:paraId="677C5C1E" w14:textId="3AE0E455" w:rsidR="00D300DD" w:rsidRDefault="00150833">
      <w:pPr>
        <w:pStyle w:val="afffffff"/>
        <w:numPr>
          <w:ilvl w:val="0"/>
          <w:numId w:val="39"/>
        </w:numPr>
        <w:ind w:firstLineChars="0"/>
        <w:jc w:val="both"/>
        <w:rPr>
          <w:rFonts w:ascii="宋体" w:eastAsia="宋体" w:hAnsi="宋体"/>
          <w:kern w:val="2"/>
          <w:sz w:val="21"/>
        </w:rPr>
      </w:pPr>
      <w:r>
        <w:rPr>
          <w:rFonts w:ascii="宋体" w:eastAsia="宋体" w:hAnsi="宋体" w:hint="eastAsia"/>
          <w:kern w:val="2"/>
          <w:sz w:val="21"/>
        </w:rPr>
        <w:t>应支持从云存储服务查询和调取视频、图片、算法结果等数据。</w:t>
      </w:r>
    </w:p>
    <w:p w14:paraId="5C02DC16" w14:textId="77777777" w:rsidR="00D300DD" w:rsidRDefault="00150833">
      <w:pPr>
        <w:pStyle w:val="a5"/>
      </w:pPr>
      <w:bookmarkStart w:id="131" w:name="_Toc7265"/>
      <w:bookmarkStart w:id="132" w:name="_Toc19692"/>
      <w:bookmarkStart w:id="133" w:name="_Toc19964"/>
      <w:bookmarkStart w:id="134" w:name="_Toc26216"/>
      <w:bookmarkStart w:id="135" w:name="_Toc19827"/>
      <w:bookmarkStart w:id="136" w:name="_Toc6259"/>
      <w:r>
        <w:rPr>
          <w:rFonts w:hint="eastAsia"/>
        </w:rPr>
        <w:t>云存储服务</w:t>
      </w:r>
      <w:bookmarkEnd w:id="131"/>
      <w:bookmarkEnd w:id="132"/>
      <w:bookmarkEnd w:id="133"/>
      <w:bookmarkEnd w:id="134"/>
      <w:bookmarkEnd w:id="135"/>
      <w:bookmarkEnd w:id="136"/>
    </w:p>
    <w:p w14:paraId="74C20E62" w14:textId="77777777" w:rsidR="00D300DD" w:rsidRDefault="00150833">
      <w:pPr>
        <w:pStyle w:val="a6"/>
        <w:spacing w:before="156" w:after="156"/>
      </w:pPr>
      <w:r>
        <w:rPr>
          <w:rFonts w:hint="eastAsia"/>
        </w:rPr>
        <w:t>数据接收与推送</w:t>
      </w:r>
    </w:p>
    <w:p w14:paraId="53AEB000" w14:textId="3DF22C23" w:rsidR="00D300DD" w:rsidRDefault="00150833" w:rsidP="00514FC2">
      <w:pPr>
        <w:pStyle w:val="a7"/>
        <w:spacing w:before="156" w:after="156"/>
      </w:pPr>
      <w:r>
        <w:rPr>
          <w:rFonts w:hint="eastAsia"/>
        </w:rPr>
        <w:t>数据接收</w:t>
      </w:r>
    </w:p>
    <w:p w14:paraId="7FBF22DE" w14:textId="0E9400C7" w:rsidR="00D300DD" w:rsidRDefault="00150833">
      <w:pPr>
        <w:pStyle w:val="afff1"/>
      </w:pPr>
      <w:r>
        <w:rPr>
          <w:rFonts w:hint="eastAsia"/>
        </w:rPr>
        <w:t>数据接收要求如下：</w:t>
      </w:r>
    </w:p>
    <w:p w14:paraId="62A9AC90" w14:textId="5EEE7F66" w:rsidR="00D300DD" w:rsidRDefault="00150833">
      <w:pPr>
        <w:pStyle w:val="afffffff"/>
        <w:numPr>
          <w:ilvl w:val="0"/>
          <w:numId w:val="40"/>
        </w:numPr>
        <w:ind w:firstLineChars="0"/>
        <w:jc w:val="both"/>
        <w:rPr>
          <w:rFonts w:ascii="宋体" w:eastAsia="宋体" w:hAnsi="宋体"/>
          <w:kern w:val="2"/>
          <w:sz w:val="21"/>
        </w:rPr>
      </w:pPr>
      <w:r>
        <w:rPr>
          <w:rFonts w:ascii="宋体" w:eastAsia="宋体" w:hAnsi="宋体" w:hint="eastAsia"/>
          <w:kern w:val="2"/>
          <w:sz w:val="21"/>
        </w:rPr>
        <w:lastRenderedPageBreak/>
        <w:t>应支持接收端子系统或边子系统</w:t>
      </w:r>
      <w:r w:rsidR="007D7F48">
        <w:rPr>
          <w:rFonts w:ascii="宋体" w:eastAsia="宋体" w:hAnsi="宋体" w:hint="eastAsia"/>
          <w:kern w:val="2"/>
          <w:sz w:val="21"/>
        </w:rPr>
        <w:t>上报</w:t>
      </w:r>
      <w:r>
        <w:rPr>
          <w:rFonts w:ascii="宋体" w:eastAsia="宋体" w:hAnsi="宋体" w:hint="eastAsia"/>
          <w:kern w:val="2"/>
          <w:sz w:val="21"/>
        </w:rPr>
        <w:t>的结构化数据</w:t>
      </w:r>
      <w:r w:rsidR="003B23BD">
        <w:rPr>
          <w:rFonts w:ascii="宋体" w:eastAsia="宋体" w:hAnsi="宋体" w:hint="eastAsia"/>
          <w:kern w:val="2"/>
          <w:sz w:val="21"/>
        </w:rPr>
        <w:t>，相应的接口定义应符合T/AI 116.1—2021中9.2.6的规定</w:t>
      </w:r>
      <w:r>
        <w:rPr>
          <w:rFonts w:ascii="宋体" w:eastAsia="宋体" w:hAnsi="宋体" w:hint="eastAsia"/>
          <w:kern w:val="2"/>
          <w:sz w:val="21"/>
        </w:rPr>
        <w:t>；</w:t>
      </w:r>
    </w:p>
    <w:p w14:paraId="224DEB5A" w14:textId="7E9A533A" w:rsidR="00D300DD" w:rsidRDefault="00150833">
      <w:pPr>
        <w:pStyle w:val="afffffff"/>
        <w:numPr>
          <w:ilvl w:val="0"/>
          <w:numId w:val="40"/>
        </w:numPr>
        <w:ind w:firstLineChars="0"/>
        <w:jc w:val="both"/>
        <w:rPr>
          <w:rFonts w:ascii="宋体" w:eastAsia="宋体" w:hAnsi="宋体"/>
          <w:kern w:val="2"/>
          <w:sz w:val="21"/>
        </w:rPr>
      </w:pPr>
      <w:r>
        <w:rPr>
          <w:rFonts w:ascii="宋体" w:eastAsia="宋体" w:hAnsi="宋体" w:hint="eastAsia"/>
          <w:kern w:val="2"/>
          <w:sz w:val="21"/>
        </w:rPr>
        <w:t>应支持接收端子系统或边子系统</w:t>
      </w:r>
      <w:r w:rsidR="00095103">
        <w:rPr>
          <w:rFonts w:ascii="宋体" w:eastAsia="宋体" w:hAnsi="宋体" w:hint="eastAsia"/>
          <w:kern w:val="2"/>
          <w:sz w:val="21"/>
        </w:rPr>
        <w:t>上报</w:t>
      </w:r>
      <w:r>
        <w:rPr>
          <w:rFonts w:ascii="宋体" w:eastAsia="宋体" w:hAnsi="宋体" w:hint="eastAsia"/>
          <w:kern w:val="2"/>
          <w:sz w:val="21"/>
        </w:rPr>
        <w:t>的非结构化数据</w:t>
      </w:r>
      <w:r w:rsidR="003B23BD">
        <w:rPr>
          <w:rFonts w:ascii="宋体" w:eastAsia="宋体" w:hAnsi="宋体" w:hint="eastAsia"/>
          <w:kern w:val="2"/>
          <w:sz w:val="21"/>
        </w:rPr>
        <w:t>，相应的接口定义应符合T/AI 116.1—2021中9.2.7的规定</w:t>
      </w:r>
      <w:r>
        <w:rPr>
          <w:rFonts w:ascii="宋体" w:eastAsia="宋体" w:hAnsi="宋体" w:hint="eastAsia"/>
          <w:kern w:val="2"/>
          <w:sz w:val="21"/>
        </w:rPr>
        <w:t>；</w:t>
      </w:r>
    </w:p>
    <w:p w14:paraId="224AA9C6" w14:textId="6E601F36" w:rsidR="00D300DD" w:rsidRDefault="00150833">
      <w:pPr>
        <w:pStyle w:val="afffffff"/>
        <w:numPr>
          <w:ilvl w:val="0"/>
          <w:numId w:val="40"/>
        </w:numPr>
        <w:ind w:firstLineChars="0"/>
        <w:jc w:val="both"/>
        <w:rPr>
          <w:rFonts w:ascii="宋体" w:eastAsia="宋体" w:hAnsi="宋体"/>
          <w:kern w:val="2"/>
          <w:sz w:val="21"/>
        </w:rPr>
      </w:pPr>
      <w:r>
        <w:rPr>
          <w:rFonts w:ascii="宋体" w:eastAsia="宋体" w:hAnsi="宋体" w:hint="eastAsia"/>
          <w:kern w:val="2"/>
          <w:sz w:val="21"/>
        </w:rPr>
        <w:t>应支持接收端子系统或边子系统</w:t>
      </w:r>
      <w:r w:rsidR="00095103">
        <w:rPr>
          <w:rFonts w:ascii="宋体" w:eastAsia="宋体" w:hAnsi="宋体" w:hint="eastAsia"/>
          <w:kern w:val="2"/>
          <w:sz w:val="21"/>
        </w:rPr>
        <w:t>上报</w:t>
      </w:r>
      <w:r>
        <w:rPr>
          <w:rFonts w:ascii="宋体" w:eastAsia="宋体" w:hAnsi="宋体" w:hint="eastAsia"/>
          <w:kern w:val="2"/>
          <w:sz w:val="21"/>
        </w:rPr>
        <w:t>的打包</w:t>
      </w:r>
      <w:r w:rsidR="00095103">
        <w:rPr>
          <w:rFonts w:ascii="宋体" w:eastAsia="宋体" w:hAnsi="宋体" w:hint="eastAsia"/>
          <w:kern w:val="2"/>
          <w:sz w:val="21"/>
        </w:rPr>
        <w:t>数据</w:t>
      </w:r>
      <w:r w:rsidR="003B23BD">
        <w:rPr>
          <w:rFonts w:ascii="宋体" w:eastAsia="宋体" w:hAnsi="宋体" w:hint="eastAsia"/>
          <w:kern w:val="2"/>
          <w:sz w:val="21"/>
        </w:rPr>
        <w:t>，相应的接口定义应符合T/AI 116.1—2021中9.2.8的规定</w:t>
      </w:r>
      <w:r>
        <w:rPr>
          <w:rFonts w:ascii="宋体" w:eastAsia="宋体" w:hAnsi="宋体" w:hint="eastAsia"/>
          <w:kern w:val="2"/>
          <w:sz w:val="21"/>
        </w:rPr>
        <w:t>；</w:t>
      </w:r>
    </w:p>
    <w:p w14:paraId="7CE242BF" w14:textId="543CD864" w:rsidR="003B23BD" w:rsidRDefault="003B23BD" w:rsidP="003B23BD">
      <w:pPr>
        <w:pStyle w:val="afffffff"/>
        <w:numPr>
          <w:ilvl w:val="0"/>
          <w:numId w:val="40"/>
        </w:numPr>
        <w:ind w:firstLineChars="0"/>
        <w:jc w:val="both"/>
        <w:rPr>
          <w:rFonts w:ascii="宋体" w:eastAsia="宋体" w:hAnsi="宋体"/>
          <w:kern w:val="2"/>
          <w:sz w:val="21"/>
        </w:rPr>
      </w:pPr>
      <w:r>
        <w:rPr>
          <w:rFonts w:ascii="宋体" w:eastAsia="宋体" w:hAnsi="宋体" w:hint="eastAsia"/>
          <w:kern w:val="2"/>
          <w:sz w:val="21"/>
        </w:rPr>
        <w:t>宜支持接收云控制服务下发的控制信息，例如，服务参数配置；</w:t>
      </w:r>
    </w:p>
    <w:p w14:paraId="3F3D9887" w14:textId="561D6738" w:rsidR="00D300DD" w:rsidRPr="00514FC2" w:rsidRDefault="003B23BD" w:rsidP="00E85124">
      <w:pPr>
        <w:pStyle w:val="afffffff"/>
        <w:numPr>
          <w:ilvl w:val="0"/>
          <w:numId w:val="40"/>
        </w:numPr>
        <w:ind w:firstLineChars="0"/>
        <w:jc w:val="both"/>
        <w:rPr>
          <w:rFonts w:ascii="宋体" w:hAnsi="宋体"/>
        </w:rPr>
      </w:pPr>
      <w:proofErr w:type="gramStart"/>
      <w:r>
        <w:rPr>
          <w:rFonts w:ascii="宋体" w:eastAsia="宋体" w:hAnsi="宋体" w:hint="eastAsia"/>
          <w:kern w:val="2"/>
          <w:sz w:val="21"/>
        </w:rPr>
        <w:t>宜支持</w:t>
      </w:r>
      <w:proofErr w:type="gramEnd"/>
      <w:r>
        <w:rPr>
          <w:rFonts w:ascii="宋体" w:eastAsia="宋体" w:hAnsi="宋体" w:hint="eastAsia"/>
          <w:kern w:val="2"/>
          <w:sz w:val="21"/>
        </w:rPr>
        <w:t>接收云协同交互服务对</w:t>
      </w:r>
      <w:r w:rsidR="00991436" w:rsidRPr="003B23BD">
        <w:rPr>
          <w:rFonts w:ascii="宋体" w:eastAsia="宋体" w:hAnsi="宋体" w:hint="eastAsia"/>
          <w:kern w:val="2"/>
          <w:sz w:val="21"/>
        </w:rPr>
        <w:t>视频、图像</w:t>
      </w:r>
      <w:r w:rsidR="00991436">
        <w:rPr>
          <w:rFonts w:ascii="宋体" w:eastAsia="宋体" w:hAnsi="宋体" w:hint="eastAsia"/>
          <w:kern w:val="2"/>
          <w:sz w:val="21"/>
        </w:rPr>
        <w:t>、</w:t>
      </w:r>
      <w:r>
        <w:rPr>
          <w:rFonts w:ascii="宋体" w:eastAsia="宋体" w:hAnsi="宋体" w:hint="eastAsia"/>
          <w:kern w:val="2"/>
          <w:sz w:val="21"/>
        </w:rPr>
        <w:t>特征、结果</w:t>
      </w:r>
      <w:r w:rsidR="004D2429">
        <w:rPr>
          <w:rFonts w:ascii="宋体" w:eastAsia="宋体" w:hAnsi="宋体" w:hint="eastAsia"/>
          <w:kern w:val="2"/>
          <w:sz w:val="21"/>
        </w:rPr>
        <w:t>等</w:t>
      </w:r>
      <w:r>
        <w:rPr>
          <w:rFonts w:ascii="宋体" w:eastAsia="宋体" w:hAnsi="宋体" w:hint="eastAsia"/>
          <w:kern w:val="2"/>
          <w:sz w:val="21"/>
        </w:rPr>
        <w:t>数据的协同管理、协同存储、数据迁移等协同信息</w:t>
      </w:r>
      <w:r w:rsidR="00150833" w:rsidRPr="003B23BD">
        <w:rPr>
          <w:rFonts w:ascii="宋体" w:eastAsia="宋体" w:hAnsi="宋体" w:hint="eastAsia"/>
          <w:kern w:val="2"/>
          <w:sz w:val="21"/>
        </w:rPr>
        <w:t>。</w:t>
      </w:r>
    </w:p>
    <w:p w14:paraId="39113A73" w14:textId="77777777" w:rsidR="00D300DD" w:rsidRDefault="00150833">
      <w:pPr>
        <w:pStyle w:val="a7"/>
        <w:spacing w:before="156" w:after="156"/>
      </w:pPr>
      <w:r>
        <w:rPr>
          <w:rFonts w:hint="eastAsia"/>
        </w:rPr>
        <w:t>数据推送</w:t>
      </w:r>
    </w:p>
    <w:p w14:paraId="64FC2B96" w14:textId="77777777" w:rsidR="00D300DD" w:rsidRDefault="00150833">
      <w:pPr>
        <w:pStyle w:val="afff1"/>
      </w:pPr>
      <w:r>
        <w:rPr>
          <w:rFonts w:hint="eastAsia"/>
        </w:rPr>
        <w:t>数据推送要求如下：</w:t>
      </w:r>
    </w:p>
    <w:p w14:paraId="42853A22" w14:textId="4D4ECD44" w:rsidR="00D300DD" w:rsidRDefault="00E967EA" w:rsidP="00514FC2">
      <w:pPr>
        <w:pStyle w:val="afffffff"/>
        <w:numPr>
          <w:ilvl w:val="0"/>
          <w:numId w:val="41"/>
        </w:numPr>
        <w:ind w:firstLineChars="0"/>
        <w:jc w:val="both"/>
        <w:rPr>
          <w:rFonts w:ascii="宋体" w:eastAsia="宋体" w:hAnsi="宋体"/>
          <w:kern w:val="2"/>
          <w:sz w:val="21"/>
        </w:rPr>
      </w:pPr>
      <w:r>
        <w:rPr>
          <w:rFonts w:ascii="宋体" w:eastAsia="宋体" w:hAnsi="宋体" w:hint="eastAsia"/>
          <w:kern w:val="2"/>
          <w:sz w:val="21"/>
        </w:rPr>
        <w:t>应</w:t>
      </w:r>
      <w:r w:rsidR="00150833">
        <w:rPr>
          <w:rFonts w:ascii="宋体" w:eastAsia="宋体" w:hAnsi="宋体" w:hint="eastAsia"/>
          <w:kern w:val="2"/>
          <w:sz w:val="21"/>
        </w:rPr>
        <w:t>支持推送特征、结果数据至</w:t>
      </w:r>
      <w:proofErr w:type="gramStart"/>
      <w:r w:rsidR="00150833">
        <w:rPr>
          <w:rFonts w:ascii="宋体" w:eastAsia="宋体" w:hAnsi="宋体" w:hint="eastAsia"/>
          <w:kern w:val="2"/>
          <w:sz w:val="21"/>
        </w:rPr>
        <w:t>云计算</w:t>
      </w:r>
      <w:proofErr w:type="gramEnd"/>
      <w:r w:rsidR="00150833">
        <w:rPr>
          <w:rFonts w:ascii="宋体" w:eastAsia="宋体" w:hAnsi="宋体" w:hint="eastAsia"/>
          <w:kern w:val="2"/>
          <w:sz w:val="21"/>
        </w:rPr>
        <w:t>服务，以支持数据分析、模型推理与模型训练；</w:t>
      </w:r>
    </w:p>
    <w:p w14:paraId="0C140C70" w14:textId="77777777" w:rsidR="00D300DD" w:rsidRDefault="00150833">
      <w:pPr>
        <w:pStyle w:val="afffffff"/>
        <w:numPr>
          <w:ilvl w:val="0"/>
          <w:numId w:val="41"/>
        </w:numPr>
        <w:ind w:firstLineChars="0"/>
        <w:jc w:val="both"/>
        <w:rPr>
          <w:rFonts w:ascii="宋体" w:eastAsia="宋体" w:hAnsi="宋体"/>
          <w:kern w:val="2"/>
          <w:sz w:val="21"/>
        </w:rPr>
      </w:pPr>
      <w:r>
        <w:rPr>
          <w:rFonts w:ascii="宋体" w:eastAsia="宋体" w:hAnsi="宋体" w:hint="eastAsia"/>
          <w:kern w:val="2"/>
          <w:sz w:val="21"/>
        </w:rPr>
        <w:t>宜支持推送视频、图像数据至云计算服务，以支持数据分析、模型推理与模型训练；</w:t>
      </w:r>
    </w:p>
    <w:p w14:paraId="38342E6E" w14:textId="77777777" w:rsidR="00E967EA" w:rsidRDefault="00E967EA" w:rsidP="00E967EA">
      <w:pPr>
        <w:pStyle w:val="afffffff"/>
        <w:numPr>
          <w:ilvl w:val="0"/>
          <w:numId w:val="41"/>
        </w:numPr>
        <w:ind w:firstLineChars="0"/>
        <w:jc w:val="both"/>
        <w:rPr>
          <w:rFonts w:ascii="宋体" w:eastAsia="宋体" w:hAnsi="宋体"/>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推送视频数据至云视频服务，以支持视频的OSD叠加、质量增强、转码等处理；</w:t>
      </w:r>
    </w:p>
    <w:p w14:paraId="3AB25D59" w14:textId="17E66D2C" w:rsidR="003B23BD" w:rsidRDefault="003B23BD">
      <w:pPr>
        <w:pStyle w:val="afffffff"/>
        <w:numPr>
          <w:ilvl w:val="0"/>
          <w:numId w:val="41"/>
        </w:numPr>
        <w:ind w:firstLineChars="0"/>
        <w:jc w:val="both"/>
        <w:rPr>
          <w:rFonts w:ascii="宋体" w:eastAsia="宋体" w:hAnsi="宋体"/>
          <w:kern w:val="2"/>
          <w:sz w:val="21"/>
        </w:rPr>
      </w:pPr>
      <w:proofErr w:type="gramStart"/>
      <w:r>
        <w:rPr>
          <w:rFonts w:ascii="宋体" w:eastAsia="宋体" w:hAnsi="宋体" w:hint="eastAsia"/>
          <w:kern w:val="2"/>
          <w:sz w:val="21"/>
        </w:rPr>
        <w:t>宜支持</w:t>
      </w:r>
      <w:proofErr w:type="gramEnd"/>
      <w:r>
        <w:rPr>
          <w:rFonts w:ascii="宋体" w:eastAsia="宋体" w:hAnsi="宋体" w:hint="eastAsia"/>
          <w:kern w:val="2"/>
          <w:sz w:val="21"/>
        </w:rPr>
        <w:t>向云协同交互服务发送协同任务的状态信息；</w:t>
      </w:r>
    </w:p>
    <w:p w14:paraId="1A1ADC2A" w14:textId="19906221" w:rsidR="00D300DD" w:rsidRDefault="00FE6767">
      <w:pPr>
        <w:pStyle w:val="afffffff"/>
        <w:numPr>
          <w:ilvl w:val="0"/>
          <w:numId w:val="41"/>
        </w:numPr>
        <w:ind w:firstLineChars="0"/>
        <w:jc w:val="both"/>
        <w:rPr>
          <w:rFonts w:ascii="宋体" w:eastAsia="宋体" w:hAnsi="宋体"/>
          <w:kern w:val="2"/>
          <w:sz w:val="21"/>
        </w:rPr>
      </w:pPr>
      <w:r>
        <w:rPr>
          <w:rFonts w:ascii="宋体" w:eastAsia="宋体" w:hAnsi="宋体" w:hint="eastAsia"/>
          <w:kern w:val="2"/>
          <w:sz w:val="21"/>
        </w:rPr>
        <w:t>应</w:t>
      </w:r>
      <w:r w:rsidR="00150833">
        <w:rPr>
          <w:rFonts w:ascii="宋体" w:eastAsia="宋体" w:hAnsi="宋体" w:hint="eastAsia"/>
          <w:kern w:val="2"/>
          <w:sz w:val="21"/>
        </w:rPr>
        <w:t>支持</w:t>
      </w:r>
      <w:r w:rsidR="003B23BD">
        <w:rPr>
          <w:rFonts w:ascii="宋体" w:eastAsia="宋体" w:hAnsi="宋体" w:hint="eastAsia"/>
          <w:kern w:val="2"/>
          <w:sz w:val="21"/>
        </w:rPr>
        <w:t>向</w:t>
      </w:r>
      <w:proofErr w:type="gramStart"/>
      <w:r w:rsidR="00150833">
        <w:rPr>
          <w:rFonts w:ascii="宋体" w:eastAsia="宋体" w:hAnsi="宋体" w:hint="eastAsia"/>
          <w:kern w:val="2"/>
          <w:sz w:val="21"/>
        </w:rPr>
        <w:t>云控制</w:t>
      </w:r>
      <w:proofErr w:type="gramEnd"/>
      <w:r w:rsidR="00150833">
        <w:rPr>
          <w:rFonts w:ascii="宋体" w:eastAsia="宋体" w:hAnsi="宋体" w:hint="eastAsia"/>
          <w:kern w:val="2"/>
          <w:sz w:val="21"/>
        </w:rPr>
        <w:t>服务</w:t>
      </w:r>
      <w:r w:rsidR="003B23BD">
        <w:rPr>
          <w:rFonts w:ascii="宋体" w:eastAsia="宋体" w:hAnsi="宋体" w:hint="eastAsia"/>
          <w:kern w:val="2"/>
          <w:sz w:val="21"/>
        </w:rPr>
        <w:t>发送云存储服务的运行状态信息</w:t>
      </w:r>
      <w:r w:rsidR="00150833">
        <w:rPr>
          <w:rFonts w:ascii="宋体" w:eastAsia="宋体" w:hAnsi="宋体" w:hint="eastAsia"/>
          <w:kern w:val="2"/>
          <w:sz w:val="21"/>
        </w:rPr>
        <w:t>；</w:t>
      </w:r>
    </w:p>
    <w:p w14:paraId="0E84BFE9" w14:textId="122029A2" w:rsidR="00D300DD" w:rsidRPr="00514FC2" w:rsidRDefault="00150833" w:rsidP="00E5767A">
      <w:pPr>
        <w:pStyle w:val="afffffff"/>
        <w:numPr>
          <w:ilvl w:val="0"/>
          <w:numId w:val="41"/>
        </w:numPr>
        <w:ind w:firstLineChars="0"/>
        <w:jc w:val="both"/>
        <w:rPr>
          <w:rFonts w:ascii="宋体" w:eastAsia="宋体" w:hAnsi="宋体"/>
          <w:kern w:val="2"/>
          <w:sz w:val="21"/>
        </w:rPr>
      </w:pPr>
      <w:proofErr w:type="gramStart"/>
      <w:r>
        <w:rPr>
          <w:rFonts w:ascii="宋体" w:eastAsia="宋体" w:hAnsi="宋体" w:hint="eastAsia"/>
          <w:kern w:val="2"/>
          <w:sz w:val="21"/>
        </w:rPr>
        <w:t>宜支持向云控制</w:t>
      </w:r>
      <w:proofErr w:type="gramEnd"/>
      <w:r>
        <w:rPr>
          <w:rFonts w:ascii="宋体" w:eastAsia="宋体" w:hAnsi="宋体" w:hint="eastAsia"/>
          <w:kern w:val="2"/>
          <w:sz w:val="21"/>
        </w:rPr>
        <w:t>服务发送</w:t>
      </w:r>
      <w:r w:rsidR="00442924">
        <w:rPr>
          <w:rFonts w:ascii="宋体" w:eastAsia="宋体" w:hAnsi="宋体" w:hint="eastAsia"/>
          <w:kern w:val="2"/>
          <w:sz w:val="21"/>
        </w:rPr>
        <w:t>视频、图像、</w:t>
      </w:r>
      <w:r>
        <w:rPr>
          <w:rFonts w:ascii="宋体" w:eastAsia="宋体" w:hAnsi="宋体" w:hint="eastAsia"/>
          <w:kern w:val="2"/>
          <w:sz w:val="21"/>
        </w:rPr>
        <w:t>特征、结果</w:t>
      </w:r>
      <w:r w:rsidR="00442924">
        <w:rPr>
          <w:rFonts w:ascii="宋体" w:eastAsia="宋体" w:hAnsi="宋体" w:hint="eastAsia"/>
          <w:kern w:val="2"/>
          <w:sz w:val="21"/>
        </w:rPr>
        <w:t>等</w:t>
      </w:r>
      <w:r>
        <w:rPr>
          <w:rFonts w:ascii="宋体" w:eastAsia="宋体" w:hAnsi="宋体" w:hint="eastAsia"/>
          <w:kern w:val="2"/>
          <w:sz w:val="21"/>
        </w:rPr>
        <w:t>数据存储相关的协同请求。</w:t>
      </w:r>
    </w:p>
    <w:p w14:paraId="15C3150E" w14:textId="77777777" w:rsidR="00D300DD" w:rsidRDefault="00150833">
      <w:pPr>
        <w:pStyle w:val="a6"/>
        <w:spacing w:before="156" w:after="156"/>
      </w:pPr>
      <w:r>
        <w:rPr>
          <w:rFonts w:hint="eastAsia"/>
        </w:rPr>
        <w:t>数据存储与查询</w:t>
      </w:r>
    </w:p>
    <w:p w14:paraId="69B4CF37" w14:textId="1AC716AA" w:rsidR="00D300DD" w:rsidRDefault="00150833">
      <w:pPr>
        <w:pStyle w:val="a7"/>
        <w:spacing w:before="156" w:after="156"/>
      </w:pPr>
      <w:r>
        <w:rPr>
          <w:rFonts w:hint="eastAsia"/>
        </w:rPr>
        <w:t>特征/结果存储与查询</w:t>
      </w:r>
    </w:p>
    <w:p w14:paraId="587E5A07" w14:textId="62BD2D68" w:rsidR="00D300DD" w:rsidRDefault="00150833">
      <w:pPr>
        <w:pStyle w:val="afff1"/>
      </w:pPr>
      <w:r>
        <w:rPr>
          <w:rFonts w:hint="eastAsia"/>
        </w:rPr>
        <w:t>特征/结果存储与</w:t>
      </w:r>
      <w:r w:rsidR="0084353A">
        <w:rPr>
          <w:rFonts w:hint="eastAsia"/>
        </w:rPr>
        <w:t>查询</w:t>
      </w:r>
      <w:r>
        <w:rPr>
          <w:rFonts w:hint="eastAsia"/>
        </w:rPr>
        <w:t>要求如下：</w:t>
      </w:r>
    </w:p>
    <w:p w14:paraId="0250B1B6" w14:textId="059F45E4" w:rsidR="00D300DD" w:rsidRDefault="00150833">
      <w:pPr>
        <w:pStyle w:val="afffffff"/>
        <w:numPr>
          <w:ilvl w:val="0"/>
          <w:numId w:val="42"/>
        </w:numPr>
        <w:ind w:firstLineChars="0"/>
        <w:jc w:val="both"/>
        <w:rPr>
          <w:rFonts w:ascii="宋体" w:eastAsia="宋体" w:hAnsi="宋体"/>
          <w:kern w:val="2"/>
          <w:sz w:val="21"/>
        </w:rPr>
      </w:pPr>
      <w:r>
        <w:rPr>
          <w:rFonts w:ascii="宋体" w:eastAsia="宋体" w:hAnsi="宋体" w:hint="eastAsia"/>
          <w:kern w:val="2"/>
          <w:sz w:val="21"/>
        </w:rPr>
        <w:t>应支持</w:t>
      </w:r>
      <w:r w:rsidR="00581A9B">
        <w:rPr>
          <w:rFonts w:ascii="宋体" w:eastAsia="宋体" w:hAnsi="宋体" w:hint="eastAsia"/>
          <w:kern w:val="2"/>
          <w:sz w:val="21"/>
        </w:rPr>
        <w:t>存储</w:t>
      </w:r>
      <w:r>
        <w:rPr>
          <w:rFonts w:ascii="宋体" w:eastAsia="宋体" w:hAnsi="宋体" w:hint="eastAsia"/>
          <w:kern w:val="2"/>
          <w:sz w:val="21"/>
        </w:rPr>
        <w:t>端子系统、边子系统推送的特征流、结果流；</w:t>
      </w:r>
    </w:p>
    <w:p w14:paraId="0AF315FF" w14:textId="68AFF06C" w:rsidR="000B7C39" w:rsidRDefault="00150833">
      <w:pPr>
        <w:pStyle w:val="afffffff"/>
        <w:numPr>
          <w:ilvl w:val="0"/>
          <w:numId w:val="42"/>
        </w:numPr>
        <w:ind w:firstLineChars="0"/>
        <w:jc w:val="both"/>
        <w:rPr>
          <w:rFonts w:ascii="宋体" w:eastAsia="宋体" w:hAnsi="宋体"/>
          <w:kern w:val="2"/>
          <w:sz w:val="21"/>
        </w:rPr>
      </w:pPr>
      <w:r>
        <w:rPr>
          <w:rFonts w:ascii="宋体" w:eastAsia="宋体" w:hAnsi="宋体" w:hint="eastAsia"/>
          <w:kern w:val="2"/>
          <w:sz w:val="21"/>
        </w:rPr>
        <w:t>应支持</w:t>
      </w:r>
      <w:r w:rsidR="00FA56B2">
        <w:rPr>
          <w:rFonts w:ascii="宋体" w:eastAsia="宋体" w:hAnsi="宋体" w:hint="eastAsia"/>
          <w:kern w:val="2"/>
          <w:sz w:val="21"/>
        </w:rPr>
        <w:t>存储</w:t>
      </w:r>
      <w:proofErr w:type="gramStart"/>
      <w:r>
        <w:rPr>
          <w:rFonts w:ascii="宋体" w:eastAsia="宋体" w:hAnsi="宋体" w:hint="eastAsia"/>
          <w:kern w:val="2"/>
          <w:sz w:val="21"/>
        </w:rPr>
        <w:t>云计算</w:t>
      </w:r>
      <w:proofErr w:type="gramEnd"/>
      <w:r>
        <w:rPr>
          <w:rFonts w:ascii="宋体" w:eastAsia="宋体" w:hAnsi="宋体" w:hint="eastAsia"/>
          <w:kern w:val="2"/>
          <w:sz w:val="21"/>
        </w:rPr>
        <w:t>服务生成的特征、结果数据</w:t>
      </w:r>
      <w:r w:rsidR="000B7C39">
        <w:rPr>
          <w:rFonts w:ascii="宋体" w:eastAsia="宋体" w:hAnsi="宋体" w:hint="eastAsia"/>
          <w:kern w:val="2"/>
          <w:sz w:val="21"/>
        </w:rPr>
        <w:t>；</w:t>
      </w:r>
    </w:p>
    <w:p w14:paraId="2154C55F" w14:textId="079FB587" w:rsidR="001D26A8" w:rsidRDefault="000B7C39">
      <w:pPr>
        <w:pStyle w:val="afffffff"/>
        <w:numPr>
          <w:ilvl w:val="0"/>
          <w:numId w:val="42"/>
        </w:numPr>
        <w:ind w:firstLineChars="0"/>
        <w:jc w:val="both"/>
        <w:rPr>
          <w:rFonts w:ascii="宋体" w:eastAsia="宋体" w:hAnsi="宋体"/>
          <w:kern w:val="2"/>
          <w:sz w:val="21"/>
        </w:rPr>
      </w:pPr>
      <w:r>
        <w:rPr>
          <w:rFonts w:ascii="宋体" w:eastAsia="宋体" w:hAnsi="宋体" w:hint="eastAsia"/>
          <w:kern w:val="2"/>
          <w:sz w:val="21"/>
        </w:rPr>
        <w:t>应支持</w:t>
      </w:r>
      <w:r w:rsidR="001D26A8">
        <w:rPr>
          <w:rFonts w:ascii="宋体" w:eastAsia="宋体" w:hAnsi="宋体" w:hint="eastAsia"/>
          <w:kern w:val="2"/>
          <w:sz w:val="21"/>
        </w:rPr>
        <w:t>特征、结果数据的查询与调取；</w:t>
      </w:r>
    </w:p>
    <w:p w14:paraId="6CBE4D8F" w14:textId="1E300617" w:rsidR="00D300DD" w:rsidRDefault="001D26A8">
      <w:pPr>
        <w:pStyle w:val="afffffff"/>
        <w:numPr>
          <w:ilvl w:val="0"/>
          <w:numId w:val="42"/>
        </w:numPr>
        <w:ind w:firstLineChars="0"/>
        <w:jc w:val="both"/>
        <w:rPr>
          <w:rFonts w:ascii="宋体" w:eastAsia="宋体" w:hAnsi="宋体"/>
          <w:kern w:val="2"/>
          <w:sz w:val="21"/>
        </w:rPr>
      </w:pPr>
      <w:r>
        <w:rPr>
          <w:rFonts w:ascii="宋体" w:eastAsia="宋体" w:hAnsi="宋体" w:hint="eastAsia"/>
          <w:kern w:val="2"/>
          <w:sz w:val="21"/>
        </w:rPr>
        <w:t>应提供特征和结果数据</w:t>
      </w:r>
      <w:r>
        <w:rPr>
          <w:rFonts w:ascii="宋体" w:eastAsia="宋体" w:hAnsi="宋体" w:hint="eastAsia"/>
          <w:sz w:val="21"/>
          <w:szCs w:val="21"/>
        </w:rPr>
        <w:t>存储、查询与调取的服务接口</w:t>
      </w:r>
      <w:r w:rsidR="00150833">
        <w:rPr>
          <w:rFonts w:ascii="宋体" w:eastAsia="宋体" w:hAnsi="宋体" w:hint="eastAsia"/>
          <w:kern w:val="2"/>
          <w:sz w:val="21"/>
        </w:rPr>
        <w:t>。</w:t>
      </w:r>
    </w:p>
    <w:p w14:paraId="15635627" w14:textId="341FB32C" w:rsidR="00D300DD" w:rsidRDefault="00150833">
      <w:pPr>
        <w:pStyle w:val="a7"/>
        <w:spacing w:before="156" w:after="156"/>
      </w:pPr>
      <w:r>
        <w:rPr>
          <w:rFonts w:hint="eastAsia"/>
        </w:rPr>
        <w:t>视频/图像存储与查询</w:t>
      </w:r>
    </w:p>
    <w:p w14:paraId="1EECD6E9" w14:textId="3F297048" w:rsidR="00D300DD" w:rsidRDefault="00150833">
      <w:pPr>
        <w:pStyle w:val="afff1"/>
      </w:pPr>
      <w:r>
        <w:rPr>
          <w:rFonts w:hint="eastAsia"/>
        </w:rPr>
        <w:t>视频/图像存储与</w:t>
      </w:r>
      <w:r w:rsidR="00E76E97">
        <w:rPr>
          <w:rFonts w:hint="eastAsia"/>
        </w:rPr>
        <w:t>查询</w:t>
      </w:r>
      <w:r>
        <w:rPr>
          <w:rFonts w:hint="eastAsia"/>
        </w:rPr>
        <w:t>要求如下：</w:t>
      </w:r>
    </w:p>
    <w:p w14:paraId="7EFD59B8" w14:textId="33C55712" w:rsidR="00D300DD" w:rsidRDefault="00150833">
      <w:pPr>
        <w:pStyle w:val="afffffff"/>
        <w:numPr>
          <w:ilvl w:val="0"/>
          <w:numId w:val="43"/>
        </w:numPr>
        <w:ind w:firstLineChars="0"/>
        <w:jc w:val="both"/>
        <w:rPr>
          <w:rFonts w:ascii="宋体" w:eastAsia="宋体" w:hAnsi="宋体"/>
          <w:kern w:val="2"/>
          <w:sz w:val="21"/>
        </w:rPr>
      </w:pPr>
      <w:r>
        <w:rPr>
          <w:rFonts w:ascii="宋体" w:eastAsia="宋体" w:hAnsi="宋体" w:hint="eastAsia"/>
          <w:kern w:val="2"/>
          <w:sz w:val="21"/>
        </w:rPr>
        <w:t>应支持对端子系统或边子系统传输的视频流进行存储；</w:t>
      </w:r>
    </w:p>
    <w:p w14:paraId="251887DD" w14:textId="405BF916" w:rsidR="00D300DD" w:rsidRDefault="00150833">
      <w:pPr>
        <w:pStyle w:val="afffffff"/>
        <w:numPr>
          <w:ilvl w:val="0"/>
          <w:numId w:val="43"/>
        </w:numPr>
        <w:ind w:firstLineChars="0"/>
        <w:jc w:val="both"/>
        <w:rPr>
          <w:rFonts w:ascii="宋体" w:eastAsia="宋体" w:hAnsi="宋体"/>
          <w:kern w:val="2"/>
          <w:sz w:val="21"/>
        </w:rPr>
      </w:pPr>
      <w:r>
        <w:rPr>
          <w:rFonts w:ascii="宋体" w:eastAsia="宋体" w:hAnsi="宋体" w:hint="eastAsia"/>
          <w:kern w:val="2"/>
          <w:sz w:val="21"/>
        </w:rPr>
        <w:t>宜支持对云视频服务处理后的视频、图像数据进行存储；</w:t>
      </w:r>
    </w:p>
    <w:p w14:paraId="6B28B1B6" w14:textId="580998AF" w:rsidR="001D26A8" w:rsidRDefault="001D26A8">
      <w:pPr>
        <w:pStyle w:val="afffffff"/>
        <w:numPr>
          <w:ilvl w:val="0"/>
          <w:numId w:val="43"/>
        </w:numPr>
        <w:ind w:firstLineChars="0"/>
        <w:jc w:val="both"/>
        <w:rPr>
          <w:rFonts w:ascii="宋体" w:eastAsia="宋体" w:hAnsi="宋体"/>
          <w:kern w:val="2"/>
          <w:sz w:val="21"/>
        </w:rPr>
      </w:pPr>
      <w:r>
        <w:rPr>
          <w:rFonts w:ascii="宋体" w:eastAsia="宋体" w:hAnsi="宋体" w:hint="eastAsia"/>
          <w:kern w:val="2"/>
          <w:sz w:val="21"/>
        </w:rPr>
        <w:t>应支持</w:t>
      </w:r>
      <w:r w:rsidRPr="001D26A8">
        <w:rPr>
          <w:rFonts w:ascii="宋体" w:eastAsia="宋体" w:hAnsi="宋体" w:hint="eastAsia"/>
          <w:kern w:val="2"/>
          <w:sz w:val="21"/>
        </w:rPr>
        <w:t>视频</w:t>
      </w:r>
      <w:r>
        <w:rPr>
          <w:rFonts w:ascii="宋体" w:eastAsia="宋体" w:hAnsi="宋体" w:hint="eastAsia"/>
          <w:kern w:val="2"/>
          <w:sz w:val="21"/>
        </w:rPr>
        <w:t>、</w:t>
      </w:r>
      <w:r w:rsidRPr="001D26A8">
        <w:rPr>
          <w:rFonts w:ascii="宋体" w:eastAsia="宋体" w:hAnsi="宋体" w:hint="eastAsia"/>
          <w:kern w:val="2"/>
          <w:sz w:val="21"/>
        </w:rPr>
        <w:t>图像</w:t>
      </w:r>
      <w:r>
        <w:rPr>
          <w:rFonts w:ascii="宋体" w:eastAsia="宋体" w:hAnsi="宋体" w:hint="eastAsia"/>
          <w:kern w:val="2"/>
          <w:sz w:val="21"/>
        </w:rPr>
        <w:t>数据的查询与调取；</w:t>
      </w:r>
    </w:p>
    <w:p w14:paraId="033357EE" w14:textId="09085BDF" w:rsidR="001D26A8" w:rsidRDefault="001D26A8">
      <w:pPr>
        <w:pStyle w:val="afffffff"/>
        <w:numPr>
          <w:ilvl w:val="0"/>
          <w:numId w:val="43"/>
        </w:numPr>
        <w:ind w:firstLineChars="0"/>
        <w:jc w:val="both"/>
        <w:rPr>
          <w:rFonts w:ascii="宋体" w:eastAsia="宋体" w:hAnsi="宋体"/>
          <w:kern w:val="2"/>
          <w:sz w:val="21"/>
        </w:rPr>
      </w:pPr>
      <w:r>
        <w:rPr>
          <w:rFonts w:ascii="宋体" w:eastAsia="宋体" w:hAnsi="宋体" w:hint="eastAsia"/>
          <w:kern w:val="2"/>
          <w:sz w:val="21"/>
        </w:rPr>
        <w:t>应提供视频和图像数据</w:t>
      </w:r>
      <w:r>
        <w:rPr>
          <w:rFonts w:ascii="宋体" w:eastAsia="宋体" w:hAnsi="宋体" w:hint="eastAsia"/>
          <w:sz w:val="21"/>
          <w:szCs w:val="21"/>
        </w:rPr>
        <w:t>存储、查询与调取的服务接口。</w:t>
      </w:r>
    </w:p>
    <w:p w14:paraId="6C61C6FF" w14:textId="77777777" w:rsidR="00D300DD" w:rsidRDefault="00150833">
      <w:pPr>
        <w:pStyle w:val="a7"/>
        <w:spacing w:before="156" w:after="156"/>
      </w:pPr>
      <w:r>
        <w:rPr>
          <w:rFonts w:hint="eastAsia"/>
        </w:rPr>
        <w:t>算法模型仓库</w:t>
      </w:r>
    </w:p>
    <w:p w14:paraId="7E1C14E0" w14:textId="77777777" w:rsidR="00D300DD" w:rsidRDefault="00150833">
      <w:pPr>
        <w:pStyle w:val="afff1"/>
      </w:pPr>
      <w:r>
        <w:rPr>
          <w:rFonts w:hint="eastAsia"/>
        </w:rPr>
        <w:t>算法模型仓库要求如下：</w:t>
      </w:r>
    </w:p>
    <w:p w14:paraId="1659D97A" w14:textId="765EB3F5" w:rsidR="00D300DD" w:rsidRDefault="00150833">
      <w:pPr>
        <w:pStyle w:val="afffffff"/>
        <w:numPr>
          <w:ilvl w:val="0"/>
          <w:numId w:val="44"/>
        </w:numPr>
        <w:ind w:firstLineChars="0"/>
        <w:jc w:val="both"/>
        <w:rPr>
          <w:rFonts w:ascii="宋体" w:eastAsia="宋体" w:hAnsi="宋体"/>
          <w:kern w:val="2"/>
          <w:sz w:val="21"/>
        </w:rPr>
      </w:pPr>
      <w:r>
        <w:rPr>
          <w:rFonts w:ascii="宋体" w:eastAsia="宋体" w:hAnsi="宋体" w:hint="eastAsia"/>
          <w:kern w:val="2"/>
          <w:sz w:val="21"/>
        </w:rPr>
        <w:t>应支持通过模型流向端子系统、边子系统下发算法</w:t>
      </w:r>
      <w:r w:rsidR="006133B3">
        <w:rPr>
          <w:rFonts w:ascii="宋体" w:eastAsia="宋体" w:hAnsi="宋体" w:hint="eastAsia"/>
          <w:kern w:val="2"/>
          <w:sz w:val="21"/>
        </w:rPr>
        <w:t>和</w:t>
      </w:r>
      <w:r>
        <w:rPr>
          <w:rFonts w:ascii="宋体" w:eastAsia="宋体" w:hAnsi="宋体" w:hint="eastAsia"/>
          <w:kern w:val="2"/>
          <w:sz w:val="21"/>
        </w:rPr>
        <w:t>模型；</w:t>
      </w:r>
    </w:p>
    <w:p w14:paraId="0FF8D9CA" w14:textId="6EA66D22" w:rsidR="00D300DD" w:rsidRDefault="00150833">
      <w:pPr>
        <w:pStyle w:val="afffffff"/>
        <w:numPr>
          <w:ilvl w:val="0"/>
          <w:numId w:val="44"/>
        </w:numPr>
        <w:ind w:firstLineChars="0"/>
        <w:jc w:val="both"/>
        <w:rPr>
          <w:rFonts w:ascii="宋体" w:eastAsia="宋体" w:hAnsi="宋体"/>
          <w:kern w:val="2"/>
          <w:sz w:val="21"/>
        </w:rPr>
      </w:pPr>
      <w:r>
        <w:rPr>
          <w:rFonts w:ascii="宋体" w:eastAsia="宋体" w:hAnsi="宋体" w:hint="eastAsia"/>
          <w:kern w:val="2"/>
          <w:sz w:val="21"/>
        </w:rPr>
        <w:t>应支持算法</w:t>
      </w:r>
      <w:r w:rsidR="003A5D40">
        <w:rPr>
          <w:rFonts w:ascii="宋体" w:eastAsia="宋体" w:hAnsi="宋体" w:hint="eastAsia"/>
          <w:kern w:val="2"/>
          <w:sz w:val="21"/>
        </w:rPr>
        <w:t>和</w:t>
      </w:r>
      <w:r>
        <w:rPr>
          <w:rFonts w:ascii="宋体" w:eastAsia="宋体" w:hAnsi="宋体" w:hint="eastAsia"/>
          <w:kern w:val="2"/>
          <w:sz w:val="21"/>
        </w:rPr>
        <w:t>模型管理；</w:t>
      </w:r>
    </w:p>
    <w:p w14:paraId="58C7E443" w14:textId="08123A01" w:rsidR="00D300DD" w:rsidRDefault="00150833">
      <w:pPr>
        <w:pStyle w:val="afffffff"/>
        <w:numPr>
          <w:ilvl w:val="0"/>
          <w:numId w:val="44"/>
        </w:numPr>
        <w:ind w:firstLineChars="0"/>
        <w:jc w:val="both"/>
        <w:rPr>
          <w:rFonts w:ascii="宋体" w:eastAsia="宋体" w:hAnsi="宋体"/>
          <w:kern w:val="2"/>
          <w:sz w:val="21"/>
        </w:rPr>
      </w:pPr>
      <w:r>
        <w:rPr>
          <w:rFonts w:ascii="宋体" w:eastAsia="宋体" w:hAnsi="宋体" w:hint="eastAsia"/>
          <w:kern w:val="2"/>
          <w:sz w:val="21"/>
        </w:rPr>
        <w:t>应支持</w:t>
      </w:r>
      <w:proofErr w:type="gramStart"/>
      <w:r>
        <w:rPr>
          <w:rFonts w:ascii="宋体" w:eastAsia="宋体" w:hAnsi="宋体" w:hint="eastAsia"/>
          <w:kern w:val="2"/>
          <w:sz w:val="21"/>
        </w:rPr>
        <w:t>云计算</w:t>
      </w:r>
      <w:proofErr w:type="gramEnd"/>
      <w:r>
        <w:rPr>
          <w:rFonts w:ascii="宋体" w:eastAsia="宋体" w:hAnsi="宋体" w:hint="eastAsia"/>
          <w:kern w:val="2"/>
          <w:sz w:val="21"/>
        </w:rPr>
        <w:t>服务对算法</w:t>
      </w:r>
      <w:r w:rsidR="009C7FE0">
        <w:rPr>
          <w:rFonts w:ascii="宋体" w:eastAsia="宋体" w:hAnsi="宋体" w:hint="eastAsia"/>
          <w:kern w:val="2"/>
          <w:sz w:val="21"/>
        </w:rPr>
        <w:t>、</w:t>
      </w:r>
      <w:r>
        <w:rPr>
          <w:rFonts w:ascii="宋体" w:eastAsia="宋体" w:hAnsi="宋体" w:hint="eastAsia"/>
          <w:kern w:val="2"/>
          <w:sz w:val="21"/>
        </w:rPr>
        <w:t>模型的调取；</w:t>
      </w:r>
    </w:p>
    <w:p w14:paraId="015DCD87" w14:textId="6333ACFB" w:rsidR="00D300DD" w:rsidRDefault="00150833" w:rsidP="00363F19">
      <w:pPr>
        <w:pStyle w:val="afffffff"/>
        <w:numPr>
          <w:ilvl w:val="0"/>
          <w:numId w:val="44"/>
        </w:numPr>
        <w:ind w:firstLineChars="0"/>
        <w:jc w:val="both"/>
        <w:rPr>
          <w:rFonts w:ascii="宋体" w:hAnsi="宋体"/>
        </w:rPr>
      </w:pPr>
      <w:r>
        <w:rPr>
          <w:rFonts w:ascii="宋体" w:eastAsia="宋体" w:hAnsi="宋体" w:hint="eastAsia"/>
          <w:kern w:val="2"/>
          <w:sz w:val="21"/>
        </w:rPr>
        <w:t>宜支持对云计算服务训练生成的模型进行存储。</w:t>
      </w:r>
    </w:p>
    <w:p w14:paraId="33215C69" w14:textId="77777777" w:rsidR="00D300DD" w:rsidRDefault="00150833">
      <w:pPr>
        <w:pStyle w:val="a5"/>
      </w:pPr>
      <w:bookmarkStart w:id="137" w:name="_Toc6584"/>
      <w:bookmarkStart w:id="138" w:name="_Toc21602"/>
      <w:bookmarkStart w:id="139" w:name="_Toc143706398"/>
      <w:bookmarkStart w:id="140" w:name="_Toc12888"/>
      <w:bookmarkStart w:id="141" w:name="_Toc1997"/>
      <w:bookmarkStart w:id="142" w:name="_Toc104496942"/>
      <w:bookmarkStart w:id="143" w:name="_Toc26871"/>
      <w:bookmarkStart w:id="144" w:name="_Toc19831"/>
      <w:bookmarkStart w:id="145" w:name="_Ref58312953"/>
      <w:r>
        <w:rPr>
          <w:rFonts w:hint="eastAsia"/>
        </w:rPr>
        <w:t>云协同交互服务</w:t>
      </w:r>
      <w:bookmarkEnd w:id="137"/>
      <w:bookmarkEnd w:id="138"/>
      <w:bookmarkEnd w:id="139"/>
      <w:bookmarkEnd w:id="140"/>
      <w:bookmarkEnd w:id="141"/>
      <w:bookmarkEnd w:id="142"/>
      <w:bookmarkEnd w:id="143"/>
      <w:bookmarkEnd w:id="144"/>
    </w:p>
    <w:p w14:paraId="21E2FA9B" w14:textId="77777777" w:rsidR="00D300DD" w:rsidRDefault="00150833">
      <w:pPr>
        <w:pStyle w:val="a6"/>
        <w:spacing w:before="156" w:after="156"/>
      </w:pPr>
      <w:r>
        <w:rPr>
          <w:rFonts w:hint="eastAsia"/>
        </w:rPr>
        <w:lastRenderedPageBreak/>
        <w:t>协同规划</w:t>
      </w:r>
    </w:p>
    <w:p w14:paraId="1BB4CEF6" w14:textId="77777777" w:rsidR="00D300DD" w:rsidRDefault="00150833">
      <w:pPr>
        <w:pStyle w:val="afff1"/>
      </w:pPr>
      <w:r>
        <w:rPr>
          <w:rFonts w:hint="eastAsia"/>
        </w:rPr>
        <w:t>协同规划要求如下：</w:t>
      </w:r>
    </w:p>
    <w:p w14:paraId="02746982" w14:textId="77777777" w:rsidR="00D300DD" w:rsidRDefault="00150833">
      <w:pPr>
        <w:pStyle w:val="afffffff"/>
        <w:numPr>
          <w:ilvl w:val="0"/>
          <w:numId w:val="45"/>
        </w:numPr>
        <w:ind w:firstLineChars="0"/>
        <w:jc w:val="both"/>
        <w:rPr>
          <w:rFonts w:hAnsi="宋体"/>
          <w:kern w:val="2"/>
        </w:rPr>
      </w:pPr>
      <w:r>
        <w:rPr>
          <w:rFonts w:ascii="宋体" w:eastAsia="宋体" w:hAnsi="宋体" w:hint="eastAsia"/>
          <w:kern w:val="2"/>
          <w:sz w:val="21"/>
        </w:rPr>
        <w:t>应支持对多种类型的任务进行协同规划，包括：</w:t>
      </w:r>
    </w:p>
    <w:p w14:paraId="4700498D" w14:textId="5EE44E6C" w:rsidR="00D300DD" w:rsidRDefault="00150833">
      <w:pPr>
        <w:pStyle w:val="afff1"/>
        <w:numPr>
          <w:ilvl w:val="1"/>
          <w:numId w:val="46"/>
        </w:numPr>
        <w:ind w:firstLineChars="0"/>
      </w:pPr>
      <w:r>
        <w:rPr>
          <w:rFonts w:hint="eastAsia"/>
        </w:rPr>
        <w:t>数据分析与挖掘任务，例如，轨迹还原、画像分析等；</w:t>
      </w:r>
    </w:p>
    <w:p w14:paraId="71127396" w14:textId="77A1801D" w:rsidR="00D300DD" w:rsidRDefault="00150833">
      <w:pPr>
        <w:pStyle w:val="afff1"/>
        <w:numPr>
          <w:ilvl w:val="1"/>
          <w:numId w:val="46"/>
        </w:numPr>
        <w:ind w:firstLineChars="0"/>
      </w:pPr>
      <w:r>
        <w:rPr>
          <w:rFonts w:hint="eastAsia"/>
        </w:rPr>
        <w:t>特征提取与编码任务；</w:t>
      </w:r>
    </w:p>
    <w:p w14:paraId="6BE933FB" w14:textId="09BCD48C" w:rsidR="00D300DD" w:rsidRDefault="00150833">
      <w:pPr>
        <w:pStyle w:val="afff1"/>
        <w:numPr>
          <w:ilvl w:val="1"/>
          <w:numId w:val="46"/>
        </w:numPr>
        <w:ind w:firstLineChars="0"/>
      </w:pPr>
      <w:r>
        <w:rPr>
          <w:rFonts w:hint="eastAsia"/>
        </w:rPr>
        <w:t>模型训练与推理任务；</w:t>
      </w:r>
    </w:p>
    <w:p w14:paraId="6C7C1300" w14:textId="77777777" w:rsidR="00D300DD" w:rsidRDefault="00150833">
      <w:pPr>
        <w:pStyle w:val="afffffff"/>
        <w:numPr>
          <w:ilvl w:val="0"/>
          <w:numId w:val="45"/>
        </w:numPr>
        <w:ind w:firstLineChars="0"/>
        <w:jc w:val="both"/>
        <w:rPr>
          <w:rFonts w:hAnsi="宋体"/>
          <w:kern w:val="2"/>
        </w:rPr>
      </w:pPr>
      <w:r>
        <w:rPr>
          <w:rFonts w:ascii="宋体" w:eastAsia="宋体" w:hAnsi="宋体" w:hint="eastAsia"/>
          <w:kern w:val="2"/>
          <w:sz w:val="21"/>
        </w:rPr>
        <w:t>应支持对云子系统内部模块之间的协同调度方案进行规划；</w:t>
      </w:r>
    </w:p>
    <w:p w14:paraId="6EF1D9B6" w14:textId="77777777" w:rsidR="00D300DD" w:rsidRDefault="00150833">
      <w:pPr>
        <w:pStyle w:val="afffffff"/>
        <w:numPr>
          <w:ilvl w:val="0"/>
          <w:numId w:val="45"/>
        </w:numPr>
        <w:ind w:firstLineChars="0"/>
        <w:jc w:val="both"/>
        <w:rPr>
          <w:rFonts w:hAnsi="宋体"/>
          <w:kern w:val="2"/>
        </w:rPr>
      </w:pPr>
      <w:r>
        <w:rPr>
          <w:rFonts w:ascii="宋体" w:eastAsia="宋体" w:hAnsi="宋体" w:hint="eastAsia"/>
          <w:kern w:val="2"/>
          <w:sz w:val="21"/>
        </w:rPr>
        <w:t>应支持对云子系统与其他子系统之间的协同调度方案进行规划。</w:t>
      </w:r>
    </w:p>
    <w:p w14:paraId="4F3A1EEA" w14:textId="77777777" w:rsidR="00D300DD" w:rsidRDefault="00150833">
      <w:pPr>
        <w:pStyle w:val="a6"/>
        <w:spacing w:before="156" w:after="156"/>
      </w:pPr>
      <w:r>
        <w:rPr>
          <w:rFonts w:hint="eastAsia"/>
        </w:rPr>
        <w:t>调度管理</w:t>
      </w:r>
    </w:p>
    <w:p w14:paraId="03C0E455" w14:textId="77777777" w:rsidR="00D300DD" w:rsidRDefault="00150833">
      <w:pPr>
        <w:pStyle w:val="afff1"/>
      </w:pPr>
      <w:r>
        <w:rPr>
          <w:rFonts w:hint="eastAsia"/>
        </w:rPr>
        <w:t>调度管理要求如下：</w:t>
      </w:r>
    </w:p>
    <w:p w14:paraId="1A0444E2"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应支持对任务协同调度方案进行管理，包括历史任务信息管理和当前任务信息管理；</w:t>
      </w:r>
    </w:p>
    <w:p w14:paraId="30D347D4" w14:textId="01B5B528"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应支持向其他子系统下发任务，并控制任务执行状态；</w:t>
      </w:r>
    </w:p>
    <w:p w14:paraId="34774C8F"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宜支持作为执行节点接收并处理任务调度指令；</w:t>
      </w:r>
    </w:p>
    <w:p w14:paraId="5FC0DACC"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应支持云协同交互服务自身工作状态的监控，记录日志信息；</w:t>
      </w:r>
    </w:p>
    <w:p w14:paraId="04969D94"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应支持接收云控制服务发送的控制信息，包括工作状态、资源情况等，用于完成调度规划；</w:t>
      </w:r>
    </w:p>
    <w:p w14:paraId="2127E599" w14:textId="32F36020"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应支持向其他服务发送协同信息，</w:t>
      </w:r>
      <w:r w:rsidR="00C66B87">
        <w:rPr>
          <w:rFonts w:ascii="宋体" w:eastAsia="宋体" w:hAnsi="宋体" w:hint="eastAsia"/>
          <w:kern w:val="2"/>
          <w:sz w:val="21"/>
        </w:rPr>
        <w:t>例如</w:t>
      </w:r>
      <w:r>
        <w:rPr>
          <w:rFonts w:ascii="宋体" w:eastAsia="宋体" w:hAnsi="宋体" w:hint="eastAsia"/>
          <w:kern w:val="2"/>
          <w:sz w:val="21"/>
        </w:rPr>
        <w:t>：</w:t>
      </w:r>
    </w:p>
    <w:p w14:paraId="129FE637" w14:textId="77777777" w:rsidR="00D300DD" w:rsidRDefault="00150833">
      <w:pPr>
        <w:pStyle w:val="afff1"/>
        <w:numPr>
          <w:ilvl w:val="1"/>
          <w:numId w:val="48"/>
        </w:numPr>
        <w:ind w:firstLineChars="0"/>
      </w:pPr>
      <w:r>
        <w:rPr>
          <w:rFonts w:hint="eastAsia"/>
        </w:rPr>
        <w:t>向云计算服务发送任务调度指令，支撑云计算服务执行数据分析与挖掘、模型训练等；</w:t>
      </w:r>
    </w:p>
    <w:p w14:paraId="1B4F9856" w14:textId="77777777" w:rsidR="00D300DD" w:rsidRDefault="00150833">
      <w:pPr>
        <w:pStyle w:val="afff1"/>
        <w:numPr>
          <w:ilvl w:val="1"/>
          <w:numId w:val="48"/>
        </w:numPr>
        <w:ind w:firstLineChars="0"/>
      </w:pPr>
      <w:r>
        <w:rPr>
          <w:rFonts w:hint="eastAsia"/>
        </w:rPr>
        <w:t>向云视频服务发送任务调度指令，支撑云视频服务执行视频处理、视频调取等；</w:t>
      </w:r>
    </w:p>
    <w:p w14:paraId="5793D23D" w14:textId="77777777" w:rsidR="00D300DD" w:rsidRDefault="00150833">
      <w:pPr>
        <w:pStyle w:val="afff1"/>
        <w:numPr>
          <w:ilvl w:val="1"/>
          <w:numId w:val="48"/>
        </w:numPr>
        <w:ind w:firstLineChars="0"/>
      </w:pPr>
      <w:r>
        <w:rPr>
          <w:rFonts w:hint="eastAsia"/>
        </w:rPr>
        <w:t>向云存储服务发送任务调度指令，支撑云存储服务执行数据协同存储、数据迁移等。</w:t>
      </w:r>
    </w:p>
    <w:p w14:paraId="5CF55470"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应支持向云控制服务发送任务协同执行状态信息；</w:t>
      </w:r>
    </w:p>
    <w:p w14:paraId="4AB52434"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应支持向云控制服务发送自身的工作状态信息；</w:t>
      </w:r>
    </w:p>
    <w:p w14:paraId="223ABEBA" w14:textId="77777777" w:rsidR="00D300DD" w:rsidRDefault="00150833">
      <w:pPr>
        <w:pStyle w:val="afffffff"/>
        <w:numPr>
          <w:ilvl w:val="0"/>
          <w:numId w:val="47"/>
        </w:numPr>
        <w:ind w:firstLineChars="0"/>
        <w:jc w:val="both"/>
        <w:rPr>
          <w:rFonts w:hAnsi="宋体"/>
          <w:kern w:val="2"/>
        </w:rPr>
      </w:pPr>
      <w:r>
        <w:rPr>
          <w:rFonts w:ascii="宋体" w:eastAsia="宋体" w:hAnsi="宋体" w:hint="eastAsia"/>
          <w:kern w:val="2"/>
          <w:sz w:val="21"/>
        </w:rPr>
        <w:t>应支持接收云计算服务、云视频服务和云存储服务发送的任务状态信息；</w:t>
      </w:r>
    </w:p>
    <w:p w14:paraId="42B3A542" w14:textId="3DBB85FE" w:rsidR="00D300DD" w:rsidRDefault="00BF4955">
      <w:pPr>
        <w:pStyle w:val="afffffff"/>
        <w:numPr>
          <w:ilvl w:val="0"/>
          <w:numId w:val="47"/>
        </w:numPr>
        <w:ind w:firstLineChars="0"/>
        <w:jc w:val="both"/>
        <w:rPr>
          <w:rFonts w:hAnsi="宋体"/>
          <w:kern w:val="2"/>
        </w:rPr>
      </w:pPr>
      <w:proofErr w:type="gramStart"/>
      <w:r>
        <w:rPr>
          <w:rFonts w:ascii="宋体" w:eastAsia="宋体" w:hAnsi="宋体" w:hint="eastAsia"/>
          <w:kern w:val="2"/>
          <w:sz w:val="21"/>
        </w:rPr>
        <w:t>宜</w:t>
      </w:r>
      <w:r w:rsidR="00150833">
        <w:rPr>
          <w:rFonts w:ascii="宋体" w:eastAsia="宋体" w:hAnsi="宋体" w:hint="eastAsia"/>
          <w:kern w:val="2"/>
          <w:sz w:val="21"/>
        </w:rPr>
        <w:t>支持</w:t>
      </w:r>
      <w:proofErr w:type="gramEnd"/>
      <w:r w:rsidR="00150833">
        <w:rPr>
          <w:rFonts w:ascii="宋体" w:eastAsia="宋体" w:hAnsi="宋体" w:hint="eastAsia"/>
          <w:kern w:val="2"/>
          <w:sz w:val="21"/>
        </w:rPr>
        <w:t>接收端子系统或边子系统发送的协同请求；</w:t>
      </w:r>
    </w:p>
    <w:p w14:paraId="00D7BDF5" w14:textId="5E102E00" w:rsidR="00D300DD" w:rsidRDefault="00BF4955">
      <w:pPr>
        <w:pStyle w:val="afffffff"/>
        <w:numPr>
          <w:ilvl w:val="0"/>
          <w:numId w:val="47"/>
        </w:numPr>
        <w:ind w:firstLineChars="0"/>
        <w:jc w:val="both"/>
        <w:rPr>
          <w:rFonts w:hAnsi="宋体"/>
          <w:kern w:val="2"/>
        </w:rPr>
      </w:pPr>
      <w:proofErr w:type="gramStart"/>
      <w:r>
        <w:rPr>
          <w:rFonts w:ascii="宋体" w:eastAsia="宋体" w:hAnsi="宋体" w:hint="eastAsia"/>
          <w:kern w:val="2"/>
          <w:sz w:val="21"/>
        </w:rPr>
        <w:t>宜</w:t>
      </w:r>
      <w:r w:rsidR="00150833">
        <w:rPr>
          <w:rFonts w:ascii="宋体" w:eastAsia="宋体" w:hAnsi="宋体" w:hint="eastAsia"/>
          <w:kern w:val="2"/>
          <w:sz w:val="21"/>
        </w:rPr>
        <w:t>支持</w:t>
      </w:r>
      <w:proofErr w:type="gramEnd"/>
      <w:r w:rsidR="00150833">
        <w:rPr>
          <w:rFonts w:ascii="宋体" w:eastAsia="宋体" w:hAnsi="宋体" w:hint="eastAsia"/>
          <w:kern w:val="2"/>
          <w:sz w:val="21"/>
        </w:rPr>
        <w:t>将来自端子系统或边子系统的协同请求发送至</w:t>
      </w:r>
      <w:proofErr w:type="gramStart"/>
      <w:r w:rsidR="00150833">
        <w:rPr>
          <w:rFonts w:ascii="宋体" w:eastAsia="宋体" w:hAnsi="宋体" w:hint="eastAsia"/>
          <w:kern w:val="2"/>
          <w:sz w:val="21"/>
        </w:rPr>
        <w:t>云控制</w:t>
      </w:r>
      <w:proofErr w:type="gramEnd"/>
      <w:r w:rsidR="00150833">
        <w:rPr>
          <w:rFonts w:ascii="宋体" w:eastAsia="宋体" w:hAnsi="宋体" w:hint="eastAsia"/>
          <w:kern w:val="2"/>
          <w:sz w:val="21"/>
        </w:rPr>
        <w:t>服务，用于协同响应的决策。</w:t>
      </w:r>
    </w:p>
    <w:p w14:paraId="6F9EFF79" w14:textId="77777777" w:rsidR="00D300DD" w:rsidRDefault="00D300DD">
      <w:pPr>
        <w:pStyle w:val="afffffff"/>
        <w:ind w:firstLineChars="0" w:firstLine="0"/>
        <w:rPr>
          <w:rFonts w:ascii="宋体" w:eastAsia="宋体" w:hAnsi="宋体"/>
          <w:kern w:val="2"/>
          <w:sz w:val="21"/>
        </w:rPr>
      </w:pPr>
    </w:p>
    <w:p w14:paraId="41BBA9E3" w14:textId="77777777" w:rsidR="00D300DD" w:rsidRDefault="00150833">
      <w:pPr>
        <w:pStyle w:val="afff1"/>
        <w:rPr>
          <w:rFonts w:hAnsi="宋体"/>
          <w:b/>
          <w:bCs/>
        </w:rPr>
      </w:pPr>
      <w:r>
        <w:br w:type="page"/>
      </w:r>
    </w:p>
    <w:p w14:paraId="57714241" w14:textId="77777777" w:rsidR="00D300DD" w:rsidRDefault="00150833">
      <w:pPr>
        <w:pStyle w:val="af8"/>
        <w:widowControl w:val="0"/>
        <w:numPr>
          <w:ilvl w:val="0"/>
          <w:numId w:val="49"/>
        </w:numPr>
        <w:rPr>
          <w:rFonts w:ascii="Times New Roman"/>
        </w:rPr>
      </w:pPr>
      <w:bookmarkStart w:id="146" w:name="_Toc28571"/>
      <w:bookmarkStart w:id="147" w:name="_Toc379"/>
      <w:bookmarkStart w:id="148" w:name="_Toc3610"/>
      <w:bookmarkStart w:id="149" w:name="_Toc25136"/>
      <w:bookmarkStart w:id="150" w:name="_Toc25659"/>
      <w:bookmarkStart w:id="151" w:name="_Toc23918"/>
      <w:bookmarkEnd w:id="146"/>
      <w:bookmarkEnd w:id="147"/>
      <w:bookmarkEnd w:id="148"/>
      <w:bookmarkEnd w:id="149"/>
      <w:r>
        <w:rPr>
          <w:rFonts w:ascii="Times New Roman"/>
        </w:rPr>
        <w:lastRenderedPageBreak/>
        <w:br/>
      </w:r>
      <w:bookmarkStart w:id="152" w:name="_Toc172898119"/>
      <w:r>
        <w:rPr>
          <w:rFonts w:ascii="Times New Roman"/>
        </w:rPr>
        <w:t>（</w:t>
      </w:r>
      <w:r>
        <w:rPr>
          <w:rFonts w:ascii="Times New Roman" w:hint="eastAsia"/>
        </w:rPr>
        <w:t>规范</w:t>
      </w:r>
      <w:r>
        <w:rPr>
          <w:rFonts w:ascii="Times New Roman"/>
        </w:rPr>
        <w:t>性）</w:t>
      </w:r>
      <w:r>
        <w:rPr>
          <w:rFonts w:ascii="Times New Roman"/>
        </w:rPr>
        <w:br/>
      </w:r>
      <w:r>
        <w:rPr>
          <w:rFonts w:ascii="Times New Roman" w:hint="eastAsia"/>
        </w:rPr>
        <w:t>应用系统</w:t>
      </w:r>
      <w:r>
        <w:rPr>
          <w:rFonts w:ascii="Times New Roman"/>
        </w:rPr>
        <w:t>接口</w:t>
      </w:r>
      <w:bookmarkEnd w:id="150"/>
      <w:bookmarkEnd w:id="152"/>
      <w:r>
        <w:rPr>
          <w:rFonts w:ascii="Times New Roman" w:hint="eastAsia"/>
        </w:rPr>
        <w:t>要求</w:t>
      </w:r>
      <w:bookmarkEnd w:id="151"/>
    </w:p>
    <w:p w14:paraId="2F079AD2" w14:textId="77777777" w:rsidR="00D300DD" w:rsidRDefault="00150833">
      <w:pPr>
        <w:pStyle w:val="afffffff1"/>
        <w:numPr>
          <w:ilvl w:val="1"/>
          <w:numId w:val="49"/>
        </w:numPr>
        <w:tabs>
          <w:tab w:val="left" w:pos="180"/>
        </w:tabs>
        <w:spacing w:before="156" w:after="156"/>
        <w:jc w:val="left"/>
        <w:outlineLvl w:val="1"/>
      </w:pPr>
      <w:bookmarkStart w:id="153" w:name="_Toc21659"/>
      <w:r>
        <w:rPr>
          <w:rFonts w:hint="eastAsia"/>
        </w:rPr>
        <w:t>接口概述</w:t>
      </w:r>
      <w:bookmarkEnd w:id="153"/>
    </w:p>
    <w:p w14:paraId="51CB30A5" w14:textId="2DC18FD7" w:rsidR="00D300DD" w:rsidRDefault="00150833">
      <w:pPr>
        <w:ind w:firstLine="420"/>
        <w:rPr>
          <w:rFonts w:ascii="宋体" w:hAnsi="宋体"/>
        </w:rPr>
      </w:pPr>
      <w:r>
        <w:rPr>
          <w:rFonts w:hint="eastAsia"/>
        </w:rPr>
        <w:t>应用系统接口应遵循</w:t>
      </w:r>
      <w:r w:rsidRPr="00E5767A">
        <w:rPr>
          <w:rFonts w:ascii="宋体" w:hAnsi="宋体" w:hint="eastAsia"/>
        </w:rPr>
        <w:t>T/AI 116.1</w:t>
      </w:r>
      <w:r w:rsidR="00E12A5B">
        <w:rPr>
          <w:rFonts w:hAnsi="宋体" w:cs="宋体" w:hint="eastAsia"/>
          <w:sz w:val="18"/>
          <w:szCs w:val="18"/>
        </w:rPr>
        <w:t>—</w:t>
      </w:r>
      <w:r w:rsidRPr="00E5767A">
        <w:rPr>
          <w:rFonts w:ascii="宋体" w:hAnsi="宋体" w:hint="eastAsia"/>
        </w:rPr>
        <w:t>2021</w:t>
      </w:r>
      <w:r>
        <w:rPr>
          <w:rFonts w:hint="eastAsia"/>
        </w:rPr>
        <w:t>中</w:t>
      </w:r>
      <w:r w:rsidRPr="00E5767A">
        <w:rPr>
          <w:rFonts w:ascii="宋体" w:hAnsi="宋体" w:hint="eastAsia"/>
        </w:rPr>
        <w:t>9.1.3</w:t>
      </w:r>
      <w:r>
        <w:rPr>
          <w:rFonts w:hint="eastAsia"/>
        </w:rPr>
        <w:t>规定的协议格式，接口消息体参数和返回参数均为</w:t>
      </w:r>
      <w:r w:rsidRPr="00E5767A">
        <w:rPr>
          <w:rFonts w:ascii="宋体" w:hAnsi="宋体" w:hint="eastAsia"/>
        </w:rPr>
        <w:t>JSON</w:t>
      </w:r>
      <w:r>
        <w:rPr>
          <w:rFonts w:hint="eastAsia"/>
        </w:rPr>
        <w:t>格式。</w:t>
      </w:r>
    </w:p>
    <w:p w14:paraId="19D4DC37" w14:textId="77777777" w:rsidR="00D300DD" w:rsidRDefault="00150833">
      <w:pPr>
        <w:pStyle w:val="afffffff1"/>
        <w:numPr>
          <w:ilvl w:val="1"/>
          <w:numId w:val="49"/>
        </w:numPr>
        <w:tabs>
          <w:tab w:val="left" w:pos="180"/>
        </w:tabs>
        <w:spacing w:before="156" w:after="156"/>
        <w:outlineLvl w:val="1"/>
      </w:pPr>
      <w:bookmarkStart w:id="154" w:name="_Toc20865"/>
      <w:bookmarkStart w:id="155" w:name="_Toc8988"/>
      <w:bookmarkStart w:id="156" w:name="_Toc23273"/>
      <w:bookmarkStart w:id="157" w:name="_Toc2274"/>
      <w:bookmarkStart w:id="158" w:name="_Toc7371"/>
      <w:bookmarkStart w:id="159" w:name="_Toc17145"/>
      <w:r>
        <w:rPr>
          <w:rFonts w:hint="eastAsia"/>
        </w:rPr>
        <w:t>应用系统接口</w:t>
      </w:r>
      <w:bookmarkEnd w:id="154"/>
      <w:bookmarkEnd w:id="155"/>
      <w:bookmarkEnd w:id="156"/>
      <w:bookmarkEnd w:id="157"/>
      <w:bookmarkEnd w:id="158"/>
      <w:bookmarkEnd w:id="159"/>
    </w:p>
    <w:p w14:paraId="1610E39A"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A.2.1 接入管理</w:t>
      </w:r>
    </w:p>
    <w:p w14:paraId="20F85893"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A.2.1.1</w:t>
      </w:r>
      <w:r>
        <w:rPr>
          <w:rFonts w:ascii="黑体" w:eastAsia="黑体" w:hAnsi="黑体"/>
        </w:rPr>
        <w:t xml:space="preserve"> </w:t>
      </w:r>
      <w:r>
        <w:rPr>
          <w:rFonts w:ascii="黑体" w:eastAsia="黑体" w:hAnsi="黑体" w:hint="eastAsia"/>
        </w:rPr>
        <w:t>应用鉴权接口</w:t>
      </w:r>
    </w:p>
    <w:p w14:paraId="726AB9C5" w14:textId="77777777" w:rsidR="00D300DD" w:rsidRDefault="00150833">
      <w:pPr>
        <w:widowControl/>
        <w:ind w:firstLine="420"/>
        <w:jc w:val="left"/>
      </w:pPr>
      <w:r>
        <w:rPr>
          <w:rFonts w:ascii="宋体" w:hAnsi="宋体" w:cs="宋体" w:hint="eastAsia"/>
          <w:color w:val="000000"/>
          <w:kern w:val="0"/>
          <w:szCs w:val="21"/>
          <w:lang w:bidi="ar"/>
        </w:rPr>
        <w:t>应用鉴权接口见表A</w:t>
      </w:r>
      <w:r>
        <w:rPr>
          <w:rFonts w:ascii="宋体" w:hAnsi="宋体" w:cs="宋体"/>
          <w:color w:val="000000"/>
          <w:kern w:val="0"/>
          <w:szCs w:val="21"/>
          <w:lang w:bidi="ar"/>
        </w:rPr>
        <w:t>.</w:t>
      </w:r>
      <w:r>
        <w:rPr>
          <w:rFonts w:ascii="宋体" w:hAnsi="宋体" w:cs="宋体" w:hint="eastAsia"/>
          <w:color w:val="000000"/>
          <w:kern w:val="0"/>
          <w:szCs w:val="21"/>
          <w:lang w:bidi="ar"/>
        </w:rPr>
        <w:t>1。</w:t>
      </w:r>
    </w:p>
    <w:p w14:paraId="0365A784" w14:textId="77777777"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w:t>
      </w:r>
      <w:r w:rsidRPr="00E5767A">
        <w:rPr>
          <w:rFonts w:ascii="黑体" w:hAnsi="黑体" w:cs="Times New Roman" w:hint="eastAsia"/>
          <w:sz w:val="21"/>
          <w:szCs w:val="21"/>
        </w:rPr>
        <w:t>1 应用鉴权接口</w:t>
      </w:r>
    </w:p>
    <w:tbl>
      <w:tblPr>
        <w:tblStyle w:val="afff4"/>
        <w:tblW w:w="5000" w:type="pct"/>
        <w:jc w:val="center"/>
        <w:tblLook w:val="04A0" w:firstRow="1" w:lastRow="0" w:firstColumn="1" w:lastColumn="0" w:noHBand="0" w:noVBand="1"/>
      </w:tblPr>
      <w:tblGrid>
        <w:gridCol w:w="3114"/>
        <w:gridCol w:w="3115"/>
        <w:gridCol w:w="3115"/>
      </w:tblGrid>
      <w:tr w:rsidR="00D300DD" w14:paraId="66CD36D8" w14:textId="77777777">
        <w:trPr>
          <w:jc w:val="center"/>
        </w:trPr>
        <w:tc>
          <w:tcPr>
            <w:tcW w:w="1666" w:type="pct"/>
          </w:tcPr>
          <w:p w14:paraId="6DD82A9F" w14:textId="77777777" w:rsidR="00D300DD" w:rsidRDefault="00150833">
            <w:pPr>
              <w:pStyle w:val="afff1"/>
              <w:ind w:firstLineChars="0" w:firstLine="0"/>
              <w:jc w:val="center"/>
              <w:rPr>
                <w:rFonts w:hAnsi="宋体" w:cs="宋体"/>
                <w:sz w:val="18"/>
              </w:rPr>
            </w:pPr>
            <w:r>
              <w:rPr>
                <w:rFonts w:hAnsi="宋体" w:cs="宋体" w:hint="eastAsia"/>
                <w:sz w:val="18"/>
              </w:rPr>
              <w:t>HTTP方法</w:t>
            </w:r>
          </w:p>
        </w:tc>
        <w:tc>
          <w:tcPr>
            <w:tcW w:w="1667" w:type="pct"/>
          </w:tcPr>
          <w:p w14:paraId="18E81465" w14:textId="77777777" w:rsidR="00D300DD" w:rsidRDefault="00150833">
            <w:pPr>
              <w:pStyle w:val="afff1"/>
              <w:ind w:firstLineChars="0" w:firstLine="0"/>
              <w:jc w:val="center"/>
              <w:rPr>
                <w:rFonts w:hAnsi="宋体" w:cs="宋体"/>
                <w:sz w:val="18"/>
              </w:rPr>
            </w:pPr>
            <w:r>
              <w:rPr>
                <w:rFonts w:hAnsi="宋体" w:cs="宋体" w:hint="eastAsia"/>
                <w:sz w:val="18"/>
              </w:rPr>
              <w:t>URI</w:t>
            </w:r>
          </w:p>
        </w:tc>
        <w:tc>
          <w:tcPr>
            <w:tcW w:w="1667" w:type="pct"/>
          </w:tcPr>
          <w:p w14:paraId="1A631945" w14:textId="77777777" w:rsidR="00D300DD" w:rsidRDefault="00150833">
            <w:pPr>
              <w:pStyle w:val="afff1"/>
              <w:tabs>
                <w:tab w:val="clear" w:pos="4201"/>
                <w:tab w:val="center" w:pos="1312"/>
              </w:tabs>
              <w:ind w:firstLineChars="0" w:firstLine="0"/>
              <w:jc w:val="center"/>
              <w:rPr>
                <w:rFonts w:hAnsi="宋体" w:cs="宋体"/>
                <w:sz w:val="18"/>
              </w:rPr>
            </w:pPr>
            <w:r>
              <w:rPr>
                <w:rFonts w:hAnsi="宋体" w:cs="宋体" w:hint="eastAsia"/>
                <w:sz w:val="18"/>
              </w:rPr>
              <w:t>消息体</w:t>
            </w:r>
          </w:p>
        </w:tc>
      </w:tr>
      <w:tr w:rsidR="00D300DD" w14:paraId="61C19FEF" w14:textId="77777777">
        <w:trPr>
          <w:jc w:val="center"/>
        </w:trPr>
        <w:tc>
          <w:tcPr>
            <w:tcW w:w="1666" w:type="pct"/>
          </w:tcPr>
          <w:p w14:paraId="69BDE0F2" w14:textId="77777777" w:rsidR="00D300DD" w:rsidRDefault="00150833">
            <w:pPr>
              <w:widowControl/>
              <w:jc w:val="left"/>
              <w:rPr>
                <w:rFonts w:eastAsia="黑体" w:hAnsi="黑体"/>
                <w:sz w:val="18"/>
                <w:szCs w:val="18"/>
              </w:rPr>
            </w:pPr>
            <w:r>
              <w:rPr>
                <w:rFonts w:hAnsi="宋体" w:cs="宋体" w:hint="eastAsia"/>
                <w:color w:val="000000"/>
                <w:kern w:val="0"/>
                <w:sz w:val="18"/>
                <w:szCs w:val="18"/>
                <w:lang w:bidi="ar"/>
              </w:rPr>
              <w:t>POST</w:t>
            </w:r>
          </w:p>
        </w:tc>
        <w:tc>
          <w:tcPr>
            <w:tcW w:w="1667" w:type="pct"/>
          </w:tcPr>
          <w:p w14:paraId="346B9402" w14:textId="77777777" w:rsidR="00D300DD" w:rsidRDefault="00150833">
            <w:pPr>
              <w:widowControl/>
              <w:jc w:val="left"/>
              <w:rPr>
                <w:rFonts w:eastAsia="黑体" w:hAnsi="黑体"/>
                <w:sz w:val="18"/>
                <w:szCs w:val="18"/>
              </w:rPr>
            </w:pPr>
            <w:r>
              <w:rPr>
                <w:rFonts w:hAnsi="宋体" w:cs="宋体" w:hint="eastAsia"/>
                <w:color w:val="000000"/>
                <w:kern w:val="0"/>
                <w:sz w:val="18"/>
                <w:szCs w:val="18"/>
                <w:lang w:bidi="ar"/>
              </w:rPr>
              <w:t>/System/Auth</w:t>
            </w:r>
          </w:p>
        </w:tc>
        <w:tc>
          <w:tcPr>
            <w:tcW w:w="1667" w:type="pct"/>
          </w:tcPr>
          <w:p w14:paraId="1E19E061" w14:textId="77777777" w:rsidR="00D300DD" w:rsidRDefault="00150833">
            <w:pPr>
              <w:pStyle w:val="afff1"/>
              <w:ind w:firstLineChars="0" w:firstLine="0"/>
              <w:rPr>
                <w:rFonts w:ascii="黑体" w:eastAsia="黑体" w:hAnsi="黑体"/>
                <w:sz w:val="18"/>
              </w:rPr>
            </w:pPr>
            <w:r>
              <w:rPr>
                <w:rFonts w:hAnsi="宋体" w:cs="宋体" w:hint="eastAsia"/>
                <w:color w:val="000000"/>
                <w:sz w:val="18"/>
                <w:lang w:bidi="ar"/>
              </w:rPr>
              <w:t>&lt;Auth&gt;</w:t>
            </w:r>
          </w:p>
        </w:tc>
      </w:tr>
    </w:tbl>
    <w:p w14:paraId="5C218497" w14:textId="77777777" w:rsidR="00D300DD" w:rsidRDefault="00D300DD">
      <w:pPr>
        <w:pStyle w:val="afff1"/>
        <w:ind w:firstLineChars="0" w:firstLine="0"/>
        <w:rPr>
          <w:rFonts w:ascii="黑体" w:eastAsia="黑体" w:hAnsi="黑体"/>
        </w:rPr>
      </w:pPr>
    </w:p>
    <w:p w14:paraId="0CE87CDC" w14:textId="77777777" w:rsidR="00D300DD" w:rsidRDefault="00150833">
      <w:pPr>
        <w:ind w:firstLine="420"/>
        <w:jc w:val="left"/>
        <w:rPr>
          <w:rFonts w:hAnsi="宋体" w:cs="宋体"/>
          <w:color w:val="000000"/>
          <w:szCs w:val="21"/>
          <w:lang w:bidi="ar"/>
        </w:rPr>
      </w:pPr>
      <w:r>
        <w:rPr>
          <w:rFonts w:ascii="宋体" w:hAnsi="宋体" w:cs="宋体" w:hint="eastAsia"/>
          <w:color w:val="000000"/>
          <w:kern w:val="0"/>
          <w:szCs w:val="21"/>
          <w:lang w:bidi="ar"/>
        </w:rPr>
        <w:t>应用鉴权接口消息体参数见表</w:t>
      </w:r>
      <w:r>
        <w:rPr>
          <w:rFonts w:ascii="宋体" w:hAnsi="宋体" w:cs="宋体"/>
          <w:color w:val="000000"/>
          <w:kern w:val="0"/>
          <w:szCs w:val="21"/>
          <w:lang w:bidi="ar"/>
        </w:rPr>
        <w:t>A.</w:t>
      </w:r>
      <w:r>
        <w:rPr>
          <w:rFonts w:ascii="宋体" w:hAnsi="宋体" w:cs="宋体" w:hint="eastAsia"/>
          <w:color w:val="000000"/>
          <w:kern w:val="0"/>
          <w:szCs w:val="21"/>
          <w:lang w:bidi="ar"/>
        </w:rPr>
        <w:t>2。</w:t>
      </w:r>
    </w:p>
    <w:p w14:paraId="4E0ABBE5" w14:textId="77777777"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表A.2 应用鉴权接口消息体</w:t>
      </w:r>
    </w:p>
    <w:tbl>
      <w:tblPr>
        <w:tblStyle w:val="afff4"/>
        <w:tblW w:w="5000" w:type="pct"/>
        <w:jc w:val="center"/>
        <w:tblLook w:val="04A0" w:firstRow="1" w:lastRow="0" w:firstColumn="1" w:lastColumn="0" w:noHBand="0" w:noVBand="1"/>
      </w:tblPr>
      <w:tblGrid>
        <w:gridCol w:w="1485"/>
        <w:gridCol w:w="1489"/>
        <w:gridCol w:w="1417"/>
        <w:gridCol w:w="1559"/>
        <w:gridCol w:w="1579"/>
        <w:gridCol w:w="1815"/>
      </w:tblGrid>
      <w:tr w:rsidR="00D300DD" w14:paraId="1E5CA40E" w14:textId="77777777">
        <w:trPr>
          <w:trHeight w:val="312"/>
          <w:jc w:val="center"/>
        </w:trPr>
        <w:tc>
          <w:tcPr>
            <w:tcW w:w="795" w:type="pct"/>
          </w:tcPr>
          <w:p w14:paraId="0CD70DF8" w14:textId="77777777" w:rsidR="00D300DD" w:rsidRDefault="00150833">
            <w:pPr>
              <w:pStyle w:val="afff1"/>
              <w:ind w:firstLineChars="0" w:firstLine="0"/>
              <w:jc w:val="center"/>
              <w:rPr>
                <w:rFonts w:hAnsi="宋体" w:cs="宋体"/>
                <w:sz w:val="18"/>
              </w:rPr>
            </w:pPr>
            <w:r>
              <w:rPr>
                <w:rFonts w:hAnsi="宋体" w:cs="宋体" w:hint="eastAsia"/>
                <w:sz w:val="18"/>
              </w:rPr>
              <w:t>名称</w:t>
            </w:r>
          </w:p>
        </w:tc>
        <w:tc>
          <w:tcPr>
            <w:tcW w:w="797" w:type="pct"/>
          </w:tcPr>
          <w:p w14:paraId="313FAB67"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标识符</w:t>
            </w:r>
          </w:p>
        </w:tc>
        <w:tc>
          <w:tcPr>
            <w:tcW w:w="758" w:type="pct"/>
          </w:tcPr>
          <w:p w14:paraId="729F4CC1"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类型</w:t>
            </w:r>
          </w:p>
        </w:tc>
        <w:tc>
          <w:tcPr>
            <w:tcW w:w="834" w:type="pct"/>
          </w:tcPr>
          <w:p w14:paraId="64508D1C"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选择状态</w:t>
            </w:r>
          </w:p>
        </w:tc>
        <w:tc>
          <w:tcPr>
            <w:tcW w:w="845" w:type="pct"/>
          </w:tcPr>
          <w:p w14:paraId="014254E6"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长度</w:t>
            </w:r>
          </w:p>
        </w:tc>
        <w:tc>
          <w:tcPr>
            <w:tcW w:w="971" w:type="pct"/>
          </w:tcPr>
          <w:p w14:paraId="68BFBA58"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备注</w:t>
            </w:r>
          </w:p>
        </w:tc>
      </w:tr>
      <w:tr w:rsidR="00D300DD" w14:paraId="4A40FB90" w14:textId="77777777">
        <w:trPr>
          <w:jc w:val="center"/>
        </w:trPr>
        <w:tc>
          <w:tcPr>
            <w:tcW w:w="795" w:type="pct"/>
          </w:tcPr>
          <w:p w14:paraId="630E631C" w14:textId="77777777" w:rsidR="00D300DD" w:rsidRDefault="00150833">
            <w:pPr>
              <w:pStyle w:val="afff1"/>
              <w:ind w:firstLineChars="0" w:firstLine="0"/>
              <w:rPr>
                <w:rFonts w:hAnsi="宋体" w:cs="宋体"/>
                <w:sz w:val="18"/>
              </w:rPr>
            </w:pPr>
            <w:r>
              <w:rPr>
                <w:rFonts w:hAnsi="宋体" w:cs="宋体" w:hint="eastAsia"/>
                <w:sz w:val="18"/>
              </w:rPr>
              <w:t>应用标识</w:t>
            </w:r>
          </w:p>
        </w:tc>
        <w:tc>
          <w:tcPr>
            <w:tcW w:w="797" w:type="pct"/>
          </w:tcPr>
          <w:p w14:paraId="39FD0197" w14:textId="77777777" w:rsidR="00D300DD" w:rsidRDefault="00150833">
            <w:pPr>
              <w:widowControl/>
              <w:jc w:val="left"/>
              <w:rPr>
                <w:rFonts w:hAnsi="宋体" w:cs="宋体"/>
                <w:sz w:val="18"/>
                <w:szCs w:val="18"/>
              </w:rPr>
            </w:pPr>
            <w:proofErr w:type="spellStart"/>
            <w:r>
              <w:rPr>
                <w:rFonts w:hAnsi="宋体" w:cs="宋体" w:hint="eastAsia"/>
                <w:color w:val="000000"/>
                <w:kern w:val="0"/>
                <w:sz w:val="18"/>
                <w:szCs w:val="18"/>
                <w:lang w:bidi="ar"/>
              </w:rPr>
              <w:t>AppID</w:t>
            </w:r>
            <w:proofErr w:type="spellEnd"/>
          </w:p>
        </w:tc>
        <w:tc>
          <w:tcPr>
            <w:tcW w:w="758" w:type="pct"/>
          </w:tcPr>
          <w:p w14:paraId="3A32BE38" w14:textId="77777777" w:rsidR="00D300DD" w:rsidRDefault="00150833">
            <w:pPr>
              <w:widowControl/>
              <w:jc w:val="left"/>
              <w:rPr>
                <w:rFonts w:hAnsi="宋体" w:cs="宋体"/>
                <w:sz w:val="18"/>
                <w:szCs w:val="18"/>
              </w:rPr>
            </w:pPr>
            <w:r>
              <w:rPr>
                <w:rFonts w:hAnsi="宋体" w:cs="宋体" w:hint="eastAsia"/>
                <w:color w:val="000000"/>
                <w:kern w:val="0"/>
                <w:sz w:val="18"/>
                <w:szCs w:val="18"/>
                <w:lang w:bidi="ar"/>
              </w:rPr>
              <w:t>string</w:t>
            </w:r>
          </w:p>
        </w:tc>
        <w:tc>
          <w:tcPr>
            <w:tcW w:w="834" w:type="pct"/>
          </w:tcPr>
          <w:p w14:paraId="47B8454E" w14:textId="77777777" w:rsidR="00D300DD" w:rsidRDefault="00150833">
            <w:pPr>
              <w:widowControl/>
              <w:jc w:val="left"/>
              <w:rPr>
                <w:rFonts w:hAnsi="宋体" w:cs="宋体"/>
                <w:sz w:val="18"/>
                <w:szCs w:val="18"/>
              </w:rPr>
            </w:pPr>
            <w:r>
              <w:rPr>
                <w:rFonts w:hAnsi="宋体" w:cs="宋体" w:hint="eastAsia"/>
                <w:color w:val="000000"/>
                <w:kern w:val="0"/>
                <w:sz w:val="18"/>
                <w:szCs w:val="18"/>
                <w:lang w:bidi="ar"/>
              </w:rPr>
              <w:t>必选</w:t>
            </w:r>
          </w:p>
        </w:tc>
        <w:tc>
          <w:tcPr>
            <w:tcW w:w="845" w:type="pct"/>
          </w:tcPr>
          <w:p w14:paraId="0347AECF" w14:textId="77777777" w:rsidR="00D300DD" w:rsidRDefault="00150833">
            <w:pPr>
              <w:widowControl/>
              <w:jc w:val="left"/>
              <w:rPr>
                <w:rFonts w:hAnsi="宋体" w:cs="宋体"/>
                <w:sz w:val="18"/>
                <w:szCs w:val="18"/>
              </w:rPr>
            </w:pPr>
            <w:r>
              <w:rPr>
                <w:rFonts w:hAnsi="宋体" w:cs="宋体" w:hint="eastAsia"/>
                <w:color w:val="000000"/>
                <w:kern w:val="0"/>
                <w:sz w:val="18"/>
                <w:szCs w:val="18"/>
                <w:lang w:bidi="ar"/>
              </w:rPr>
              <w:t>20字节</w:t>
            </w:r>
          </w:p>
        </w:tc>
        <w:tc>
          <w:tcPr>
            <w:tcW w:w="971" w:type="pct"/>
          </w:tcPr>
          <w:p w14:paraId="7009FD22" w14:textId="77777777" w:rsidR="00D300DD" w:rsidRDefault="00150833">
            <w:pPr>
              <w:widowControl/>
              <w:jc w:val="left"/>
              <w:rPr>
                <w:rFonts w:hAnsi="宋体" w:cs="宋体"/>
                <w:sz w:val="18"/>
                <w:szCs w:val="18"/>
              </w:rPr>
            </w:pPr>
            <w:r>
              <w:rPr>
                <w:rFonts w:hAnsi="宋体" w:cs="宋体" w:hint="eastAsia"/>
                <w:color w:val="000000"/>
                <w:kern w:val="0"/>
                <w:sz w:val="18"/>
                <w:szCs w:val="18"/>
                <w:lang w:bidi="ar"/>
              </w:rPr>
              <w:t>注册应用唯一标识</w:t>
            </w:r>
          </w:p>
        </w:tc>
      </w:tr>
      <w:tr w:rsidR="00D300DD" w14:paraId="2ABC85A0" w14:textId="77777777">
        <w:trPr>
          <w:jc w:val="center"/>
        </w:trPr>
        <w:tc>
          <w:tcPr>
            <w:tcW w:w="795" w:type="pct"/>
          </w:tcPr>
          <w:p w14:paraId="39FF979C" w14:textId="77777777" w:rsidR="00D300DD" w:rsidRDefault="00150833">
            <w:pPr>
              <w:pStyle w:val="afff1"/>
              <w:ind w:firstLineChars="0" w:firstLine="0"/>
              <w:rPr>
                <w:rFonts w:hAnsi="宋体" w:cs="宋体"/>
                <w:sz w:val="18"/>
              </w:rPr>
            </w:pPr>
            <w:r>
              <w:rPr>
                <w:rFonts w:hAnsi="宋体" w:cs="宋体" w:hint="eastAsia"/>
                <w:sz w:val="18"/>
              </w:rPr>
              <w:t>应用密码</w:t>
            </w:r>
          </w:p>
        </w:tc>
        <w:tc>
          <w:tcPr>
            <w:tcW w:w="797" w:type="pct"/>
          </w:tcPr>
          <w:p w14:paraId="1D67FC6A" w14:textId="77777777" w:rsidR="00D300DD" w:rsidRDefault="00150833">
            <w:pPr>
              <w:widowControl/>
              <w:jc w:val="left"/>
              <w:rPr>
                <w:rFonts w:hAnsi="宋体" w:cs="宋体"/>
                <w:kern w:val="0"/>
                <w:sz w:val="18"/>
                <w:szCs w:val="18"/>
              </w:rPr>
            </w:pPr>
            <w:r>
              <w:rPr>
                <w:rFonts w:hAnsi="宋体" w:cs="宋体" w:hint="eastAsia"/>
                <w:color w:val="000000"/>
                <w:kern w:val="0"/>
                <w:sz w:val="18"/>
                <w:szCs w:val="18"/>
                <w:lang w:bidi="ar"/>
              </w:rPr>
              <w:t>Password</w:t>
            </w:r>
          </w:p>
        </w:tc>
        <w:tc>
          <w:tcPr>
            <w:tcW w:w="758" w:type="pct"/>
          </w:tcPr>
          <w:p w14:paraId="394B1F96" w14:textId="77777777" w:rsidR="00D300DD" w:rsidRDefault="00150833">
            <w:pPr>
              <w:pStyle w:val="afff1"/>
              <w:ind w:firstLineChars="0" w:firstLine="0"/>
              <w:rPr>
                <w:rFonts w:hAnsi="宋体" w:cs="宋体"/>
                <w:sz w:val="18"/>
              </w:rPr>
            </w:pPr>
            <w:r>
              <w:rPr>
                <w:rFonts w:hAnsi="宋体" w:cs="宋体" w:hint="eastAsia"/>
                <w:color w:val="000000"/>
                <w:sz w:val="18"/>
                <w:lang w:bidi="ar"/>
              </w:rPr>
              <w:t>string</w:t>
            </w:r>
          </w:p>
        </w:tc>
        <w:tc>
          <w:tcPr>
            <w:tcW w:w="834" w:type="pct"/>
          </w:tcPr>
          <w:p w14:paraId="1207965C"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845" w:type="pct"/>
          </w:tcPr>
          <w:p w14:paraId="48200B3B" w14:textId="77777777" w:rsidR="00D300DD" w:rsidRDefault="00150833">
            <w:pPr>
              <w:pStyle w:val="afff1"/>
              <w:ind w:firstLineChars="0" w:firstLine="0"/>
              <w:rPr>
                <w:rFonts w:hAnsi="宋体" w:cs="宋体"/>
                <w:sz w:val="18"/>
              </w:rPr>
            </w:pPr>
            <w:r>
              <w:rPr>
                <w:rFonts w:hAnsi="宋体" w:cs="宋体"/>
                <w:sz w:val="18"/>
              </w:rPr>
              <w:t>小于</w:t>
            </w:r>
            <w:r>
              <w:rPr>
                <w:rFonts w:hAnsi="宋体" w:cs="宋体" w:hint="eastAsia"/>
                <w:color w:val="000000" w:themeColor="text1"/>
                <w:sz w:val="18"/>
              </w:rPr>
              <w:t>等于64</w:t>
            </w:r>
            <w:r>
              <w:rPr>
                <w:rFonts w:hAnsi="宋体" w:cs="宋体"/>
                <w:color w:val="000000" w:themeColor="text1"/>
                <w:sz w:val="18"/>
              </w:rPr>
              <w:t>字节</w:t>
            </w:r>
          </w:p>
        </w:tc>
        <w:tc>
          <w:tcPr>
            <w:tcW w:w="971" w:type="pct"/>
          </w:tcPr>
          <w:p w14:paraId="105BBF09" w14:textId="77777777" w:rsidR="00D300DD" w:rsidRDefault="00D300DD">
            <w:pPr>
              <w:pStyle w:val="afff1"/>
              <w:ind w:firstLineChars="0" w:firstLine="0"/>
              <w:rPr>
                <w:rFonts w:hAnsi="宋体" w:cs="宋体"/>
                <w:sz w:val="18"/>
              </w:rPr>
            </w:pPr>
          </w:p>
        </w:tc>
      </w:tr>
    </w:tbl>
    <w:p w14:paraId="1D5F1E4C" w14:textId="77777777" w:rsidR="00D300DD" w:rsidRDefault="00D300DD">
      <w:pPr>
        <w:pStyle w:val="afff1"/>
        <w:ind w:firstLineChars="0" w:firstLine="0"/>
        <w:rPr>
          <w:rFonts w:hAnsi="宋体" w:cs="宋体"/>
        </w:rPr>
      </w:pPr>
    </w:p>
    <w:p w14:paraId="651A14E9" w14:textId="77777777" w:rsidR="00D300DD" w:rsidRDefault="00150833">
      <w:pPr>
        <w:tabs>
          <w:tab w:val="center" w:pos="4201"/>
          <w:tab w:val="right" w:leader="dot" w:pos="9298"/>
        </w:tabs>
        <w:ind w:firstLine="420"/>
        <w:jc w:val="left"/>
        <w:rPr>
          <w:rFonts w:ascii="宋体" w:hAnsi="宋体" w:cs="宋体"/>
          <w:color w:val="000000"/>
          <w:kern w:val="0"/>
          <w:szCs w:val="21"/>
          <w:lang w:bidi="ar"/>
        </w:rPr>
      </w:pPr>
      <w:r>
        <w:rPr>
          <w:rFonts w:ascii="宋体" w:hAnsi="宋体" w:cs="宋体" w:hint="eastAsia"/>
          <w:color w:val="000000"/>
          <w:kern w:val="0"/>
          <w:szCs w:val="21"/>
          <w:lang w:bidi="ar"/>
        </w:rPr>
        <w:t>应用鉴权接口返回值说明见表A</w:t>
      </w:r>
      <w:r>
        <w:rPr>
          <w:rFonts w:ascii="宋体" w:hAnsi="宋体" w:cs="宋体"/>
          <w:color w:val="000000"/>
          <w:kern w:val="0"/>
          <w:szCs w:val="21"/>
          <w:lang w:bidi="ar"/>
        </w:rPr>
        <w:t>.</w:t>
      </w:r>
      <w:r>
        <w:rPr>
          <w:rFonts w:ascii="宋体" w:hAnsi="宋体" w:cs="宋体" w:hint="eastAsia"/>
          <w:color w:val="000000"/>
          <w:kern w:val="0"/>
          <w:szCs w:val="21"/>
          <w:lang w:bidi="ar"/>
        </w:rPr>
        <w:t>3。</w:t>
      </w:r>
    </w:p>
    <w:p w14:paraId="34A11D8A" w14:textId="77777777"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w:t>
      </w:r>
      <w:r w:rsidRPr="00E5767A">
        <w:rPr>
          <w:rFonts w:ascii="黑体" w:hAnsi="黑体" w:cs="Times New Roman" w:hint="eastAsia"/>
          <w:sz w:val="21"/>
          <w:szCs w:val="21"/>
        </w:rPr>
        <w:t>3 应用鉴权接口返回值</w:t>
      </w:r>
    </w:p>
    <w:tbl>
      <w:tblPr>
        <w:tblStyle w:val="afff4"/>
        <w:tblW w:w="5000" w:type="pct"/>
        <w:jc w:val="center"/>
        <w:tblLook w:val="04A0" w:firstRow="1" w:lastRow="0" w:firstColumn="1" w:lastColumn="0" w:noHBand="0" w:noVBand="1"/>
      </w:tblPr>
      <w:tblGrid>
        <w:gridCol w:w="1466"/>
        <w:gridCol w:w="1506"/>
        <w:gridCol w:w="1418"/>
        <w:gridCol w:w="1559"/>
        <w:gridCol w:w="1588"/>
        <w:gridCol w:w="1807"/>
      </w:tblGrid>
      <w:tr w:rsidR="00D300DD" w14:paraId="5AF8F2F8" w14:textId="77777777">
        <w:trPr>
          <w:jc w:val="center"/>
        </w:trPr>
        <w:tc>
          <w:tcPr>
            <w:tcW w:w="784" w:type="pct"/>
          </w:tcPr>
          <w:p w14:paraId="23F70A61" w14:textId="77777777" w:rsidR="00D300DD" w:rsidRDefault="00150833">
            <w:pPr>
              <w:pStyle w:val="afff1"/>
              <w:ind w:firstLineChars="0" w:firstLine="0"/>
              <w:jc w:val="center"/>
              <w:rPr>
                <w:rFonts w:hAnsi="宋体" w:cs="宋体"/>
                <w:sz w:val="18"/>
              </w:rPr>
            </w:pPr>
            <w:r>
              <w:rPr>
                <w:rFonts w:hAnsi="宋体" w:cs="宋体" w:hint="eastAsia"/>
                <w:sz w:val="18"/>
              </w:rPr>
              <w:t>名称</w:t>
            </w:r>
          </w:p>
        </w:tc>
        <w:tc>
          <w:tcPr>
            <w:tcW w:w="806" w:type="pct"/>
          </w:tcPr>
          <w:p w14:paraId="5755FD82"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标识符</w:t>
            </w:r>
          </w:p>
        </w:tc>
        <w:tc>
          <w:tcPr>
            <w:tcW w:w="759" w:type="pct"/>
          </w:tcPr>
          <w:p w14:paraId="18EB4F01"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类型</w:t>
            </w:r>
          </w:p>
        </w:tc>
        <w:tc>
          <w:tcPr>
            <w:tcW w:w="834" w:type="pct"/>
          </w:tcPr>
          <w:p w14:paraId="1642869F"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选择状态</w:t>
            </w:r>
          </w:p>
        </w:tc>
        <w:tc>
          <w:tcPr>
            <w:tcW w:w="850" w:type="pct"/>
          </w:tcPr>
          <w:p w14:paraId="11335084"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长度</w:t>
            </w:r>
          </w:p>
        </w:tc>
        <w:tc>
          <w:tcPr>
            <w:tcW w:w="967" w:type="pct"/>
          </w:tcPr>
          <w:p w14:paraId="78A487C1"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备注</w:t>
            </w:r>
          </w:p>
        </w:tc>
      </w:tr>
      <w:tr w:rsidR="00D300DD" w14:paraId="1C42DC73" w14:textId="77777777">
        <w:trPr>
          <w:jc w:val="center"/>
        </w:trPr>
        <w:tc>
          <w:tcPr>
            <w:tcW w:w="784" w:type="pct"/>
            <w:vAlign w:val="center"/>
          </w:tcPr>
          <w:p w14:paraId="1B8DF7AD" w14:textId="77777777" w:rsidR="00D300DD" w:rsidRDefault="00150833">
            <w:pPr>
              <w:pStyle w:val="afff1"/>
              <w:ind w:firstLineChars="0" w:firstLine="0"/>
              <w:rPr>
                <w:rFonts w:hAnsi="宋体" w:cs="宋体"/>
                <w:sz w:val="18"/>
              </w:rPr>
            </w:pPr>
            <w:r>
              <w:rPr>
                <w:rFonts w:hAnsi="宋体" w:cs="宋体" w:hint="eastAsia"/>
                <w:sz w:val="18"/>
              </w:rPr>
              <w:t>状态码</w:t>
            </w:r>
          </w:p>
        </w:tc>
        <w:tc>
          <w:tcPr>
            <w:tcW w:w="806" w:type="pct"/>
            <w:vAlign w:val="center"/>
          </w:tcPr>
          <w:p w14:paraId="30636AAF" w14:textId="77777777" w:rsidR="00D300DD" w:rsidRDefault="00150833">
            <w:pPr>
              <w:pStyle w:val="afff1"/>
              <w:ind w:firstLineChars="0" w:firstLine="0"/>
              <w:rPr>
                <w:rFonts w:hAnsi="宋体" w:cs="宋体"/>
                <w:sz w:val="18"/>
              </w:rPr>
            </w:pPr>
            <w:proofErr w:type="spellStart"/>
            <w:r>
              <w:rPr>
                <w:rFonts w:hAnsi="宋体" w:cs="宋体" w:hint="eastAsia"/>
                <w:color w:val="000000"/>
                <w:sz w:val="18"/>
                <w:lang w:bidi="ar"/>
              </w:rPr>
              <w:t>StatusCode</w:t>
            </w:r>
            <w:proofErr w:type="spellEnd"/>
          </w:p>
        </w:tc>
        <w:tc>
          <w:tcPr>
            <w:tcW w:w="759" w:type="pct"/>
            <w:vAlign w:val="center"/>
          </w:tcPr>
          <w:p w14:paraId="7100964F" w14:textId="77777777" w:rsidR="00D300DD" w:rsidRDefault="00150833">
            <w:pPr>
              <w:pStyle w:val="afff1"/>
              <w:ind w:firstLineChars="0" w:firstLine="0"/>
              <w:rPr>
                <w:rFonts w:hAnsi="宋体" w:cs="宋体"/>
                <w:sz w:val="18"/>
              </w:rPr>
            </w:pPr>
            <w:r>
              <w:rPr>
                <w:rFonts w:hAnsi="宋体" w:cs="宋体" w:hint="eastAsia"/>
                <w:color w:val="000000"/>
                <w:sz w:val="18"/>
                <w:lang w:bidi="ar"/>
              </w:rPr>
              <w:t>string</w:t>
            </w:r>
          </w:p>
        </w:tc>
        <w:tc>
          <w:tcPr>
            <w:tcW w:w="834" w:type="pct"/>
            <w:vAlign w:val="center"/>
          </w:tcPr>
          <w:p w14:paraId="3E9353A1"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850" w:type="pct"/>
            <w:vAlign w:val="center"/>
          </w:tcPr>
          <w:p w14:paraId="34FC15F0" w14:textId="77777777" w:rsidR="00D300DD" w:rsidRDefault="00150833">
            <w:pPr>
              <w:pStyle w:val="afff1"/>
              <w:ind w:firstLineChars="0" w:firstLine="0"/>
              <w:rPr>
                <w:rFonts w:hAnsi="宋体" w:cs="宋体"/>
                <w:sz w:val="18"/>
              </w:rPr>
            </w:pPr>
            <w:r>
              <w:rPr>
                <w:rFonts w:hAnsi="宋体" w:cs="宋体" w:hint="eastAsia"/>
                <w:sz w:val="18"/>
              </w:rPr>
              <w:t>1字节</w:t>
            </w:r>
          </w:p>
        </w:tc>
        <w:tc>
          <w:tcPr>
            <w:tcW w:w="967" w:type="pct"/>
            <w:vAlign w:val="center"/>
          </w:tcPr>
          <w:p w14:paraId="45E278D8" w14:textId="77777777" w:rsidR="00D300DD" w:rsidRDefault="00150833">
            <w:pPr>
              <w:widowControl/>
              <w:rPr>
                <w:rFonts w:hAnsi="宋体" w:cs="宋体"/>
                <w:sz w:val="18"/>
                <w:szCs w:val="18"/>
              </w:rPr>
            </w:pPr>
            <w:r>
              <w:rPr>
                <w:rFonts w:hAnsi="宋体" w:cs="宋体" w:hint="eastAsia"/>
                <w:color w:val="000000"/>
                <w:kern w:val="0"/>
                <w:sz w:val="18"/>
                <w:szCs w:val="18"/>
                <w:lang w:bidi="ar"/>
              </w:rPr>
              <w:t>返回码 0：成功，1：失败</w:t>
            </w:r>
          </w:p>
        </w:tc>
      </w:tr>
      <w:tr w:rsidR="00D300DD" w14:paraId="181F126F" w14:textId="77777777">
        <w:trPr>
          <w:jc w:val="center"/>
        </w:trPr>
        <w:tc>
          <w:tcPr>
            <w:tcW w:w="784" w:type="pct"/>
            <w:vAlign w:val="center"/>
          </w:tcPr>
          <w:p w14:paraId="4C0FE36B" w14:textId="40206DDB" w:rsidR="00D300DD" w:rsidRDefault="00150833">
            <w:pPr>
              <w:pStyle w:val="afff1"/>
              <w:ind w:firstLineChars="0" w:firstLine="0"/>
              <w:rPr>
                <w:rFonts w:hAnsi="宋体" w:cs="宋体"/>
                <w:sz w:val="18"/>
              </w:rPr>
            </w:pPr>
            <w:r>
              <w:rPr>
                <w:rFonts w:hint="eastAsia"/>
                <w:sz w:val="18"/>
              </w:rPr>
              <w:t>T</w:t>
            </w:r>
            <w:r>
              <w:rPr>
                <w:sz w:val="18"/>
              </w:rPr>
              <w:t>oken</w:t>
            </w:r>
            <w:r>
              <w:rPr>
                <w:rFonts w:hAnsi="宋体" w:cs="宋体" w:hint="eastAsia"/>
                <w:sz w:val="18"/>
              </w:rPr>
              <w:t>值</w:t>
            </w:r>
          </w:p>
        </w:tc>
        <w:tc>
          <w:tcPr>
            <w:tcW w:w="806" w:type="pct"/>
            <w:vAlign w:val="center"/>
          </w:tcPr>
          <w:p w14:paraId="18947031" w14:textId="77777777" w:rsidR="00D300DD" w:rsidRDefault="00150833">
            <w:pPr>
              <w:pStyle w:val="afff1"/>
              <w:ind w:firstLineChars="0" w:firstLine="0"/>
              <w:rPr>
                <w:rFonts w:hAnsi="宋体" w:cs="宋体"/>
                <w:sz w:val="18"/>
              </w:rPr>
            </w:pPr>
            <w:r>
              <w:rPr>
                <w:rFonts w:hAnsi="宋体" w:cs="宋体" w:hint="eastAsia"/>
                <w:sz w:val="18"/>
              </w:rPr>
              <w:t>Token</w:t>
            </w:r>
          </w:p>
        </w:tc>
        <w:tc>
          <w:tcPr>
            <w:tcW w:w="759" w:type="pct"/>
            <w:vAlign w:val="center"/>
          </w:tcPr>
          <w:p w14:paraId="11A0C5FF" w14:textId="77777777" w:rsidR="00D300DD" w:rsidRDefault="00150833">
            <w:pPr>
              <w:pStyle w:val="afff1"/>
              <w:ind w:firstLineChars="0" w:firstLine="0"/>
              <w:rPr>
                <w:rFonts w:hAnsi="宋体" w:cs="宋体"/>
                <w:sz w:val="18"/>
              </w:rPr>
            </w:pPr>
            <w:r>
              <w:rPr>
                <w:rFonts w:hAnsi="宋体" w:cs="宋体" w:hint="eastAsia"/>
                <w:color w:val="000000"/>
                <w:sz w:val="18"/>
                <w:lang w:bidi="ar"/>
              </w:rPr>
              <w:t>string</w:t>
            </w:r>
          </w:p>
        </w:tc>
        <w:tc>
          <w:tcPr>
            <w:tcW w:w="834" w:type="pct"/>
            <w:vAlign w:val="center"/>
          </w:tcPr>
          <w:p w14:paraId="5FD871F8"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850" w:type="pct"/>
            <w:vAlign w:val="center"/>
          </w:tcPr>
          <w:p w14:paraId="0D9928FD" w14:textId="77777777" w:rsidR="00D300DD" w:rsidRDefault="00150833">
            <w:pPr>
              <w:widowControl/>
              <w:rPr>
                <w:rFonts w:hAnsi="宋体" w:cs="宋体"/>
                <w:kern w:val="0"/>
                <w:sz w:val="18"/>
                <w:szCs w:val="18"/>
              </w:rPr>
            </w:pPr>
            <w:r>
              <w:rPr>
                <w:rFonts w:hAnsi="宋体" w:cs="宋体" w:hint="eastAsia"/>
                <w:color w:val="000000"/>
                <w:kern w:val="0"/>
                <w:sz w:val="18"/>
                <w:szCs w:val="18"/>
                <w:lang w:bidi="ar"/>
              </w:rPr>
              <w:t>64字节</w:t>
            </w:r>
          </w:p>
        </w:tc>
        <w:tc>
          <w:tcPr>
            <w:tcW w:w="967" w:type="pct"/>
            <w:vAlign w:val="center"/>
          </w:tcPr>
          <w:p w14:paraId="47C628FB" w14:textId="77777777" w:rsidR="00D300DD" w:rsidRDefault="00150833">
            <w:pPr>
              <w:widowControl/>
              <w:rPr>
                <w:rFonts w:hAnsi="宋体" w:cs="宋体"/>
                <w:kern w:val="0"/>
                <w:sz w:val="18"/>
                <w:szCs w:val="18"/>
              </w:rPr>
            </w:pPr>
            <w:r>
              <w:rPr>
                <w:rFonts w:hAnsi="宋体" w:cs="宋体" w:hint="eastAsia"/>
                <w:color w:val="000000"/>
                <w:kern w:val="0"/>
                <w:sz w:val="18"/>
                <w:szCs w:val="18"/>
                <w:lang w:bidi="ar"/>
              </w:rPr>
              <w:t>后续应用通信HTTP头部将带上该值</w:t>
            </w:r>
          </w:p>
        </w:tc>
      </w:tr>
    </w:tbl>
    <w:p w14:paraId="7B12D95A" w14:textId="77777777" w:rsidR="00D300DD" w:rsidRDefault="00D300DD">
      <w:pPr>
        <w:pStyle w:val="afff1"/>
        <w:ind w:firstLineChars="0" w:firstLine="0"/>
        <w:rPr>
          <w:rFonts w:ascii="黑体" w:eastAsia="黑体" w:hAnsi="黑体"/>
        </w:rPr>
      </w:pPr>
    </w:p>
    <w:p w14:paraId="1D295845" w14:textId="0A28BA4E"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A.2.1.2</w:t>
      </w:r>
      <w:r>
        <w:rPr>
          <w:rFonts w:ascii="黑体" w:eastAsia="黑体" w:hAnsi="黑体"/>
        </w:rPr>
        <w:t xml:space="preserve"> </w:t>
      </w:r>
      <w:r w:rsidR="006D5C2A">
        <w:rPr>
          <w:rFonts w:ascii="黑体" w:eastAsia="黑体" w:hAnsi="黑体" w:hint="eastAsia"/>
        </w:rPr>
        <w:t>设备</w:t>
      </w:r>
      <w:r w:rsidR="00DA5472" w:rsidRPr="00DA5472">
        <w:rPr>
          <w:rFonts w:ascii="黑体" w:eastAsia="黑体" w:hAnsi="黑体" w:hint="eastAsia"/>
        </w:rPr>
        <w:t>信息录入</w:t>
      </w:r>
      <w:r>
        <w:rPr>
          <w:rFonts w:ascii="黑体" w:eastAsia="黑体" w:hAnsi="黑体" w:hint="eastAsia"/>
        </w:rPr>
        <w:t>接口</w:t>
      </w:r>
    </w:p>
    <w:p w14:paraId="562C0B3C" w14:textId="6458A3CE" w:rsidR="00D300DD" w:rsidRDefault="006D5C2A">
      <w:pPr>
        <w:ind w:firstLine="420"/>
        <w:jc w:val="left"/>
        <w:rPr>
          <w:rFonts w:ascii="黑体" w:eastAsia="黑体" w:hAnsi="黑体"/>
        </w:rPr>
      </w:pPr>
      <w:r>
        <w:rPr>
          <w:rFonts w:ascii="宋体" w:hAnsi="宋体" w:cs="宋体" w:hint="eastAsia"/>
          <w:color w:val="000000"/>
          <w:kern w:val="0"/>
          <w:szCs w:val="21"/>
          <w:lang w:bidi="ar"/>
        </w:rPr>
        <w:t>设备</w:t>
      </w:r>
      <w:r w:rsidR="00DA5472" w:rsidRPr="00DA5472">
        <w:rPr>
          <w:rFonts w:ascii="宋体" w:hAnsi="宋体" w:cs="宋体" w:hint="eastAsia"/>
          <w:color w:val="000000"/>
          <w:kern w:val="0"/>
          <w:szCs w:val="21"/>
          <w:lang w:bidi="ar"/>
        </w:rPr>
        <w:t>信息录入</w:t>
      </w:r>
      <w:r w:rsidR="00150833">
        <w:rPr>
          <w:rFonts w:ascii="宋体" w:hAnsi="宋体" w:cs="宋体" w:hint="eastAsia"/>
          <w:color w:val="000000"/>
          <w:kern w:val="0"/>
          <w:szCs w:val="21"/>
          <w:lang w:bidi="ar"/>
        </w:rPr>
        <w:t>接口见表A</w:t>
      </w:r>
      <w:r w:rsidR="00150833">
        <w:rPr>
          <w:rFonts w:ascii="宋体" w:hAnsi="宋体" w:cs="宋体"/>
          <w:color w:val="000000"/>
          <w:kern w:val="0"/>
          <w:szCs w:val="21"/>
          <w:lang w:bidi="ar"/>
        </w:rPr>
        <w:t>.</w:t>
      </w:r>
      <w:r w:rsidR="00150833">
        <w:rPr>
          <w:rFonts w:ascii="宋体" w:hAnsi="宋体" w:cs="宋体" w:hint="eastAsia"/>
          <w:color w:val="000000"/>
          <w:kern w:val="0"/>
          <w:szCs w:val="21"/>
          <w:lang w:bidi="ar"/>
        </w:rPr>
        <w:t>4。</w:t>
      </w:r>
    </w:p>
    <w:p w14:paraId="72B7D12A" w14:textId="1F0300A6"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w:t>
      </w:r>
      <w:r w:rsidRPr="00E5767A">
        <w:rPr>
          <w:rFonts w:ascii="黑体" w:hAnsi="黑体" w:cs="Times New Roman" w:hint="eastAsia"/>
          <w:sz w:val="21"/>
          <w:szCs w:val="21"/>
        </w:rPr>
        <w:t xml:space="preserve">4 </w:t>
      </w:r>
      <w:r w:rsidR="006D5C2A" w:rsidRPr="00E5767A">
        <w:rPr>
          <w:rFonts w:ascii="黑体" w:hAnsi="黑体" w:cs="Times New Roman" w:hint="eastAsia"/>
          <w:sz w:val="21"/>
          <w:szCs w:val="21"/>
        </w:rPr>
        <w:t>设备</w:t>
      </w:r>
      <w:r w:rsidR="00DA5472" w:rsidRPr="00E5767A">
        <w:rPr>
          <w:rFonts w:ascii="黑体" w:hAnsi="黑体" w:cs="Times New Roman" w:hint="eastAsia"/>
          <w:sz w:val="21"/>
          <w:szCs w:val="21"/>
        </w:rPr>
        <w:t>信息录入</w:t>
      </w:r>
      <w:r w:rsidRPr="00E5767A">
        <w:rPr>
          <w:rFonts w:ascii="黑体" w:hAnsi="黑体" w:cs="Times New Roman" w:hint="eastAsia"/>
          <w:sz w:val="21"/>
          <w:szCs w:val="21"/>
        </w:rPr>
        <w:t>接口</w:t>
      </w:r>
    </w:p>
    <w:tbl>
      <w:tblPr>
        <w:tblStyle w:val="afff4"/>
        <w:tblW w:w="5000" w:type="pct"/>
        <w:jc w:val="center"/>
        <w:tblLook w:val="04A0" w:firstRow="1" w:lastRow="0" w:firstColumn="1" w:lastColumn="0" w:noHBand="0" w:noVBand="1"/>
      </w:tblPr>
      <w:tblGrid>
        <w:gridCol w:w="3114"/>
        <w:gridCol w:w="3115"/>
        <w:gridCol w:w="3115"/>
      </w:tblGrid>
      <w:tr w:rsidR="00D300DD" w14:paraId="380F1EBB" w14:textId="77777777">
        <w:trPr>
          <w:jc w:val="center"/>
        </w:trPr>
        <w:tc>
          <w:tcPr>
            <w:tcW w:w="1666" w:type="pct"/>
          </w:tcPr>
          <w:p w14:paraId="10E02655" w14:textId="77777777" w:rsidR="00D300DD" w:rsidRDefault="00150833">
            <w:pPr>
              <w:pStyle w:val="afff1"/>
              <w:ind w:firstLineChars="0" w:firstLine="0"/>
              <w:jc w:val="center"/>
              <w:rPr>
                <w:rFonts w:hAnsi="宋体" w:cs="宋体"/>
                <w:sz w:val="18"/>
              </w:rPr>
            </w:pPr>
            <w:r>
              <w:rPr>
                <w:rFonts w:hAnsi="宋体" w:cs="宋体" w:hint="eastAsia"/>
                <w:sz w:val="18"/>
              </w:rPr>
              <w:t>HTTP方法</w:t>
            </w:r>
          </w:p>
        </w:tc>
        <w:tc>
          <w:tcPr>
            <w:tcW w:w="1667" w:type="pct"/>
          </w:tcPr>
          <w:p w14:paraId="022B37EA" w14:textId="77777777" w:rsidR="00D300DD" w:rsidRDefault="00150833">
            <w:pPr>
              <w:pStyle w:val="afff1"/>
              <w:ind w:firstLineChars="0" w:firstLine="0"/>
              <w:jc w:val="center"/>
              <w:rPr>
                <w:rFonts w:hAnsi="宋体" w:cs="宋体"/>
                <w:sz w:val="18"/>
              </w:rPr>
            </w:pPr>
            <w:r>
              <w:rPr>
                <w:rFonts w:hAnsi="宋体" w:cs="宋体" w:hint="eastAsia"/>
                <w:sz w:val="18"/>
              </w:rPr>
              <w:t>URI</w:t>
            </w:r>
          </w:p>
        </w:tc>
        <w:tc>
          <w:tcPr>
            <w:tcW w:w="1667" w:type="pct"/>
          </w:tcPr>
          <w:p w14:paraId="4F0CC5DA" w14:textId="77777777" w:rsidR="00D300DD" w:rsidRDefault="00150833">
            <w:pPr>
              <w:pStyle w:val="afff1"/>
              <w:tabs>
                <w:tab w:val="clear" w:pos="4201"/>
                <w:tab w:val="center" w:pos="1312"/>
              </w:tabs>
              <w:ind w:firstLineChars="0" w:firstLine="0"/>
              <w:jc w:val="center"/>
              <w:rPr>
                <w:rFonts w:hAnsi="宋体" w:cs="宋体"/>
                <w:sz w:val="18"/>
              </w:rPr>
            </w:pPr>
            <w:r>
              <w:rPr>
                <w:rFonts w:hAnsi="宋体" w:cs="宋体" w:hint="eastAsia"/>
                <w:sz w:val="18"/>
              </w:rPr>
              <w:t>消息体</w:t>
            </w:r>
          </w:p>
        </w:tc>
      </w:tr>
      <w:tr w:rsidR="00D300DD" w14:paraId="0988B01A" w14:textId="77777777">
        <w:trPr>
          <w:jc w:val="center"/>
        </w:trPr>
        <w:tc>
          <w:tcPr>
            <w:tcW w:w="1666" w:type="pct"/>
          </w:tcPr>
          <w:p w14:paraId="371AB0F2" w14:textId="77777777" w:rsidR="00D300DD" w:rsidRDefault="00150833">
            <w:pPr>
              <w:widowControl/>
              <w:jc w:val="left"/>
              <w:rPr>
                <w:rFonts w:ascii="黑体" w:eastAsia="黑体" w:hAnsi="黑体"/>
                <w:sz w:val="18"/>
                <w:szCs w:val="18"/>
              </w:rPr>
            </w:pPr>
            <w:r>
              <w:rPr>
                <w:rFonts w:hAnsi="宋体" w:cs="宋体" w:hint="eastAsia"/>
                <w:color w:val="000000"/>
                <w:kern w:val="0"/>
                <w:sz w:val="18"/>
                <w:szCs w:val="18"/>
                <w:lang w:bidi="ar"/>
              </w:rPr>
              <w:t>POST</w:t>
            </w:r>
          </w:p>
        </w:tc>
        <w:tc>
          <w:tcPr>
            <w:tcW w:w="1667" w:type="pct"/>
          </w:tcPr>
          <w:p w14:paraId="1602F28F" w14:textId="77777777" w:rsidR="00D300DD" w:rsidRDefault="00150833">
            <w:pPr>
              <w:widowControl/>
              <w:jc w:val="left"/>
              <w:rPr>
                <w:rFonts w:ascii="黑体" w:eastAsia="黑体" w:hAnsi="黑体"/>
                <w:sz w:val="18"/>
                <w:szCs w:val="18"/>
              </w:rPr>
            </w:pPr>
            <w:r>
              <w:rPr>
                <w:rFonts w:hAnsi="宋体" w:cs="宋体" w:hint="eastAsia"/>
                <w:color w:val="000000"/>
                <w:kern w:val="0"/>
                <w:sz w:val="18"/>
                <w:szCs w:val="18"/>
                <w:lang w:bidi="ar"/>
              </w:rPr>
              <w:t>/System/Device</w:t>
            </w:r>
          </w:p>
        </w:tc>
        <w:tc>
          <w:tcPr>
            <w:tcW w:w="1667" w:type="pct"/>
          </w:tcPr>
          <w:p w14:paraId="0A2005BC" w14:textId="77777777" w:rsidR="00D300DD" w:rsidRDefault="00150833">
            <w:pPr>
              <w:pStyle w:val="afff1"/>
              <w:ind w:firstLineChars="0" w:firstLine="0"/>
              <w:rPr>
                <w:rFonts w:ascii="黑体" w:eastAsia="黑体" w:hAnsi="黑体"/>
                <w:sz w:val="18"/>
              </w:rPr>
            </w:pPr>
            <w:r>
              <w:rPr>
                <w:rFonts w:hAnsi="宋体" w:cs="宋体" w:hint="eastAsia"/>
                <w:color w:val="000000"/>
                <w:sz w:val="18"/>
                <w:lang w:bidi="ar"/>
              </w:rPr>
              <w:t>&lt;Device&gt;</w:t>
            </w:r>
          </w:p>
        </w:tc>
      </w:tr>
    </w:tbl>
    <w:p w14:paraId="5BD88EC4" w14:textId="77777777" w:rsidR="00D300DD" w:rsidRDefault="00D300DD">
      <w:pPr>
        <w:tabs>
          <w:tab w:val="center" w:pos="4201"/>
          <w:tab w:val="right" w:leader="dot" w:pos="9298"/>
        </w:tabs>
        <w:ind w:firstLine="420"/>
        <w:jc w:val="left"/>
        <w:rPr>
          <w:rFonts w:ascii="宋体" w:hAnsi="宋体" w:cs="宋体"/>
          <w:color w:val="000000"/>
          <w:kern w:val="0"/>
          <w:szCs w:val="21"/>
          <w:lang w:bidi="ar"/>
        </w:rPr>
      </w:pPr>
    </w:p>
    <w:p w14:paraId="1DE9CD52" w14:textId="3D970D54" w:rsidR="00D300DD" w:rsidRDefault="006D5C2A">
      <w:pPr>
        <w:tabs>
          <w:tab w:val="center" w:pos="4201"/>
          <w:tab w:val="right" w:leader="dot" w:pos="9298"/>
        </w:tabs>
        <w:ind w:firstLine="420"/>
        <w:jc w:val="left"/>
        <w:rPr>
          <w:rFonts w:ascii="宋体" w:hAnsi="宋体" w:cs="宋体"/>
          <w:color w:val="000000"/>
          <w:kern w:val="0"/>
          <w:szCs w:val="21"/>
          <w:lang w:bidi="ar"/>
        </w:rPr>
      </w:pPr>
      <w:r>
        <w:rPr>
          <w:rFonts w:ascii="宋体" w:hAnsi="宋体" w:cs="宋体" w:hint="eastAsia"/>
          <w:color w:val="000000"/>
          <w:kern w:val="0"/>
          <w:szCs w:val="21"/>
          <w:lang w:bidi="ar"/>
        </w:rPr>
        <w:lastRenderedPageBreak/>
        <w:t>设备</w:t>
      </w:r>
      <w:r w:rsidR="00DA5472" w:rsidRPr="00DA5472">
        <w:rPr>
          <w:rFonts w:ascii="宋体" w:hAnsi="宋体" w:cs="宋体" w:hint="eastAsia"/>
          <w:color w:val="000000"/>
          <w:kern w:val="0"/>
          <w:szCs w:val="21"/>
          <w:lang w:bidi="ar"/>
        </w:rPr>
        <w:t>信息录入</w:t>
      </w:r>
      <w:r w:rsidR="00150833">
        <w:rPr>
          <w:rFonts w:ascii="宋体" w:hAnsi="宋体" w:cs="宋体" w:hint="eastAsia"/>
          <w:color w:val="000000"/>
          <w:kern w:val="0"/>
          <w:szCs w:val="21"/>
          <w:lang w:bidi="ar"/>
        </w:rPr>
        <w:t>接口消息体参数见表A</w:t>
      </w:r>
      <w:r w:rsidR="00150833">
        <w:rPr>
          <w:rFonts w:ascii="宋体" w:hAnsi="宋体" w:cs="宋体"/>
          <w:color w:val="000000"/>
          <w:kern w:val="0"/>
          <w:szCs w:val="21"/>
          <w:lang w:bidi="ar"/>
        </w:rPr>
        <w:t>.</w:t>
      </w:r>
      <w:r w:rsidR="00150833">
        <w:rPr>
          <w:rFonts w:ascii="宋体" w:hAnsi="宋体" w:cs="宋体" w:hint="eastAsia"/>
          <w:color w:val="000000"/>
          <w:kern w:val="0"/>
          <w:szCs w:val="21"/>
          <w:lang w:bidi="ar"/>
        </w:rPr>
        <w:t>5。</w:t>
      </w:r>
    </w:p>
    <w:p w14:paraId="2D768DA5" w14:textId="5C506454"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w:t>
      </w:r>
      <w:r w:rsidRPr="00E5767A">
        <w:rPr>
          <w:rFonts w:ascii="黑体" w:hAnsi="黑体" w:cs="Times New Roman" w:hint="eastAsia"/>
          <w:sz w:val="21"/>
          <w:szCs w:val="21"/>
        </w:rPr>
        <w:t xml:space="preserve">5 </w:t>
      </w:r>
      <w:r w:rsidR="006D5C2A" w:rsidRPr="00E5767A">
        <w:rPr>
          <w:rFonts w:ascii="黑体" w:hAnsi="黑体" w:cs="Times New Roman" w:hint="eastAsia"/>
          <w:sz w:val="21"/>
          <w:szCs w:val="21"/>
        </w:rPr>
        <w:t>设备</w:t>
      </w:r>
      <w:r w:rsidR="00DA5472" w:rsidRPr="00E5767A">
        <w:rPr>
          <w:rFonts w:ascii="黑体" w:hAnsi="黑体" w:cs="Times New Roman" w:hint="eastAsia"/>
          <w:sz w:val="21"/>
          <w:szCs w:val="21"/>
        </w:rPr>
        <w:t>信息录入</w:t>
      </w:r>
      <w:r w:rsidRPr="00E5767A">
        <w:rPr>
          <w:rFonts w:ascii="黑体" w:hAnsi="黑体" w:cs="Times New Roman" w:hint="eastAsia"/>
          <w:sz w:val="21"/>
          <w:szCs w:val="21"/>
        </w:rPr>
        <w:t>接口消息体</w:t>
      </w:r>
    </w:p>
    <w:tbl>
      <w:tblPr>
        <w:tblStyle w:val="afff4"/>
        <w:tblW w:w="5000" w:type="pct"/>
        <w:jc w:val="center"/>
        <w:tblLook w:val="04A0" w:firstRow="1" w:lastRow="0" w:firstColumn="1" w:lastColumn="0" w:noHBand="0" w:noVBand="1"/>
      </w:tblPr>
      <w:tblGrid>
        <w:gridCol w:w="1438"/>
        <w:gridCol w:w="1676"/>
        <w:gridCol w:w="1417"/>
        <w:gridCol w:w="1418"/>
        <w:gridCol w:w="1545"/>
        <w:gridCol w:w="1850"/>
      </w:tblGrid>
      <w:tr w:rsidR="00D300DD" w14:paraId="128806E3" w14:textId="77777777">
        <w:trPr>
          <w:jc w:val="center"/>
        </w:trPr>
        <w:tc>
          <w:tcPr>
            <w:tcW w:w="769" w:type="pct"/>
          </w:tcPr>
          <w:p w14:paraId="3824B807" w14:textId="77777777" w:rsidR="00D300DD" w:rsidRDefault="00150833">
            <w:pPr>
              <w:pStyle w:val="afff1"/>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名称</w:t>
            </w:r>
          </w:p>
        </w:tc>
        <w:tc>
          <w:tcPr>
            <w:tcW w:w="897" w:type="pct"/>
          </w:tcPr>
          <w:p w14:paraId="73B4AA26" w14:textId="77777777" w:rsidR="00D300DD" w:rsidRDefault="00150833">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标识符</w:t>
            </w:r>
          </w:p>
        </w:tc>
        <w:tc>
          <w:tcPr>
            <w:tcW w:w="758" w:type="pct"/>
          </w:tcPr>
          <w:p w14:paraId="74F06A30" w14:textId="77777777" w:rsidR="00D300DD" w:rsidRDefault="00150833">
            <w:pPr>
              <w:pStyle w:val="afff1"/>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类型</w:t>
            </w:r>
          </w:p>
        </w:tc>
        <w:tc>
          <w:tcPr>
            <w:tcW w:w="759" w:type="pct"/>
          </w:tcPr>
          <w:p w14:paraId="4626B357" w14:textId="77777777" w:rsidR="00D300DD" w:rsidRDefault="00150833">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选择状态</w:t>
            </w:r>
          </w:p>
        </w:tc>
        <w:tc>
          <w:tcPr>
            <w:tcW w:w="827" w:type="pct"/>
          </w:tcPr>
          <w:p w14:paraId="55BAECD7" w14:textId="77777777" w:rsidR="00D300DD" w:rsidRDefault="00150833">
            <w:pPr>
              <w:widowControl/>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长度</w:t>
            </w:r>
          </w:p>
        </w:tc>
        <w:tc>
          <w:tcPr>
            <w:tcW w:w="990" w:type="pct"/>
          </w:tcPr>
          <w:p w14:paraId="7F1CE4F2" w14:textId="77777777" w:rsidR="00D300DD" w:rsidRDefault="00150833">
            <w:pPr>
              <w:pStyle w:val="afff1"/>
              <w:ind w:firstLineChars="0" w:firstLine="0"/>
              <w:jc w:val="center"/>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备注</w:t>
            </w:r>
          </w:p>
        </w:tc>
      </w:tr>
      <w:tr w:rsidR="00D300DD" w14:paraId="468DADA7" w14:textId="77777777">
        <w:trPr>
          <w:jc w:val="center"/>
        </w:trPr>
        <w:tc>
          <w:tcPr>
            <w:tcW w:w="769" w:type="pct"/>
            <w:vAlign w:val="center"/>
          </w:tcPr>
          <w:p w14:paraId="077CE665"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应用标识</w:t>
            </w:r>
          </w:p>
        </w:tc>
        <w:tc>
          <w:tcPr>
            <w:tcW w:w="897" w:type="pct"/>
            <w:vAlign w:val="center"/>
          </w:tcPr>
          <w:p w14:paraId="5D9F5F72" w14:textId="77777777" w:rsidR="00D300DD" w:rsidRDefault="00150833">
            <w:pPr>
              <w:widowControl/>
              <w:rPr>
                <w:rFonts w:asciiTheme="minorEastAsia" w:eastAsiaTheme="minorEastAsia" w:hAnsiTheme="minorEastAsia" w:cstheme="minorEastAsia"/>
                <w:sz w:val="18"/>
                <w:szCs w:val="18"/>
              </w:rPr>
            </w:pPr>
            <w:proofErr w:type="spellStart"/>
            <w:r>
              <w:rPr>
                <w:rFonts w:asciiTheme="minorEastAsia" w:eastAsiaTheme="minorEastAsia" w:hAnsiTheme="minorEastAsia" w:cstheme="minorEastAsia" w:hint="eastAsia"/>
                <w:color w:val="000000"/>
                <w:kern w:val="0"/>
                <w:sz w:val="18"/>
                <w:szCs w:val="18"/>
                <w:lang w:bidi="ar"/>
              </w:rPr>
              <w:t>AppID</w:t>
            </w:r>
            <w:proofErr w:type="spellEnd"/>
          </w:p>
        </w:tc>
        <w:tc>
          <w:tcPr>
            <w:tcW w:w="758" w:type="pct"/>
            <w:vAlign w:val="center"/>
          </w:tcPr>
          <w:p w14:paraId="461D7F71" w14:textId="77777777" w:rsidR="00D300DD" w:rsidRDefault="00150833">
            <w:pPr>
              <w:widowControl/>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string</w:t>
            </w:r>
          </w:p>
        </w:tc>
        <w:tc>
          <w:tcPr>
            <w:tcW w:w="759" w:type="pct"/>
            <w:vAlign w:val="center"/>
          </w:tcPr>
          <w:p w14:paraId="74AEE285" w14:textId="77777777" w:rsidR="00D300DD" w:rsidRDefault="00150833">
            <w:pPr>
              <w:widowControl/>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可选</w:t>
            </w:r>
          </w:p>
        </w:tc>
        <w:tc>
          <w:tcPr>
            <w:tcW w:w="827" w:type="pct"/>
            <w:vAlign w:val="center"/>
          </w:tcPr>
          <w:p w14:paraId="74350BAA" w14:textId="77777777" w:rsidR="00D300DD" w:rsidRDefault="00150833">
            <w:pPr>
              <w:widowControl/>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20字节</w:t>
            </w:r>
          </w:p>
        </w:tc>
        <w:tc>
          <w:tcPr>
            <w:tcW w:w="990" w:type="pct"/>
            <w:vAlign w:val="center"/>
          </w:tcPr>
          <w:p w14:paraId="320D62A2" w14:textId="77777777" w:rsidR="00D300DD" w:rsidRDefault="00150833">
            <w:pPr>
              <w:widowControl/>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关联的应用系统</w:t>
            </w:r>
          </w:p>
        </w:tc>
      </w:tr>
      <w:tr w:rsidR="00D300DD" w14:paraId="0D05944F" w14:textId="77777777">
        <w:trPr>
          <w:jc w:val="center"/>
        </w:trPr>
        <w:tc>
          <w:tcPr>
            <w:tcW w:w="769" w:type="pct"/>
            <w:vAlign w:val="center"/>
          </w:tcPr>
          <w:p w14:paraId="444BC07A"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用户名</w:t>
            </w:r>
          </w:p>
        </w:tc>
        <w:tc>
          <w:tcPr>
            <w:tcW w:w="897" w:type="pct"/>
            <w:vAlign w:val="center"/>
          </w:tcPr>
          <w:p w14:paraId="2923D5DF" w14:textId="77777777" w:rsidR="00D300DD" w:rsidRDefault="00150833">
            <w:pPr>
              <w:pStyle w:val="afff1"/>
              <w:ind w:firstLineChars="0" w:firstLine="0"/>
              <w:rPr>
                <w:rFonts w:asciiTheme="minorEastAsia" w:eastAsiaTheme="minorEastAsia" w:hAnsiTheme="minorEastAsia" w:cstheme="minorEastAsia"/>
                <w:sz w:val="18"/>
              </w:rPr>
            </w:pPr>
            <w:proofErr w:type="spellStart"/>
            <w:r>
              <w:rPr>
                <w:rFonts w:asciiTheme="minorEastAsia" w:eastAsiaTheme="minorEastAsia" w:hAnsiTheme="minorEastAsia" w:cstheme="minorEastAsia" w:hint="eastAsia"/>
                <w:sz w:val="18"/>
              </w:rPr>
              <w:t>UserName</w:t>
            </w:r>
            <w:proofErr w:type="spellEnd"/>
          </w:p>
        </w:tc>
        <w:tc>
          <w:tcPr>
            <w:tcW w:w="758" w:type="pct"/>
            <w:vAlign w:val="center"/>
          </w:tcPr>
          <w:p w14:paraId="5ED0A5C6"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string</w:t>
            </w:r>
          </w:p>
        </w:tc>
        <w:tc>
          <w:tcPr>
            <w:tcW w:w="759" w:type="pct"/>
            <w:vAlign w:val="center"/>
          </w:tcPr>
          <w:p w14:paraId="05748E00"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必选</w:t>
            </w:r>
          </w:p>
        </w:tc>
        <w:tc>
          <w:tcPr>
            <w:tcW w:w="827" w:type="pct"/>
            <w:vAlign w:val="center"/>
          </w:tcPr>
          <w:p w14:paraId="63784D25"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小于等于32字节</w:t>
            </w:r>
          </w:p>
        </w:tc>
        <w:tc>
          <w:tcPr>
            <w:tcW w:w="990" w:type="pct"/>
            <w:vAlign w:val="center"/>
          </w:tcPr>
          <w:p w14:paraId="193478A8" w14:textId="77777777" w:rsidR="00D300DD" w:rsidRDefault="00D300DD">
            <w:pPr>
              <w:pStyle w:val="afff1"/>
              <w:ind w:firstLineChars="0" w:firstLine="0"/>
              <w:rPr>
                <w:rFonts w:asciiTheme="minorEastAsia" w:eastAsiaTheme="minorEastAsia" w:hAnsiTheme="minorEastAsia" w:cstheme="minorEastAsia"/>
                <w:sz w:val="18"/>
              </w:rPr>
            </w:pPr>
          </w:p>
        </w:tc>
      </w:tr>
      <w:tr w:rsidR="00D300DD" w14:paraId="764AC88A" w14:textId="77777777">
        <w:trPr>
          <w:jc w:val="center"/>
        </w:trPr>
        <w:tc>
          <w:tcPr>
            <w:tcW w:w="769" w:type="pct"/>
            <w:vAlign w:val="center"/>
          </w:tcPr>
          <w:p w14:paraId="2A1754EC" w14:textId="75B7FCC6" w:rsidR="00D300DD" w:rsidRDefault="00EE108C">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中心编码</w:t>
            </w:r>
          </w:p>
        </w:tc>
        <w:tc>
          <w:tcPr>
            <w:tcW w:w="897" w:type="pct"/>
            <w:vAlign w:val="center"/>
          </w:tcPr>
          <w:p w14:paraId="5C219A61" w14:textId="77777777" w:rsidR="00D300DD" w:rsidRDefault="00150833">
            <w:pPr>
              <w:pStyle w:val="afff1"/>
              <w:ind w:firstLineChars="0" w:firstLine="0"/>
              <w:rPr>
                <w:rFonts w:asciiTheme="minorEastAsia" w:eastAsiaTheme="minorEastAsia" w:hAnsiTheme="minorEastAsia" w:cstheme="minorEastAsia"/>
                <w:sz w:val="18"/>
              </w:rPr>
            </w:pPr>
            <w:proofErr w:type="spellStart"/>
            <w:r>
              <w:rPr>
                <w:rFonts w:asciiTheme="minorEastAsia" w:eastAsiaTheme="minorEastAsia" w:hAnsiTheme="minorEastAsia" w:cstheme="minorEastAsia" w:hint="eastAsia"/>
                <w:sz w:val="18"/>
              </w:rPr>
              <w:t>CivilCode</w:t>
            </w:r>
            <w:proofErr w:type="spellEnd"/>
          </w:p>
        </w:tc>
        <w:tc>
          <w:tcPr>
            <w:tcW w:w="758" w:type="pct"/>
            <w:vAlign w:val="center"/>
          </w:tcPr>
          <w:p w14:paraId="102C615E"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string</w:t>
            </w:r>
          </w:p>
        </w:tc>
        <w:tc>
          <w:tcPr>
            <w:tcW w:w="759" w:type="pct"/>
            <w:vAlign w:val="center"/>
          </w:tcPr>
          <w:p w14:paraId="11A01CBB"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必选</w:t>
            </w:r>
          </w:p>
        </w:tc>
        <w:tc>
          <w:tcPr>
            <w:tcW w:w="827" w:type="pct"/>
            <w:vAlign w:val="center"/>
          </w:tcPr>
          <w:p w14:paraId="467AF3A5"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8字节</w:t>
            </w:r>
          </w:p>
        </w:tc>
        <w:tc>
          <w:tcPr>
            <w:tcW w:w="990" w:type="pct"/>
            <w:vAlign w:val="center"/>
          </w:tcPr>
          <w:p w14:paraId="75E1E63E" w14:textId="77777777" w:rsidR="00D300DD" w:rsidRDefault="00150833">
            <w:pPr>
              <w:pStyle w:val="afff1"/>
              <w:ind w:firstLineChars="0" w:firstLine="0"/>
              <w:rPr>
                <w:rFonts w:asciiTheme="minorEastAsia" w:eastAsiaTheme="minorEastAsia" w:hAnsiTheme="minorEastAsia" w:cstheme="minorEastAsia"/>
                <w:sz w:val="18"/>
              </w:rPr>
            </w:pPr>
            <w:r>
              <w:rPr>
                <w:rStyle w:val="afff9"/>
                <w:rFonts w:asciiTheme="minorEastAsia" w:eastAsiaTheme="minorEastAsia" w:hAnsiTheme="minorEastAsia" w:cstheme="minorEastAsia" w:hint="eastAsia"/>
                <w:kern w:val="2"/>
                <w:sz w:val="18"/>
                <w:szCs w:val="18"/>
              </w:rPr>
              <w:t>取值见表A</w:t>
            </w:r>
            <w:r>
              <w:rPr>
                <w:rStyle w:val="afff9"/>
                <w:rFonts w:asciiTheme="minorEastAsia" w:eastAsiaTheme="minorEastAsia" w:hAnsiTheme="minorEastAsia" w:cstheme="minorEastAsia"/>
                <w:kern w:val="2"/>
                <w:sz w:val="18"/>
                <w:szCs w:val="18"/>
              </w:rPr>
              <w:t>.</w:t>
            </w:r>
            <w:r>
              <w:rPr>
                <w:rStyle w:val="afff9"/>
                <w:rFonts w:asciiTheme="minorEastAsia" w:eastAsiaTheme="minorEastAsia" w:hAnsiTheme="minorEastAsia" w:cstheme="minorEastAsia" w:hint="eastAsia"/>
                <w:kern w:val="2"/>
                <w:sz w:val="18"/>
                <w:szCs w:val="18"/>
              </w:rPr>
              <w:t>6</w:t>
            </w:r>
          </w:p>
        </w:tc>
      </w:tr>
      <w:tr w:rsidR="00D300DD" w14:paraId="3C367656" w14:textId="77777777">
        <w:trPr>
          <w:jc w:val="center"/>
        </w:trPr>
        <w:tc>
          <w:tcPr>
            <w:tcW w:w="769" w:type="pct"/>
            <w:vAlign w:val="center"/>
          </w:tcPr>
          <w:p w14:paraId="2DFC4541"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行业编码</w:t>
            </w:r>
          </w:p>
        </w:tc>
        <w:tc>
          <w:tcPr>
            <w:tcW w:w="897" w:type="pct"/>
            <w:vAlign w:val="center"/>
          </w:tcPr>
          <w:p w14:paraId="41F9907A" w14:textId="77777777" w:rsidR="00D300DD" w:rsidRDefault="00150833">
            <w:pPr>
              <w:pStyle w:val="afff1"/>
              <w:ind w:firstLineChars="0" w:firstLine="0"/>
              <w:rPr>
                <w:rFonts w:asciiTheme="minorEastAsia" w:eastAsiaTheme="minorEastAsia" w:hAnsiTheme="minorEastAsia" w:cstheme="minorEastAsia"/>
                <w:sz w:val="18"/>
              </w:rPr>
            </w:pPr>
            <w:proofErr w:type="spellStart"/>
            <w:r>
              <w:rPr>
                <w:rFonts w:asciiTheme="minorEastAsia" w:eastAsiaTheme="minorEastAsia" w:hAnsiTheme="minorEastAsia" w:cstheme="minorEastAsia" w:hint="eastAsia"/>
                <w:sz w:val="18"/>
              </w:rPr>
              <w:t>IndustryCode</w:t>
            </w:r>
            <w:proofErr w:type="spellEnd"/>
          </w:p>
        </w:tc>
        <w:tc>
          <w:tcPr>
            <w:tcW w:w="758" w:type="pct"/>
            <w:vAlign w:val="center"/>
          </w:tcPr>
          <w:p w14:paraId="1E286533"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string</w:t>
            </w:r>
          </w:p>
        </w:tc>
        <w:tc>
          <w:tcPr>
            <w:tcW w:w="759" w:type="pct"/>
            <w:vAlign w:val="center"/>
          </w:tcPr>
          <w:p w14:paraId="0EBF16F1"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必选</w:t>
            </w:r>
          </w:p>
        </w:tc>
        <w:tc>
          <w:tcPr>
            <w:tcW w:w="827" w:type="pct"/>
            <w:vAlign w:val="center"/>
          </w:tcPr>
          <w:p w14:paraId="53DFE4FB"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2字节</w:t>
            </w:r>
          </w:p>
        </w:tc>
        <w:tc>
          <w:tcPr>
            <w:tcW w:w="990" w:type="pct"/>
            <w:vAlign w:val="center"/>
          </w:tcPr>
          <w:p w14:paraId="4F604B52" w14:textId="77777777" w:rsidR="00D300DD" w:rsidRDefault="00150833">
            <w:pPr>
              <w:widowControl/>
              <w:rPr>
                <w:rFonts w:asciiTheme="minorEastAsia" w:eastAsiaTheme="minorEastAsia" w:hAnsiTheme="minorEastAsia" w:cstheme="minorEastAsia"/>
                <w:sz w:val="18"/>
                <w:szCs w:val="18"/>
              </w:rPr>
            </w:pPr>
            <w:r>
              <w:rPr>
                <w:rStyle w:val="afff9"/>
                <w:rFonts w:asciiTheme="minorEastAsia" w:eastAsiaTheme="minorEastAsia" w:hAnsiTheme="minorEastAsia" w:cstheme="minorEastAsia" w:hint="eastAsia"/>
                <w:sz w:val="18"/>
                <w:szCs w:val="18"/>
              </w:rPr>
              <w:t>取值见表A</w:t>
            </w:r>
            <w:r>
              <w:rPr>
                <w:rStyle w:val="afff9"/>
                <w:rFonts w:asciiTheme="minorEastAsia" w:eastAsiaTheme="minorEastAsia" w:hAnsiTheme="minorEastAsia" w:cstheme="minorEastAsia"/>
                <w:sz w:val="18"/>
                <w:szCs w:val="18"/>
              </w:rPr>
              <w:t>.</w:t>
            </w:r>
            <w:r>
              <w:rPr>
                <w:rStyle w:val="afff9"/>
                <w:rFonts w:asciiTheme="minorEastAsia" w:eastAsiaTheme="minorEastAsia" w:hAnsiTheme="minorEastAsia" w:cstheme="minorEastAsia" w:hint="eastAsia"/>
                <w:sz w:val="18"/>
                <w:szCs w:val="18"/>
              </w:rPr>
              <w:t>6</w:t>
            </w:r>
          </w:p>
        </w:tc>
      </w:tr>
      <w:tr w:rsidR="00D300DD" w14:paraId="49709A64" w14:textId="77777777">
        <w:trPr>
          <w:jc w:val="center"/>
        </w:trPr>
        <w:tc>
          <w:tcPr>
            <w:tcW w:w="769" w:type="pct"/>
            <w:vAlign w:val="center"/>
          </w:tcPr>
          <w:p w14:paraId="10668A27"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类型编码</w:t>
            </w:r>
          </w:p>
        </w:tc>
        <w:tc>
          <w:tcPr>
            <w:tcW w:w="897" w:type="pct"/>
            <w:vAlign w:val="center"/>
          </w:tcPr>
          <w:p w14:paraId="48CEA387" w14:textId="77777777" w:rsidR="00D300DD" w:rsidRDefault="00150833">
            <w:pPr>
              <w:pStyle w:val="afff1"/>
              <w:ind w:firstLineChars="0" w:firstLine="0"/>
              <w:rPr>
                <w:rFonts w:asciiTheme="minorEastAsia" w:eastAsiaTheme="minorEastAsia" w:hAnsiTheme="minorEastAsia" w:cstheme="minorEastAsia"/>
                <w:sz w:val="18"/>
              </w:rPr>
            </w:pPr>
            <w:proofErr w:type="spellStart"/>
            <w:r>
              <w:rPr>
                <w:rFonts w:asciiTheme="minorEastAsia" w:eastAsiaTheme="minorEastAsia" w:hAnsiTheme="minorEastAsia" w:cstheme="minorEastAsia" w:hint="eastAsia"/>
                <w:sz w:val="18"/>
              </w:rPr>
              <w:t>TypeCode</w:t>
            </w:r>
            <w:proofErr w:type="spellEnd"/>
          </w:p>
        </w:tc>
        <w:tc>
          <w:tcPr>
            <w:tcW w:w="758" w:type="pct"/>
            <w:vAlign w:val="center"/>
          </w:tcPr>
          <w:p w14:paraId="3A645613" w14:textId="77777777" w:rsidR="00D300DD" w:rsidRDefault="00150833">
            <w:pPr>
              <w:pStyle w:val="afff1"/>
              <w:ind w:firstLineChars="0" w:firstLine="0"/>
              <w:rPr>
                <w:rFonts w:asciiTheme="minorEastAsia" w:eastAsiaTheme="minorEastAsia" w:hAnsiTheme="minorEastAsia" w:cstheme="minorEastAsia"/>
                <w:color w:val="000000"/>
                <w:sz w:val="18"/>
                <w:lang w:bidi="ar"/>
              </w:rPr>
            </w:pPr>
            <w:r>
              <w:rPr>
                <w:rFonts w:asciiTheme="minorEastAsia" w:eastAsiaTheme="minorEastAsia" w:hAnsiTheme="minorEastAsia" w:cstheme="minorEastAsia" w:hint="eastAsia"/>
                <w:color w:val="000000"/>
                <w:sz w:val="18"/>
                <w:lang w:bidi="ar"/>
              </w:rPr>
              <w:t>string</w:t>
            </w:r>
          </w:p>
        </w:tc>
        <w:tc>
          <w:tcPr>
            <w:tcW w:w="759" w:type="pct"/>
            <w:vAlign w:val="center"/>
          </w:tcPr>
          <w:p w14:paraId="3646DD30" w14:textId="77777777" w:rsidR="00D300DD" w:rsidRDefault="00150833">
            <w:pPr>
              <w:pStyle w:val="afff1"/>
              <w:ind w:firstLineChars="0" w:firstLine="0"/>
              <w:rPr>
                <w:rFonts w:asciiTheme="minorEastAsia" w:eastAsiaTheme="minorEastAsia" w:hAnsiTheme="minorEastAsia" w:cstheme="minorEastAsia"/>
                <w:color w:val="000000"/>
                <w:sz w:val="18"/>
                <w:lang w:bidi="ar"/>
              </w:rPr>
            </w:pPr>
            <w:r>
              <w:rPr>
                <w:rFonts w:asciiTheme="minorEastAsia" w:eastAsiaTheme="minorEastAsia" w:hAnsiTheme="minorEastAsia" w:cstheme="minorEastAsia" w:hint="eastAsia"/>
                <w:color w:val="000000"/>
                <w:sz w:val="18"/>
                <w:lang w:bidi="ar"/>
              </w:rPr>
              <w:t>必选</w:t>
            </w:r>
          </w:p>
        </w:tc>
        <w:tc>
          <w:tcPr>
            <w:tcW w:w="827" w:type="pct"/>
            <w:vAlign w:val="center"/>
          </w:tcPr>
          <w:p w14:paraId="57A03C73"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3字节</w:t>
            </w:r>
          </w:p>
        </w:tc>
        <w:tc>
          <w:tcPr>
            <w:tcW w:w="990" w:type="pct"/>
            <w:vAlign w:val="center"/>
          </w:tcPr>
          <w:p w14:paraId="393BE297" w14:textId="77777777" w:rsidR="00D300DD" w:rsidRDefault="00150833">
            <w:pPr>
              <w:widowControl/>
              <w:rPr>
                <w:rFonts w:asciiTheme="minorEastAsia" w:eastAsiaTheme="minorEastAsia" w:hAnsiTheme="minorEastAsia" w:cstheme="minorEastAsia"/>
                <w:sz w:val="18"/>
                <w:szCs w:val="18"/>
              </w:rPr>
            </w:pPr>
            <w:r>
              <w:rPr>
                <w:rStyle w:val="afff9"/>
                <w:rFonts w:asciiTheme="minorEastAsia" w:eastAsiaTheme="minorEastAsia" w:hAnsiTheme="minorEastAsia" w:cstheme="minorEastAsia" w:hint="eastAsia"/>
                <w:sz w:val="18"/>
                <w:szCs w:val="18"/>
              </w:rPr>
              <w:t>取值见表A</w:t>
            </w:r>
            <w:r>
              <w:rPr>
                <w:rStyle w:val="afff9"/>
                <w:rFonts w:asciiTheme="minorEastAsia" w:eastAsiaTheme="minorEastAsia" w:hAnsiTheme="minorEastAsia" w:cstheme="minorEastAsia"/>
                <w:sz w:val="18"/>
                <w:szCs w:val="18"/>
              </w:rPr>
              <w:t>.</w:t>
            </w:r>
            <w:r>
              <w:rPr>
                <w:rStyle w:val="afff9"/>
                <w:rFonts w:asciiTheme="minorEastAsia" w:eastAsiaTheme="minorEastAsia" w:hAnsiTheme="minorEastAsia" w:cstheme="minorEastAsia" w:hint="eastAsia"/>
                <w:sz w:val="18"/>
                <w:szCs w:val="18"/>
              </w:rPr>
              <w:t>6</w:t>
            </w:r>
          </w:p>
        </w:tc>
      </w:tr>
      <w:tr w:rsidR="00D300DD" w14:paraId="485A5B67" w14:textId="77777777">
        <w:trPr>
          <w:jc w:val="center"/>
        </w:trPr>
        <w:tc>
          <w:tcPr>
            <w:tcW w:w="769" w:type="pct"/>
            <w:vAlign w:val="center"/>
          </w:tcPr>
          <w:p w14:paraId="7FDFB881"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网络标识</w:t>
            </w:r>
          </w:p>
        </w:tc>
        <w:tc>
          <w:tcPr>
            <w:tcW w:w="897" w:type="pct"/>
            <w:vAlign w:val="center"/>
          </w:tcPr>
          <w:p w14:paraId="44B62652" w14:textId="77777777" w:rsidR="00D300DD" w:rsidRDefault="00150833">
            <w:pPr>
              <w:pStyle w:val="afff1"/>
              <w:ind w:firstLineChars="0" w:firstLine="0"/>
              <w:rPr>
                <w:rFonts w:asciiTheme="minorEastAsia" w:eastAsiaTheme="minorEastAsia" w:hAnsiTheme="minorEastAsia" w:cstheme="minorEastAsia"/>
                <w:sz w:val="18"/>
              </w:rPr>
            </w:pPr>
            <w:proofErr w:type="spellStart"/>
            <w:r>
              <w:rPr>
                <w:rFonts w:asciiTheme="minorEastAsia" w:eastAsiaTheme="minorEastAsia" w:hAnsiTheme="minorEastAsia" w:cstheme="minorEastAsia" w:hint="eastAsia"/>
                <w:sz w:val="18"/>
              </w:rPr>
              <w:t>NetworkCode</w:t>
            </w:r>
            <w:proofErr w:type="spellEnd"/>
          </w:p>
        </w:tc>
        <w:tc>
          <w:tcPr>
            <w:tcW w:w="758" w:type="pct"/>
            <w:vAlign w:val="center"/>
          </w:tcPr>
          <w:p w14:paraId="1AE90291"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string</w:t>
            </w:r>
          </w:p>
        </w:tc>
        <w:tc>
          <w:tcPr>
            <w:tcW w:w="759" w:type="pct"/>
            <w:vAlign w:val="center"/>
          </w:tcPr>
          <w:p w14:paraId="781421EE"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color w:val="000000"/>
                <w:sz w:val="18"/>
                <w:lang w:bidi="ar"/>
              </w:rPr>
              <w:t>必选</w:t>
            </w:r>
          </w:p>
        </w:tc>
        <w:tc>
          <w:tcPr>
            <w:tcW w:w="827" w:type="pct"/>
            <w:vAlign w:val="center"/>
          </w:tcPr>
          <w:p w14:paraId="37669C93" w14:textId="77777777" w:rsidR="00D300DD" w:rsidRDefault="00150833">
            <w:pPr>
              <w:pStyle w:val="afff1"/>
              <w:ind w:firstLineChars="0" w:firstLine="0"/>
              <w:rPr>
                <w:rFonts w:asciiTheme="minorEastAsia" w:eastAsiaTheme="minorEastAsia" w:hAnsiTheme="minorEastAsia" w:cstheme="minorEastAsia"/>
                <w:sz w:val="18"/>
              </w:rPr>
            </w:pPr>
            <w:r>
              <w:rPr>
                <w:rFonts w:asciiTheme="minorEastAsia" w:eastAsiaTheme="minorEastAsia" w:hAnsiTheme="minorEastAsia" w:cstheme="minorEastAsia" w:hint="eastAsia"/>
                <w:sz w:val="18"/>
              </w:rPr>
              <w:t>1字节</w:t>
            </w:r>
          </w:p>
        </w:tc>
        <w:tc>
          <w:tcPr>
            <w:tcW w:w="990" w:type="pct"/>
            <w:vAlign w:val="center"/>
          </w:tcPr>
          <w:p w14:paraId="769189A4" w14:textId="77777777" w:rsidR="00D300DD" w:rsidRDefault="00150833">
            <w:pPr>
              <w:pStyle w:val="afff1"/>
              <w:ind w:firstLineChars="0" w:firstLine="0"/>
              <w:rPr>
                <w:rFonts w:asciiTheme="minorEastAsia" w:eastAsiaTheme="minorEastAsia" w:hAnsiTheme="minorEastAsia" w:cstheme="minorEastAsia"/>
                <w:sz w:val="18"/>
              </w:rPr>
            </w:pPr>
            <w:r>
              <w:rPr>
                <w:rStyle w:val="afff9"/>
                <w:rFonts w:asciiTheme="minorEastAsia" w:eastAsiaTheme="minorEastAsia" w:hAnsiTheme="minorEastAsia" w:cstheme="minorEastAsia" w:hint="eastAsia"/>
                <w:kern w:val="2"/>
                <w:sz w:val="18"/>
                <w:szCs w:val="18"/>
              </w:rPr>
              <w:t>取值见表A</w:t>
            </w:r>
            <w:r>
              <w:rPr>
                <w:rStyle w:val="afff9"/>
                <w:rFonts w:asciiTheme="minorEastAsia" w:eastAsiaTheme="minorEastAsia" w:hAnsiTheme="minorEastAsia" w:cstheme="minorEastAsia"/>
                <w:kern w:val="2"/>
                <w:sz w:val="18"/>
                <w:szCs w:val="18"/>
              </w:rPr>
              <w:t>.</w:t>
            </w:r>
            <w:r>
              <w:rPr>
                <w:rStyle w:val="afff9"/>
                <w:rFonts w:asciiTheme="minorEastAsia" w:eastAsiaTheme="minorEastAsia" w:hAnsiTheme="minorEastAsia" w:cstheme="minorEastAsia" w:hint="eastAsia"/>
                <w:kern w:val="2"/>
                <w:sz w:val="18"/>
                <w:szCs w:val="18"/>
              </w:rPr>
              <w:t>6</w:t>
            </w:r>
          </w:p>
        </w:tc>
      </w:tr>
    </w:tbl>
    <w:p w14:paraId="4D715DF3" w14:textId="77777777" w:rsidR="00D300DD" w:rsidRDefault="00D300DD">
      <w:pPr>
        <w:ind w:firstLine="420"/>
        <w:jc w:val="left"/>
        <w:rPr>
          <w:rFonts w:hAnsi="宋体" w:cs="宋体"/>
          <w:color w:val="000000"/>
          <w:szCs w:val="21"/>
          <w:lang w:bidi="ar"/>
        </w:rPr>
      </w:pPr>
    </w:p>
    <w:p w14:paraId="112E23D3" w14:textId="7B63E7A0" w:rsidR="00D300DD" w:rsidRDefault="006D5C2A">
      <w:pPr>
        <w:ind w:firstLine="420"/>
        <w:jc w:val="left"/>
        <w:rPr>
          <w:rFonts w:hAnsi="宋体" w:cs="宋体"/>
          <w:color w:val="000000"/>
          <w:szCs w:val="21"/>
          <w:lang w:bidi="ar"/>
        </w:rPr>
      </w:pPr>
      <w:r>
        <w:rPr>
          <w:rFonts w:ascii="宋体" w:hAnsi="宋体" w:cs="宋体" w:hint="eastAsia"/>
          <w:color w:val="000000"/>
          <w:kern w:val="0"/>
          <w:szCs w:val="21"/>
          <w:lang w:bidi="ar"/>
        </w:rPr>
        <w:t>设备</w:t>
      </w:r>
      <w:r w:rsidR="005F1528" w:rsidRPr="005F1528">
        <w:rPr>
          <w:rFonts w:ascii="宋体" w:hAnsi="宋体" w:cs="宋体" w:hint="eastAsia"/>
          <w:color w:val="000000"/>
          <w:kern w:val="0"/>
          <w:szCs w:val="21"/>
          <w:lang w:bidi="ar"/>
        </w:rPr>
        <w:t>信息录入</w:t>
      </w:r>
      <w:r w:rsidR="00150833">
        <w:rPr>
          <w:rFonts w:ascii="宋体" w:hAnsi="宋体" w:cs="宋体" w:hint="eastAsia"/>
          <w:color w:val="000000"/>
          <w:kern w:val="0"/>
          <w:szCs w:val="21"/>
          <w:lang w:bidi="ar"/>
        </w:rPr>
        <w:t>接口标识符取值说明见表A</w:t>
      </w:r>
      <w:r w:rsidR="00150833">
        <w:rPr>
          <w:rFonts w:ascii="宋体" w:hAnsi="宋体" w:cs="宋体"/>
          <w:color w:val="000000"/>
          <w:kern w:val="0"/>
          <w:szCs w:val="21"/>
          <w:lang w:bidi="ar"/>
        </w:rPr>
        <w:t>.</w:t>
      </w:r>
      <w:r w:rsidR="00150833">
        <w:rPr>
          <w:rFonts w:ascii="宋体" w:hAnsi="宋体" w:cs="宋体" w:hint="eastAsia"/>
          <w:color w:val="000000"/>
          <w:kern w:val="0"/>
          <w:szCs w:val="21"/>
          <w:lang w:bidi="ar"/>
        </w:rPr>
        <w:t>6。</w:t>
      </w:r>
    </w:p>
    <w:p w14:paraId="32210263" w14:textId="555CA5CC"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w:t>
      </w:r>
      <w:r w:rsidRPr="00E5767A">
        <w:rPr>
          <w:rFonts w:ascii="黑体" w:hAnsi="黑体" w:cs="Times New Roman" w:hint="eastAsia"/>
          <w:sz w:val="21"/>
          <w:szCs w:val="21"/>
        </w:rPr>
        <w:t xml:space="preserve">6 </w:t>
      </w:r>
      <w:r w:rsidR="006D5C2A" w:rsidRPr="00E5767A">
        <w:rPr>
          <w:rFonts w:ascii="黑体" w:hAnsi="黑体" w:cs="Times New Roman" w:hint="eastAsia"/>
          <w:sz w:val="21"/>
          <w:szCs w:val="21"/>
        </w:rPr>
        <w:t>设备</w:t>
      </w:r>
      <w:r w:rsidR="005F1528" w:rsidRPr="00E5767A">
        <w:rPr>
          <w:rFonts w:ascii="黑体" w:hAnsi="黑体" w:cs="Times New Roman" w:hint="eastAsia"/>
          <w:sz w:val="21"/>
          <w:szCs w:val="21"/>
        </w:rPr>
        <w:t>信息录入</w:t>
      </w:r>
      <w:r w:rsidRPr="00E5767A">
        <w:rPr>
          <w:rFonts w:ascii="黑体" w:hAnsi="黑体" w:cs="Times New Roman" w:hint="eastAsia"/>
          <w:sz w:val="21"/>
          <w:szCs w:val="21"/>
        </w:rPr>
        <w:t>接口标识符取值说明</w:t>
      </w:r>
    </w:p>
    <w:tbl>
      <w:tblPr>
        <w:tblStyle w:val="afff4"/>
        <w:tblW w:w="5000" w:type="pct"/>
        <w:jc w:val="center"/>
        <w:tblLook w:val="04A0" w:firstRow="1" w:lastRow="0" w:firstColumn="1" w:lastColumn="0" w:noHBand="0" w:noVBand="1"/>
      </w:tblPr>
      <w:tblGrid>
        <w:gridCol w:w="1887"/>
        <w:gridCol w:w="7457"/>
      </w:tblGrid>
      <w:tr w:rsidR="00D300DD" w14:paraId="0952FF00" w14:textId="77777777">
        <w:trPr>
          <w:jc w:val="center"/>
        </w:trPr>
        <w:tc>
          <w:tcPr>
            <w:tcW w:w="1010" w:type="pct"/>
          </w:tcPr>
          <w:p w14:paraId="3765544D" w14:textId="77777777" w:rsidR="00D300DD" w:rsidRDefault="00150833">
            <w:pPr>
              <w:tabs>
                <w:tab w:val="left" w:pos="795"/>
              </w:tabs>
              <w:jc w:val="center"/>
              <w:rPr>
                <w:rFonts w:hAnsi="宋体" w:cs="宋体"/>
                <w:color w:val="000000"/>
                <w:kern w:val="0"/>
                <w:sz w:val="18"/>
                <w:szCs w:val="18"/>
                <w:lang w:bidi="ar"/>
              </w:rPr>
            </w:pPr>
            <w:r>
              <w:rPr>
                <w:rFonts w:hAnsi="宋体" w:cs="宋体" w:hint="eastAsia"/>
                <w:color w:val="000000"/>
                <w:kern w:val="0"/>
                <w:sz w:val="18"/>
                <w:szCs w:val="18"/>
                <w:lang w:bidi="ar"/>
              </w:rPr>
              <w:t>标识符</w:t>
            </w:r>
          </w:p>
        </w:tc>
        <w:tc>
          <w:tcPr>
            <w:tcW w:w="3990" w:type="pct"/>
          </w:tcPr>
          <w:p w14:paraId="455FDAA0" w14:textId="77777777" w:rsidR="00D300DD" w:rsidRDefault="00150833">
            <w:pPr>
              <w:jc w:val="center"/>
              <w:rPr>
                <w:rFonts w:hAnsi="宋体" w:cs="宋体"/>
                <w:color w:val="000000"/>
                <w:kern w:val="0"/>
                <w:sz w:val="18"/>
                <w:szCs w:val="18"/>
                <w:lang w:bidi="ar"/>
              </w:rPr>
            </w:pPr>
            <w:r>
              <w:rPr>
                <w:rFonts w:hAnsi="宋体" w:cs="宋体" w:hint="eastAsia"/>
                <w:color w:val="000000"/>
                <w:kern w:val="0"/>
                <w:sz w:val="18"/>
                <w:szCs w:val="18"/>
                <w:lang w:bidi="ar"/>
              </w:rPr>
              <w:t>取值说明</w:t>
            </w:r>
          </w:p>
        </w:tc>
      </w:tr>
      <w:tr w:rsidR="00D300DD" w14:paraId="026511D3" w14:textId="77777777">
        <w:trPr>
          <w:jc w:val="center"/>
        </w:trPr>
        <w:tc>
          <w:tcPr>
            <w:tcW w:w="1010" w:type="pct"/>
            <w:vAlign w:val="center"/>
          </w:tcPr>
          <w:p w14:paraId="500D526E" w14:textId="77777777" w:rsidR="00D300DD" w:rsidRDefault="00150833">
            <w:pPr>
              <w:rPr>
                <w:rFonts w:hAnsi="宋体" w:cs="宋体"/>
                <w:color w:val="000000"/>
                <w:kern w:val="0"/>
                <w:sz w:val="18"/>
                <w:szCs w:val="18"/>
                <w:lang w:bidi="ar"/>
              </w:rPr>
            </w:pPr>
            <w:proofErr w:type="spellStart"/>
            <w:r>
              <w:rPr>
                <w:rFonts w:hAnsi="宋体" w:cs="宋体" w:hint="eastAsia"/>
                <w:color w:val="000000"/>
                <w:kern w:val="0"/>
                <w:sz w:val="18"/>
                <w:szCs w:val="18"/>
                <w:lang w:bidi="ar"/>
              </w:rPr>
              <w:t>CivilCode</w:t>
            </w:r>
            <w:proofErr w:type="spellEnd"/>
          </w:p>
        </w:tc>
        <w:tc>
          <w:tcPr>
            <w:tcW w:w="3990" w:type="pct"/>
            <w:vAlign w:val="center"/>
          </w:tcPr>
          <w:p w14:paraId="2A201EFA" w14:textId="77777777" w:rsidR="00D300DD" w:rsidRDefault="00150833">
            <w:pPr>
              <w:pStyle w:val="afff1"/>
              <w:ind w:firstLineChars="0" w:firstLine="0"/>
              <w:rPr>
                <w:rFonts w:hAnsi="宋体" w:cs="宋体"/>
                <w:sz w:val="18"/>
              </w:rPr>
            </w:pPr>
            <w:r>
              <w:rPr>
                <w:rFonts w:hAnsi="宋体" w:cs="宋体" w:hint="eastAsia"/>
                <w:sz w:val="18"/>
              </w:rPr>
              <w:t>由监控中心所在地的行政区划代码确定，应符合GB/T 2260—2007的要求</w:t>
            </w:r>
          </w:p>
        </w:tc>
      </w:tr>
      <w:tr w:rsidR="00D300DD" w14:paraId="1DF41649" w14:textId="77777777">
        <w:trPr>
          <w:jc w:val="center"/>
        </w:trPr>
        <w:tc>
          <w:tcPr>
            <w:tcW w:w="1010" w:type="pct"/>
            <w:vAlign w:val="center"/>
          </w:tcPr>
          <w:p w14:paraId="7A697190" w14:textId="77777777" w:rsidR="00D300DD" w:rsidRDefault="00150833">
            <w:pPr>
              <w:rPr>
                <w:rFonts w:hAnsi="宋体" w:cs="宋体"/>
                <w:color w:val="000000"/>
                <w:kern w:val="0"/>
                <w:sz w:val="18"/>
                <w:szCs w:val="18"/>
                <w:lang w:bidi="ar"/>
              </w:rPr>
            </w:pPr>
            <w:proofErr w:type="spellStart"/>
            <w:r>
              <w:rPr>
                <w:rFonts w:hAnsi="宋体" w:cs="宋体"/>
                <w:color w:val="000000"/>
                <w:kern w:val="0"/>
                <w:sz w:val="18"/>
                <w:szCs w:val="18"/>
                <w:lang w:bidi="ar"/>
              </w:rPr>
              <w:t>IndustryCode</w:t>
            </w:r>
            <w:proofErr w:type="spellEnd"/>
          </w:p>
        </w:tc>
        <w:tc>
          <w:tcPr>
            <w:tcW w:w="3990" w:type="pct"/>
            <w:vAlign w:val="center"/>
          </w:tcPr>
          <w:p w14:paraId="3A369E12" w14:textId="2E6937AF" w:rsidR="00D300DD" w:rsidRDefault="00150833">
            <w:pPr>
              <w:rPr>
                <w:rFonts w:hAnsi="宋体" w:cs="宋体"/>
                <w:color w:val="000000"/>
                <w:kern w:val="0"/>
                <w:sz w:val="18"/>
                <w:szCs w:val="18"/>
                <w:lang w:bidi="ar"/>
              </w:rPr>
            </w:pPr>
            <w:r>
              <w:rPr>
                <w:rFonts w:hAnsi="宋体" w:cs="宋体" w:hint="eastAsia"/>
                <w:sz w:val="18"/>
                <w:szCs w:val="18"/>
              </w:rPr>
              <w:t>应符合GB/T 28181—20</w:t>
            </w:r>
            <w:r>
              <w:rPr>
                <w:rFonts w:hAnsi="宋体" w:cs="宋体"/>
                <w:sz w:val="18"/>
                <w:szCs w:val="18"/>
              </w:rPr>
              <w:t>22</w:t>
            </w:r>
            <w:r>
              <w:rPr>
                <w:rFonts w:hAnsi="宋体" w:cs="宋体" w:hint="eastAsia"/>
                <w:sz w:val="18"/>
                <w:szCs w:val="18"/>
              </w:rPr>
              <w:t>附录</w:t>
            </w:r>
            <w:r w:rsidR="007A6F1F">
              <w:rPr>
                <w:rFonts w:hAnsi="宋体" w:cs="宋体" w:hint="eastAsia"/>
                <w:sz w:val="18"/>
                <w:szCs w:val="18"/>
              </w:rPr>
              <w:t>E</w:t>
            </w:r>
            <w:r w:rsidR="007A6F1F">
              <w:rPr>
                <w:rFonts w:hAnsi="宋体" w:cs="宋体"/>
                <w:sz w:val="18"/>
                <w:szCs w:val="18"/>
              </w:rPr>
              <w:t>.2</w:t>
            </w:r>
            <w:r>
              <w:rPr>
                <w:rFonts w:hAnsi="宋体" w:cs="宋体" w:hint="eastAsia"/>
                <w:sz w:val="18"/>
                <w:szCs w:val="18"/>
              </w:rPr>
              <w:t>的要求</w:t>
            </w:r>
          </w:p>
        </w:tc>
      </w:tr>
      <w:tr w:rsidR="00D300DD" w14:paraId="0CDFC350" w14:textId="77777777">
        <w:trPr>
          <w:jc w:val="center"/>
        </w:trPr>
        <w:tc>
          <w:tcPr>
            <w:tcW w:w="1010" w:type="pct"/>
            <w:vAlign w:val="center"/>
          </w:tcPr>
          <w:p w14:paraId="3807C2BD" w14:textId="77777777" w:rsidR="00D300DD" w:rsidRDefault="00150833">
            <w:pPr>
              <w:rPr>
                <w:rFonts w:hAnsi="宋体" w:cs="宋体"/>
                <w:color w:val="000000"/>
                <w:kern w:val="0"/>
                <w:sz w:val="18"/>
                <w:szCs w:val="18"/>
                <w:lang w:bidi="ar"/>
              </w:rPr>
            </w:pPr>
            <w:proofErr w:type="spellStart"/>
            <w:r>
              <w:rPr>
                <w:rFonts w:hAnsi="宋体" w:cs="宋体"/>
                <w:color w:val="000000"/>
                <w:kern w:val="0"/>
                <w:sz w:val="18"/>
                <w:szCs w:val="18"/>
                <w:lang w:bidi="ar"/>
              </w:rPr>
              <w:t>TypeCode</w:t>
            </w:r>
            <w:proofErr w:type="spellEnd"/>
          </w:p>
        </w:tc>
        <w:tc>
          <w:tcPr>
            <w:tcW w:w="3990" w:type="pct"/>
            <w:vAlign w:val="center"/>
          </w:tcPr>
          <w:p w14:paraId="1CC6ACCC" w14:textId="77777777" w:rsidR="00D300DD" w:rsidRDefault="00150833">
            <w:pPr>
              <w:rPr>
                <w:rFonts w:hAnsi="宋体" w:cs="宋体"/>
                <w:color w:val="000000"/>
                <w:kern w:val="0"/>
                <w:sz w:val="18"/>
                <w:szCs w:val="18"/>
                <w:lang w:bidi="ar"/>
              </w:rPr>
            </w:pPr>
            <w:r>
              <w:rPr>
                <w:rFonts w:hAnsi="宋体" w:cs="宋体" w:hint="eastAsia"/>
                <w:sz w:val="18"/>
                <w:szCs w:val="18"/>
              </w:rPr>
              <w:t>应符合T/AI 116.1—2021中9.1.1表5的定义</w:t>
            </w:r>
          </w:p>
        </w:tc>
      </w:tr>
      <w:tr w:rsidR="00D300DD" w14:paraId="48466831" w14:textId="77777777">
        <w:trPr>
          <w:jc w:val="center"/>
        </w:trPr>
        <w:tc>
          <w:tcPr>
            <w:tcW w:w="1010" w:type="pct"/>
            <w:vAlign w:val="center"/>
          </w:tcPr>
          <w:p w14:paraId="7F548630" w14:textId="77777777" w:rsidR="00D300DD" w:rsidRDefault="00150833">
            <w:pPr>
              <w:rPr>
                <w:rFonts w:hAnsi="宋体" w:cs="宋体"/>
                <w:color w:val="000000"/>
                <w:kern w:val="0"/>
                <w:sz w:val="18"/>
                <w:szCs w:val="18"/>
                <w:lang w:bidi="ar"/>
              </w:rPr>
            </w:pPr>
            <w:proofErr w:type="spellStart"/>
            <w:r>
              <w:rPr>
                <w:rFonts w:hAnsi="宋体" w:cs="宋体"/>
                <w:color w:val="000000"/>
                <w:kern w:val="0"/>
                <w:sz w:val="18"/>
                <w:szCs w:val="18"/>
                <w:lang w:bidi="ar"/>
              </w:rPr>
              <w:t>NetworkCode</w:t>
            </w:r>
            <w:proofErr w:type="spellEnd"/>
          </w:p>
        </w:tc>
        <w:tc>
          <w:tcPr>
            <w:tcW w:w="3990" w:type="pct"/>
            <w:vAlign w:val="center"/>
          </w:tcPr>
          <w:p w14:paraId="68ACCD21" w14:textId="77777777" w:rsidR="00D300DD" w:rsidRDefault="00150833">
            <w:pPr>
              <w:rPr>
                <w:rFonts w:hAnsi="宋体" w:cs="宋体"/>
                <w:color w:val="000000"/>
                <w:kern w:val="0"/>
                <w:sz w:val="18"/>
                <w:szCs w:val="18"/>
                <w:lang w:bidi="ar"/>
              </w:rPr>
            </w:pPr>
            <w:r>
              <w:rPr>
                <w:rFonts w:hAnsi="宋体" w:cs="宋体" w:hint="eastAsia"/>
                <w:sz w:val="18"/>
                <w:szCs w:val="18"/>
              </w:rPr>
              <w:t>0、1、2、3、4为监控报警专网，5为公安信息网，6为政务网，7为Internet网，8为社会资源接入网</w:t>
            </w:r>
          </w:p>
        </w:tc>
      </w:tr>
    </w:tbl>
    <w:p w14:paraId="50180DA5" w14:textId="77777777" w:rsidR="00D300DD" w:rsidRDefault="00D300DD">
      <w:pPr>
        <w:ind w:firstLine="420"/>
        <w:jc w:val="left"/>
        <w:rPr>
          <w:rFonts w:hAnsi="宋体" w:cs="宋体"/>
          <w:color w:val="000000"/>
          <w:szCs w:val="21"/>
          <w:lang w:bidi="ar"/>
        </w:rPr>
      </w:pPr>
    </w:p>
    <w:p w14:paraId="45D057B8" w14:textId="7E3ACDE3" w:rsidR="00D300DD" w:rsidRDefault="006D5C2A">
      <w:pPr>
        <w:ind w:firstLine="420"/>
        <w:jc w:val="left"/>
        <w:rPr>
          <w:rFonts w:hAnsi="宋体" w:cs="宋体"/>
        </w:rPr>
      </w:pPr>
      <w:r>
        <w:rPr>
          <w:rFonts w:ascii="宋体" w:hAnsi="宋体" w:cs="宋体" w:hint="eastAsia"/>
          <w:color w:val="000000"/>
          <w:kern w:val="0"/>
          <w:szCs w:val="21"/>
          <w:lang w:bidi="ar"/>
        </w:rPr>
        <w:t>设备</w:t>
      </w:r>
      <w:r w:rsidR="000B5FFA" w:rsidRPr="000B5FFA">
        <w:rPr>
          <w:rFonts w:ascii="宋体" w:hAnsi="宋体" w:cs="宋体" w:hint="eastAsia"/>
          <w:color w:val="000000"/>
          <w:kern w:val="0"/>
          <w:szCs w:val="21"/>
          <w:lang w:bidi="ar"/>
        </w:rPr>
        <w:t>信息录入</w:t>
      </w:r>
      <w:r w:rsidR="00150833">
        <w:rPr>
          <w:rFonts w:ascii="宋体" w:hAnsi="宋体" w:cs="宋体" w:hint="eastAsia"/>
          <w:color w:val="000000"/>
          <w:kern w:val="0"/>
          <w:szCs w:val="21"/>
          <w:lang w:bidi="ar"/>
        </w:rPr>
        <w:t>接口返回</w:t>
      </w:r>
      <w:proofErr w:type="gramStart"/>
      <w:r w:rsidR="00150833">
        <w:rPr>
          <w:rFonts w:ascii="宋体" w:hAnsi="宋体" w:cs="宋体" w:hint="eastAsia"/>
          <w:color w:val="000000"/>
          <w:kern w:val="0"/>
          <w:szCs w:val="21"/>
          <w:lang w:bidi="ar"/>
        </w:rPr>
        <w:t>值说明</w:t>
      </w:r>
      <w:proofErr w:type="gramEnd"/>
      <w:r w:rsidR="00150833">
        <w:rPr>
          <w:rFonts w:ascii="宋体" w:hAnsi="宋体" w:cs="宋体" w:hint="eastAsia"/>
          <w:color w:val="000000"/>
          <w:kern w:val="0"/>
          <w:szCs w:val="21"/>
          <w:lang w:bidi="ar"/>
        </w:rPr>
        <w:t>见表A</w:t>
      </w:r>
      <w:r w:rsidR="00150833">
        <w:rPr>
          <w:rFonts w:ascii="宋体" w:hAnsi="宋体" w:cs="宋体"/>
          <w:color w:val="000000"/>
          <w:kern w:val="0"/>
          <w:szCs w:val="21"/>
          <w:lang w:bidi="ar"/>
        </w:rPr>
        <w:t>.</w:t>
      </w:r>
      <w:r w:rsidR="00150833">
        <w:rPr>
          <w:rFonts w:ascii="宋体" w:hAnsi="宋体" w:cs="宋体" w:hint="eastAsia"/>
          <w:color w:val="000000"/>
          <w:kern w:val="0"/>
          <w:szCs w:val="21"/>
          <w:lang w:bidi="ar"/>
        </w:rPr>
        <w:t>7。</w:t>
      </w:r>
    </w:p>
    <w:p w14:paraId="64C21372" w14:textId="5AEA609B"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表A</w:t>
      </w:r>
      <w:r w:rsidRPr="00E5767A">
        <w:rPr>
          <w:rFonts w:ascii="黑体" w:hAnsi="黑体" w:cs="Times New Roman"/>
          <w:sz w:val="21"/>
          <w:szCs w:val="21"/>
        </w:rPr>
        <w:t xml:space="preserve">.7 </w:t>
      </w:r>
      <w:r w:rsidR="006D5C2A" w:rsidRPr="00E5767A">
        <w:rPr>
          <w:rFonts w:ascii="黑体" w:hAnsi="黑体" w:cs="Times New Roman" w:hint="eastAsia"/>
          <w:sz w:val="21"/>
          <w:szCs w:val="21"/>
        </w:rPr>
        <w:t>设备</w:t>
      </w:r>
      <w:r w:rsidR="000B5FFA" w:rsidRPr="00E5767A">
        <w:rPr>
          <w:rFonts w:ascii="黑体" w:hAnsi="黑体" w:cs="Times New Roman" w:hint="eastAsia"/>
          <w:sz w:val="21"/>
          <w:szCs w:val="21"/>
        </w:rPr>
        <w:t>信息录入</w:t>
      </w:r>
      <w:r w:rsidRPr="00E5767A">
        <w:rPr>
          <w:rFonts w:ascii="黑体" w:hAnsi="黑体" w:cs="Times New Roman"/>
          <w:sz w:val="21"/>
          <w:szCs w:val="21"/>
        </w:rPr>
        <w:t>接口返回值</w:t>
      </w:r>
    </w:p>
    <w:tbl>
      <w:tblPr>
        <w:tblStyle w:val="afff4"/>
        <w:tblW w:w="5000" w:type="pct"/>
        <w:jc w:val="center"/>
        <w:tblLook w:val="04A0" w:firstRow="1" w:lastRow="0" w:firstColumn="1" w:lastColumn="0" w:noHBand="0" w:noVBand="1"/>
      </w:tblPr>
      <w:tblGrid>
        <w:gridCol w:w="1410"/>
        <w:gridCol w:w="1562"/>
        <w:gridCol w:w="1276"/>
        <w:gridCol w:w="1276"/>
        <w:gridCol w:w="1701"/>
        <w:gridCol w:w="2119"/>
      </w:tblGrid>
      <w:tr w:rsidR="00D300DD" w14:paraId="56E996C8" w14:textId="77777777">
        <w:trPr>
          <w:jc w:val="center"/>
        </w:trPr>
        <w:tc>
          <w:tcPr>
            <w:tcW w:w="754" w:type="pct"/>
          </w:tcPr>
          <w:p w14:paraId="0470E1F2" w14:textId="77777777" w:rsidR="00D300DD" w:rsidRDefault="00150833">
            <w:pPr>
              <w:pStyle w:val="afff1"/>
              <w:ind w:firstLineChars="0" w:firstLine="0"/>
              <w:jc w:val="center"/>
              <w:rPr>
                <w:rFonts w:hAnsi="宋体" w:cs="宋体"/>
                <w:sz w:val="18"/>
              </w:rPr>
            </w:pPr>
            <w:r>
              <w:rPr>
                <w:rFonts w:hAnsi="宋体" w:cs="宋体" w:hint="eastAsia"/>
                <w:sz w:val="18"/>
              </w:rPr>
              <w:t>名称</w:t>
            </w:r>
          </w:p>
        </w:tc>
        <w:tc>
          <w:tcPr>
            <w:tcW w:w="836" w:type="pct"/>
          </w:tcPr>
          <w:p w14:paraId="7998B91B"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标识符</w:t>
            </w:r>
          </w:p>
        </w:tc>
        <w:tc>
          <w:tcPr>
            <w:tcW w:w="683" w:type="pct"/>
          </w:tcPr>
          <w:p w14:paraId="730249DA"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类型</w:t>
            </w:r>
          </w:p>
        </w:tc>
        <w:tc>
          <w:tcPr>
            <w:tcW w:w="683" w:type="pct"/>
          </w:tcPr>
          <w:p w14:paraId="39D81294"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选择状态</w:t>
            </w:r>
          </w:p>
        </w:tc>
        <w:tc>
          <w:tcPr>
            <w:tcW w:w="910" w:type="pct"/>
          </w:tcPr>
          <w:p w14:paraId="314D7E46" w14:textId="77777777" w:rsidR="00D300DD" w:rsidRDefault="00150833">
            <w:pPr>
              <w:widowControl/>
              <w:jc w:val="center"/>
              <w:rPr>
                <w:rFonts w:hAnsi="宋体" w:cs="宋体"/>
                <w:sz w:val="18"/>
                <w:szCs w:val="18"/>
              </w:rPr>
            </w:pPr>
            <w:r>
              <w:rPr>
                <w:rFonts w:hAnsi="宋体" w:cs="宋体" w:hint="eastAsia"/>
                <w:color w:val="000000"/>
                <w:kern w:val="0"/>
                <w:sz w:val="18"/>
                <w:szCs w:val="18"/>
                <w:lang w:bidi="ar"/>
              </w:rPr>
              <w:t>长度</w:t>
            </w:r>
          </w:p>
        </w:tc>
        <w:tc>
          <w:tcPr>
            <w:tcW w:w="1134" w:type="pct"/>
          </w:tcPr>
          <w:p w14:paraId="04F21A5A" w14:textId="77777777" w:rsidR="00D300DD" w:rsidRDefault="00150833">
            <w:pPr>
              <w:pStyle w:val="afff1"/>
              <w:ind w:firstLineChars="0" w:firstLine="0"/>
              <w:jc w:val="center"/>
              <w:rPr>
                <w:rFonts w:hAnsi="宋体" w:cs="宋体"/>
                <w:sz w:val="18"/>
              </w:rPr>
            </w:pPr>
            <w:r>
              <w:rPr>
                <w:rFonts w:hAnsi="宋体" w:cs="宋体" w:hint="eastAsia"/>
                <w:color w:val="000000"/>
                <w:sz w:val="18"/>
                <w:lang w:bidi="ar"/>
              </w:rPr>
              <w:t>备注</w:t>
            </w:r>
          </w:p>
        </w:tc>
      </w:tr>
      <w:tr w:rsidR="00D300DD" w14:paraId="24D762B5" w14:textId="77777777">
        <w:trPr>
          <w:jc w:val="center"/>
        </w:trPr>
        <w:tc>
          <w:tcPr>
            <w:tcW w:w="754" w:type="pct"/>
            <w:vAlign w:val="center"/>
          </w:tcPr>
          <w:p w14:paraId="5A4A5750" w14:textId="77777777" w:rsidR="00D300DD" w:rsidRDefault="00150833">
            <w:pPr>
              <w:pStyle w:val="afff1"/>
              <w:ind w:firstLineChars="0" w:firstLine="0"/>
              <w:rPr>
                <w:rFonts w:hAnsi="宋体" w:cs="宋体"/>
                <w:sz w:val="18"/>
              </w:rPr>
            </w:pPr>
            <w:r>
              <w:rPr>
                <w:rFonts w:hAnsi="宋体" w:cs="宋体" w:hint="eastAsia"/>
                <w:sz w:val="18"/>
              </w:rPr>
              <w:t>状态码</w:t>
            </w:r>
          </w:p>
        </w:tc>
        <w:tc>
          <w:tcPr>
            <w:tcW w:w="836" w:type="pct"/>
            <w:vAlign w:val="center"/>
          </w:tcPr>
          <w:p w14:paraId="71047E0A" w14:textId="77777777" w:rsidR="00D300DD" w:rsidRDefault="00150833">
            <w:pPr>
              <w:pStyle w:val="afff1"/>
              <w:ind w:firstLineChars="0" w:firstLine="0"/>
              <w:rPr>
                <w:rFonts w:hAnsi="宋体" w:cs="宋体"/>
                <w:sz w:val="18"/>
              </w:rPr>
            </w:pPr>
            <w:proofErr w:type="spellStart"/>
            <w:r>
              <w:rPr>
                <w:rFonts w:hAnsi="宋体" w:cs="宋体" w:hint="eastAsia"/>
                <w:color w:val="000000"/>
                <w:sz w:val="18"/>
                <w:lang w:bidi="ar"/>
              </w:rPr>
              <w:t>StatusCode</w:t>
            </w:r>
            <w:proofErr w:type="spellEnd"/>
          </w:p>
        </w:tc>
        <w:tc>
          <w:tcPr>
            <w:tcW w:w="683" w:type="pct"/>
            <w:vAlign w:val="center"/>
          </w:tcPr>
          <w:p w14:paraId="546427A3" w14:textId="77777777" w:rsidR="00D300DD" w:rsidRDefault="00150833">
            <w:pPr>
              <w:pStyle w:val="afff1"/>
              <w:ind w:firstLineChars="0" w:firstLine="0"/>
              <w:rPr>
                <w:rFonts w:hAnsi="宋体" w:cs="宋体"/>
                <w:sz w:val="18"/>
              </w:rPr>
            </w:pPr>
            <w:r>
              <w:rPr>
                <w:rFonts w:hAnsi="宋体" w:cs="宋体" w:hint="eastAsia"/>
                <w:color w:val="000000"/>
                <w:sz w:val="18"/>
                <w:lang w:bidi="ar"/>
              </w:rPr>
              <w:t>string</w:t>
            </w:r>
          </w:p>
        </w:tc>
        <w:tc>
          <w:tcPr>
            <w:tcW w:w="683" w:type="pct"/>
            <w:vAlign w:val="center"/>
          </w:tcPr>
          <w:p w14:paraId="21518889"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910" w:type="pct"/>
            <w:vAlign w:val="center"/>
          </w:tcPr>
          <w:p w14:paraId="4FEFADF6" w14:textId="77777777" w:rsidR="00D300DD" w:rsidRDefault="00150833">
            <w:pPr>
              <w:pStyle w:val="afff1"/>
              <w:ind w:firstLineChars="0" w:firstLine="0"/>
              <w:rPr>
                <w:rFonts w:hAnsi="宋体" w:cs="宋体"/>
                <w:sz w:val="18"/>
              </w:rPr>
            </w:pPr>
            <w:r>
              <w:rPr>
                <w:rFonts w:hAnsi="宋体" w:cs="宋体" w:hint="eastAsia"/>
                <w:sz w:val="18"/>
              </w:rPr>
              <w:t>1字节</w:t>
            </w:r>
          </w:p>
        </w:tc>
        <w:tc>
          <w:tcPr>
            <w:tcW w:w="1134" w:type="pct"/>
            <w:vAlign w:val="center"/>
          </w:tcPr>
          <w:p w14:paraId="38F18711" w14:textId="77777777" w:rsidR="00D300DD" w:rsidRDefault="00150833">
            <w:pPr>
              <w:widowControl/>
              <w:rPr>
                <w:rFonts w:hAnsi="宋体" w:cs="宋体"/>
                <w:sz w:val="18"/>
                <w:szCs w:val="18"/>
              </w:rPr>
            </w:pPr>
            <w:r>
              <w:rPr>
                <w:rFonts w:hAnsi="宋体" w:cs="宋体" w:hint="eastAsia"/>
                <w:color w:val="000000"/>
                <w:kern w:val="0"/>
                <w:sz w:val="18"/>
                <w:szCs w:val="18"/>
                <w:lang w:bidi="ar"/>
              </w:rPr>
              <w:t>返回码 0：成功，1：失败</w:t>
            </w:r>
          </w:p>
        </w:tc>
      </w:tr>
      <w:tr w:rsidR="00D300DD" w14:paraId="115E691B" w14:textId="77777777">
        <w:trPr>
          <w:jc w:val="center"/>
        </w:trPr>
        <w:tc>
          <w:tcPr>
            <w:tcW w:w="754" w:type="pct"/>
            <w:vAlign w:val="center"/>
          </w:tcPr>
          <w:p w14:paraId="75F270D3" w14:textId="77777777" w:rsidR="00D300DD" w:rsidRDefault="00150833">
            <w:pPr>
              <w:pStyle w:val="afff1"/>
              <w:ind w:firstLineChars="0" w:firstLine="0"/>
              <w:rPr>
                <w:rFonts w:hAnsi="宋体" w:cs="宋体"/>
                <w:sz w:val="18"/>
              </w:rPr>
            </w:pPr>
            <w:r>
              <w:rPr>
                <w:rFonts w:hAnsi="宋体" w:cs="宋体" w:hint="eastAsia"/>
                <w:sz w:val="18"/>
              </w:rPr>
              <w:t>设备ID</w:t>
            </w:r>
          </w:p>
        </w:tc>
        <w:tc>
          <w:tcPr>
            <w:tcW w:w="836" w:type="pct"/>
            <w:vAlign w:val="center"/>
          </w:tcPr>
          <w:p w14:paraId="70DF3BE5" w14:textId="77777777" w:rsidR="00D300DD" w:rsidRDefault="00150833">
            <w:pPr>
              <w:pStyle w:val="afff1"/>
              <w:ind w:firstLineChars="0" w:firstLine="0"/>
              <w:rPr>
                <w:rFonts w:hAnsi="宋体" w:cs="宋体"/>
                <w:color w:val="000000"/>
                <w:sz w:val="18"/>
                <w:lang w:bidi="ar"/>
              </w:rPr>
            </w:pPr>
            <w:proofErr w:type="spellStart"/>
            <w:r>
              <w:rPr>
                <w:rFonts w:hAnsi="宋体" w:cs="宋体" w:hint="eastAsia"/>
                <w:color w:val="000000"/>
                <w:sz w:val="18"/>
                <w:lang w:bidi="ar"/>
              </w:rPr>
              <w:t>DeviceID</w:t>
            </w:r>
            <w:proofErr w:type="spellEnd"/>
          </w:p>
        </w:tc>
        <w:tc>
          <w:tcPr>
            <w:tcW w:w="683" w:type="pct"/>
            <w:vAlign w:val="center"/>
          </w:tcPr>
          <w:p w14:paraId="3F09BA1A" w14:textId="77777777" w:rsidR="00D300DD" w:rsidRDefault="00150833">
            <w:pPr>
              <w:widowControl/>
              <w:rPr>
                <w:rFonts w:hAnsi="宋体" w:cs="宋体"/>
                <w:sz w:val="18"/>
                <w:szCs w:val="18"/>
              </w:rPr>
            </w:pPr>
            <w:r>
              <w:rPr>
                <w:rFonts w:hAnsi="宋体" w:cs="宋体" w:hint="eastAsia"/>
                <w:color w:val="000000"/>
                <w:kern w:val="0"/>
                <w:sz w:val="18"/>
                <w:szCs w:val="18"/>
                <w:lang w:bidi="ar"/>
              </w:rPr>
              <w:t>string</w:t>
            </w:r>
          </w:p>
        </w:tc>
        <w:tc>
          <w:tcPr>
            <w:tcW w:w="683" w:type="pct"/>
            <w:vAlign w:val="center"/>
          </w:tcPr>
          <w:p w14:paraId="73353F4C" w14:textId="77777777" w:rsidR="00D300DD" w:rsidRDefault="00150833">
            <w:pPr>
              <w:widowControl/>
              <w:rPr>
                <w:rFonts w:hAnsi="宋体" w:cs="宋体"/>
                <w:sz w:val="18"/>
                <w:szCs w:val="18"/>
              </w:rPr>
            </w:pPr>
            <w:r>
              <w:rPr>
                <w:rFonts w:hAnsi="宋体" w:cs="宋体" w:hint="eastAsia"/>
                <w:color w:val="000000"/>
                <w:kern w:val="0"/>
                <w:sz w:val="18"/>
                <w:szCs w:val="18"/>
                <w:lang w:bidi="ar"/>
              </w:rPr>
              <w:t>必选</w:t>
            </w:r>
          </w:p>
        </w:tc>
        <w:tc>
          <w:tcPr>
            <w:tcW w:w="910" w:type="pct"/>
            <w:vAlign w:val="center"/>
          </w:tcPr>
          <w:p w14:paraId="5CCA4E3A" w14:textId="77777777" w:rsidR="00D300DD" w:rsidRDefault="00150833">
            <w:pPr>
              <w:widowControl/>
              <w:rPr>
                <w:rFonts w:hAnsi="宋体" w:cs="宋体"/>
                <w:sz w:val="18"/>
                <w:szCs w:val="18"/>
              </w:rPr>
            </w:pPr>
            <w:r>
              <w:rPr>
                <w:rFonts w:hAnsi="宋体" w:cs="宋体" w:hint="eastAsia"/>
                <w:color w:val="000000"/>
                <w:kern w:val="0"/>
                <w:sz w:val="18"/>
                <w:szCs w:val="18"/>
                <w:lang w:bidi="ar"/>
              </w:rPr>
              <w:t>20字节</w:t>
            </w:r>
          </w:p>
        </w:tc>
        <w:tc>
          <w:tcPr>
            <w:tcW w:w="1134" w:type="pct"/>
            <w:vAlign w:val="center"/>
          </w:tcPr>
          <w:p w14:paraId="5827FE94" w14:textId="77777777" w:rsidR="00D300DD" w:rsidRDefault="00150833">
            <w:pPr>
              <w:pStyle w:val="afff1"/>
              <w:ind w:firstLineChars="0" w:firstLine="0"/>
              <w:rPr>
                <w:rFonts w:hAnsi="宋体" w:cs="宋体"/>
                <w:sz w:val="18"/>
              </w:rPr>
            </w:pPr>
            <w:r>
              <w:rPr>
                <w:rFonts w:hAnsi="宋体" w:cs="宋体" w:hint="eastAsia"/>
                <w:sz w:val="18"/>
              </w:rPr>
              <w:t>应符合T/AI 116.1—2021中9.1.1的规定</w:t>
            </w:r>
          </w:p>
        </w:tc>
      </w:tr>
      <w:tr w:rsidR="00D300DD" w14:paraId="1C9846E7" w14:textId="77777777">
        <w:trPr>
          <w:jc w:val="center"/>
        </w:trPr>
        <w:tc>
          <w:tcPr>
            <w:tcW w:w="754" w:type="pct"/>
            <w:vAlign w:val="center"/>
          </w:tcPr>
          <w:p w14:paraId="6DF2F584" w14:textId="77777777" w:rsidR="00D300DD" w:rsidRDefault="00150833">
            <w:pPr>
              <w:pStyle w:val="afff1"/>
              <w:ind w:firstLineChars="0" w:firstLine="0"/>
              <w:rPr>
                <w:rFonts w:hAnsi="宋体" w:cs="宋体"/>
                <w:sz w:val="18"/>
              </w:rPr>
            </w:pPr>
            <w:r>
              <w:rPr>
                <w:rFonts w:hAnsi="宋体" w:cs="宋体"/>
                <w:sz w:val="18"/>
              </w:rPr>
              <w:t>密码</w:t>
            </w:r>
          </w:p>
        </w:tc>
        <w:tc>
          <w:tcPr>
            <w:tcW w:w="836" w:type="pct"/>
            <w:vAlign w:val="center"/>
          </w:tcPr>
          <w:p w14:paraId="1CC1B873" w14:textId="77777777" w:rsidR="00D300DD" w:rsidRDefault="00150833">
            <w:pPr>
              <w:pStyle w:val="afff1"/>
              <w:ind w:firstLineChars="0" w:firstLine="0"/>
              <w:rPr>
                <w:rFonts w:hAnsi="宋体" w:cs="宋体"/>
                <w:sz w:val="18"/>
              </w:rPr>
            </w:pPr>
            <w:r>
              <w:rPr>
                <w:rFonts w:hAnsi="宋体" w:cs="宋体"/>
                <w:sz w:val="18"/>
              </w:rPr>
              <w:t>Password</w:t>
            </w:r>
          </w:p>
        </w:tc>
        <w:tc>
          <w:tcPr>
            <w:tcW w:w="683" w:type="pct"/>
            <w:vAlign w:val="center"/>
          </w:tcPr>
          <w:p w14:paraId="4ECDD20B" w14:textId="77777777" w:rsidR="00D300DD" w:rsidRDefault="00150833">
            <w:pPr>
              <w:pStyle w:val="afff1"/>
              <w:ind w:firstLineChars="0" w:firstLine="0"/>
              <w:rPr>
                <w:rFonts w:hAnsi="宋体" w:cs="宋体"/>
                <w:sz w:val="18"/>
              </w:rPr>
            </w:pPr>
            <w:r>
              <w:rPr>
                <w:rFonts w:hAnsi="宋体" w:cs="宋体" w:hint="eastAsia"/>
                <w:color w:val="000000"/>
                <w:sz w:val="18"/>
                <w:lang w:bidi="ar"/>
              </w:rPr>
              <w:t>string</w:t>
            </w:r>
          </w:p>
        </w:tc>
        <w:tc>
          <w:tcPr>
            <w:tcW w:w="683" w:type="pct"/>
            <w:vAlign w:val="center"/>
          </w:tcPr>
          <w:p w14:paraId="48FFC7A9"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910" w:type="pct"/>
            <w:vAlign w:val="center"/>
          </w:tcPr>
          <w:p w14:paraId="179B8C2B" w14:textId="77777777" w:rsidR="00D300DD" w:rsidRDefault="00150833">
            <w:pPr>
              <w:widowControl/>
              <w:rPr>
                <w:rFonts w:hAnsi="宋体" w:cs="宋体"/>
                <w:sz w:val="18"/>
                <w:szCs w:val="18"/>
              </w:rPr>
            </w:pPr>
            <w:r>
              <w:rPr>
                <w:rFonts w:hAnsi="宋体" w:cs="宋体" w:hint="eastAsia"/>
                <w:color w:val="000000"/>
                <w:kern w:val="0"/>
                <w:sz w:val="18"/>
                <w:szCs w:val="18"/>
                <w:lang w:bidi="ar"/>
              </w:rPr>
              <w:t>小于16字节</w:t>
            </w:r>
          </w:p>
        </w:tc>
        <w:tc>
          <w:tcPr>
            <w:tcW w:w="1134" w:type="pct"/>
            <w:vAlign w:val="center"/>
          </w:tcPr>
          <w:p w14:paraId="455D0511" w14:textId="77777777" w:rsidR="00D300DD" w:rsidRDefault="00D300DD">
            <w:pPr>
              <w:pStyle w:val="afff1"/>
              <w:ind w:firstLineChars="0" w:firstLine="0"/>
              <w:rPr>
                <w:rFonts w:hAnsi="宋体" w:cs="宋体"/>
                <w:sz w:val="18"/>
              </w:rPr>
            </w:pPr>
          </w:p>
        </w:tc>
      </w:tr>
      <w:tr w:rsidR="00D300DD" w14:paraId="7A67E03F" w14:textId="77777777">
        <w:trPr>
          <w:jc w:val="center"/>
        </w:trPr>
        <w:tc>
          <w:tcPr>
            <w:tcW w:w="754" w:type="pct"/>
            <w:vAlign w:val="center"/>
          </w:tcPr>
          <w:p w14:paraId="18E4CAB6" w14:textId="77777777" w:rsidR="00D300DD" w:rsidRDefault="00150833">
            <w:pPr>
              <w:pStyle w:val="afff1"/>
              <w:ind w:firstLineChars="0" w:firstLine="0"/>
              <w:rPr>
                <w:rFonts w:hAnsi="宋体" w:cs="宋体"/>
                <w:sz w:val="18"/>
              </w:rPr>
            </w:pPr>
            <w:r>
              <w:rPr>
                <w:rFonts w:hAnsi="宋体" w:cs="宋体" w:hint="eastAsia"/>
                <w:sz w:val="18"/>
              </w:rPr>
              <w:t>创建时间</w:t>
            </w:r>
          </w:p>
        </w:tc>
        <w:tc>
          <w:tcPr>
            <w:tcW w:w="836" w:type="pct"/>
            <w:vAlign w:val="center"/>
          </w:tcPr>
          <w:p w14:paraId="1C4163D6" w14:textId="77777777" w:rsidR="00D300DD" w:rsidRDefault="00150833">
            <w:pPr>
              <w:pStyle w:val="afff1"/>
              <w:ind w:firstLineChars="0" w:firstLine="0"/>
              <w:rPr>
                <w:rFonts w:hAnsi="宋体" w:cs="宋体"/>
                <w:sz w:val="18"/>
              </w:rPr>
            </w:pPr>
            <w:proofErr w:type="spellStart"/>
            <w:r>
              <w:rPr>
                <w:rFonts w:hAnsi="宋体" w:cs="宋体" w:hint="eastAsia"/>
                <w:sz w:val="18"/>
              </w:rPr>
              <w:t>CreateTime</w:t>
            </w:r>
            <w:proofErr w:type="spellEnd"/>
          </w:p>
        </w:tc>
        <w:tc>
          <w:tcPr>
            <w:tcW w:w="683" w:type="pct"/>
            <w:vAlign w:val="center"/>
          </w:tcPr>
          <w:p w14:paraId="139FD9AB" w14:textId="77777777" w:rsidR="00D300DD" w:rsidRDefault="00150833">
            <w:pPr>
              <w:pStyle w:val="afff1"/>
              <w:ind w:firstLineChars="0" w:firstLine="0"/>
              <w:rPr>
                <w:rFonts w:hAnsi="宋体" w:cs="宋体"/>
                <w:sz w:val="18"/>
              </w:rPr>
            </w:pPr>
            <w:r>
              <w:rPr>
                <w:rFonts w:hAnsi="宋体" w:cs="宋体" w:hint="eastAsia"/>
                <w:sz w:val="18"/>
              </w:rPr>
              <w:t>datetime</w:t>
            </w:r>
          </w:p>
        </w:tc>
        <w:tc>
          <w:tcPr>
            <w:tcW w:w="683" w:type="pct"/>
            <w:vAlign w:val="center"/>
          </w:tcPr>
          <w:p w14:paraId="766E2F30" w14:textId="77777777" w:rsidR="00D300DD" w:rsidRDefault="00150833">
            <w:pPr>
              <w:pStyle w:val="afff1"/>
              <w:ind w:firstLineChars="0" w:firstLine="0"/>
              <w:rPr>
                <w:rFonts w:hAnsi="宋体" w:cs="宋体"/>
                <w:sz w:val="18"/>
              </w:rPr>
            </w:pPr>
            <w:r>
              <w:rPr>
                <w:rFonts w:hAnsi="宋体" w:cs="宋体" w:hint="eastAsia"/>
                <w:color w:val="000000"/>
                <w:sz w:val="18"/>
                <w:lang w:bidi="ar"/>
              </w:rPr>
              <w:t>必选</w:t>
            </w:r>
          </w:p>
        </w:tc>
        <w:tc>
          <w:tcPr>
            <w:tcW w:w="910" w:type="pct"/>
            <w:vAlign w:val="center"/>
          </w:tcPr>
          <w:p w14:paraId="7C153BDF" w14:textId="77777777" w:rsidR="00D300DD" w:rsidRDefault="00150833">
            <w:pPr>
              <w:pStyle w:val="afff1"/>
              <w:ind w:firstLineChars="0" w:firstLine="0"/>
              <w:rPr>
                <w:rFonts w:hAnsi="宋体" w:cs="宋体"/>
                <w:sz w:val="18"/>
              </w:rPr>
            </w:pPr>
            <w:r>
              <w:rPr>
                <w:rFonts w:hAnsi="宋体" w:cs="宋体" w:hint="eastAsia"/>
                <w:sz w:val="18"/>
              </w:rPr>
              <w:t>小于等于24字节</w:t>
            </w:r>
          </w:p>
        </w:tc>
        <w:tc>
          <w:tcPr>
            <w:tcW w:w="1134" w:type="pct"/>
            <w:vAlign w:val="center"/>
          </w:tcPr>
          <w:p w14:paraId="55A6C888" w14:textId="77777777" w:rsidR="00D300DD" w:rsidRDefault="00D300DD">
            <w:pPr>
              <w:pStyle w:val="afff1"/>
              <w:ind w:firstLineChars="0" w:firstLine="0"/>
              <w:rPr>
                <w:rFonts w:hAnsi="宋体" w:cs="宋体"/>
                <w:sz w:val="18"/>
              </w:rPr>
            </w:pPr>
          </w:p>
        </w:tc>
      </w:tr>
    </w:tbl>
    <w:p w14:paraId="7E12BEBA" w14:textId="77777777" w:rsidR="00D300DD" w:rsidRDefault="00150833">
      <w:pPr>
        <w:pStyle w:val="afff1"/>
        <w:ind w:firstLineChars="0" w:firstLine="0"/>
        <w:rPr>
          <w:rFonts w:ascii="黑体" w:eastAsia="黑体" w:hAnsi="黑体"/>
        </w:rPr>
      </w:pPr>
      <w:r>
        <w:rPr>
          <w:rFonts w:ascii="黑体" w:eastAsia="黑体" w:hAnsi="黑体"/>
        </w:rPr>
        <w:br w:type="page"/>
      </w:r>
    </w:p>
    <w:p w14:paraId="302BF0DD" w14:textId="77777777" w:rsidR="00D300DD" w:rsidRDefault="00150833">
      <w:pPr>
        <w:pStyle w:val="af8"/>
        <w:widowControl w:val="0"/>
        <w:numPr>
          <w:ilvl w:val="0"/>
          <w:numId w:val="49"/>
        </w:numPr>
        <w:rPr>
          <w:rFonts w:ascii="Times New Roman"/>
        </w:rPr>
      </w:pPr>
      <w:bookmarkStart w:id="160" w:name="_Toc25015"/>
      <w:bookmarkStart w:id="161" w:name="_Toc4962"/>
      <w:bookmarkStart w:id="162" w:name="_Toc1635"/>
      <w:bookmarkStart w:id="163" w:name="_Toc24347"/>
      <w:bookmarkStart w:id="164" w:name="_Toc1177"/>
      <w:bookmarkStart w:id="165" w:name="_Toc6788"/>
      <w:bookmarkEnd w:id="160"/>
      <w:bookmarkEnd w:id="161"/>
      <w:bookmarkEnd w:id="162"/>
      <w:bookmarkEnd w:id="163"/>
      <w:r>
        <w:rPr>
          <w:rFonts w:ascii="Times New Roman"/>
        </w:rPr>
        <w:lastRenderedPageBreak/>
        <w:br/>
      </w:r>
      <w:r>
        <w:rPr>
          <w:rFonts w:ascii="Times New Roman"/>
        </w:rPr>
        <w:t>（</w:t>
      </w:r>
      <w:r>
        <w:rPr>
          <w:rFonts w:ascii="Times New Roman" w:hint="eastAsia"/>
        </w:rPr>
        <w:t>资料</w:t>
      </w:r>
      <w:r>
        <w:rPr>
          <w:rFonts w:ascii="Times New Roman"/>
        </w:rPr>
        <w:t>性）</w:t>
      </w:r>
      <w:r>
        <w:rPr>
          <w:rFonts w:ascii="Times New Roman"/>
        </w:rPr>
        <w:br/>
      </w:r>
      <w:r>
        <w:rPr>
          <w:rFonts w:ascii="Times New Roman" w:hint="eastAsia"/>
        </w:rPr>
        <w:t>服务</w:t>
      </w:r>
      <w:r>
        <w:rPr>
          <w:rFonts w:ascii="Times New Roman"/>
        </w:rPr>
        <w:t>接口描述</w:t>
      </w:r>
      <w:bookmarkEnd w:id="164"/>
      <w:bookmarkEnd w:id="165"/>
    </w:p>
    <w:p w14:paraId="20C41B8A" w14:textId="77777777" w:rsidR="00D300DD" w:rsidRDefault="00150833">
      <w:pPr>
        <w:pStyle w:val="afffffff1"/>
        <w:numPr>
          <w:ilvl w:val="1"/>
          <w:numId w:val="49"/>
        </w:numPr>
        <w:tabs>
          <w:tab w:val="left" w:pos="180"/>
        </w:tabs>
        <w:spacing w:before="156" w:after="156"/>
        <w:outlineLvl w:val="1"/>
      </w:pPr>
      <w:bookmarkStart w:id="166" w:name="_Toc17981"/>
      <w:bookmarkStart w:id="167" w:name="_Toc29289"/>
      <w:bookmarkStart w:id="168" w:name="_Toc24961"/>
      <w:bookmarkStart w:id="169" w:name="_Toc30609"/>
      <w:bookmarkStart w:id="170" w:name="_Toc7185"/>
      <w:bookmarkStart w:id="171" w:name="_Toc16445"/>
      <w:r>
        <w:rPr>
          <w:rFonts w:hint="eastAsia"/>
        </w:rPr>
        <w:t>云视频服务接口</w:t>
      </w:r>
      <w:bookmarkEnd w:id="166"/>
      <w:bookmarkEnd w:id="167"/>
      <w:bookmarkEnd w:id="168"/>
      <w:bookmarkEnd w:id="169"/>
      <w:bookmarkEnd w:id="170"/>
      <w:bookmarkEnd w:id="171"/>
    </w:p>
    <w:p w14:paraId="1E613B07"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.1 OSD叠加</w:t>
      </w:r>
    </w:p>
    <w:p w14:paraId="1322305F"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B</w:t>
      </w:r>
      <w:r>
        <w:rPr>
          <w:rFonts w:ascii="黑体" w:eastAsia="黑体" w:hAnsi="黑体" w:hint="eastAsia"/>
        </w:rPr>
        <w:t>.</w:t>
      </w:r>
      <w:r>
        <w:rPr>
          <w:rFonts w:ascii="黑体" w:eastAsia="黑体" w:hAnsi="黑体"/>
        </w:rPr>
        <w:t>1</w:t>
      </w:r>
      <w:r>
        <w:rPr>
          <w:rFonts w:ascii="黑体" w:eastAsia="黑体" w:hAnsi="黑体" w:hint="eastAsia"/>
        </w:rPr>
        <w:t>.1.1 OSD叠加接口</w:t>
      </w:r>
    </w:p>
    <w:p w14:paraId="21A6622A" w14:textId="77777777" w:rsidR="00D300DD" w:rsidRDefault="00150833">
      <w:pPr>
        <w:ind w:firstLine="420"/>
        <w:jc w:val="left"/>
        <w:rPr>
          <w:rFonts w:ascii="宋体" w:hAnsi="宋体" w:cs="宋体"/>
          <w:color w:val="000000"/>
          <w:szCs w:val="21"/>
          <w:lang w:bidi="ar"/>
        </w:rPr>
      </w:pPr>
      <w:r>
        <w:rPr>
          <w:rFonts w:ascii="宋体" w:hAnsi="宋体" w:cs="宋体" w:hint="eastAsia"/>
          <w:color w:val="000000"/>
          <w:kern w:val="0"/>
          <w:szCs w:val="21"/>
          <w:lang w:bidi="ar"/>
        </w:rPr>
        <w:t>O</w:t>
      </w:r>
      <w:r>
        <w:rPr>
          <w:rFonts w:ascii="宋体" w:hAnsi="宋体" w:cs="宋体"/>
          <w:color w:val="000000"/>
          <w:kern w:val="0"/>
          <w:szCs w:val="21"/>
          <w:lang w:bidi="ar"/>
        </w:rPr>
        <w:t>SD</w:t>
      </w:r>
      <w:r>
        <w:rPr>
          <w:rFonts w:ascii="宋体" w:hAnsi="宋体" w:cs="宋体" w:hint="eastAsia"/>
          <w:color w:val="000000"/>
          <w:kern w:val="0"/>
          <w:szCs w:val="21"/>
          <w:lang w:bidi="ar"/>
        </w:rPr>
        <w:t>叠加接口描述见表B</w:t>
      </w:r>
      <w:r>
        <w:rPr>
          <w:rFonts w:ascii="宋体" w:hAnsi="宋体" w:cs="宋体"/>
          <w:color w:val="000000"/>
          <w:kern w:val="0"/>
          <w:szCs w:val="21"/>
          <w:lang w:bidi="ar"/>
        </w:rPr>
        <w:t>.1</w:t>
      </w:r>
      <w:r>
        <w:rPr>
          <w:rFonts w:ascii="宋体" w:hAnsi="宋体" w:cs="宋体" w:hint="eastAsia"/>
          <w:color w:val="000000"/>
          <w:kern w:val="0"/>
          <w:szCs w:val="21"/>
          <w:lang w:bidi="ar"/>
        </w:rPr>
        <w:t>。</w:t>
      </w:r>
    </w:p>
    <w:p w14:paraId="07109AD6" w14:textId="77777777" w:rsidR="00D300DD" w:rsidRDefault="00150833" w:rsidP="00E5767A">
      <w:pPr>
        <w:pStyle w:val="aff6"/>
        <w:jc w:val="center"/>
        <w:rPr>
          <w:rFonts w:ascii="黑体" w:hAnsi="黑体" w:cs="Times New Roman"/>
          <w:sz w:val="21"/>
          <w:szCs w:val="21"/>
        </w:rPr>
      </w:pPr>
      <w:r>
        <w:rPr>
          <w:rFonts w:ascii="黑体" w:hAnsi="黑体" w:cs="Times New Roman" w:hint="eastAsia"/>
          <w:sz w:val="21"/>
          <w:szCs w:val="21"/>
        </w:rPr>
        <w:t>表</w:t>
      </w:r>
      <w:r>
        <w:rPr>
          <w:rFonts w:ascii="黑体" w:hAnsi="黑体" w:cs="Times New Roman"/>
          <w:sz w:val="21"/>
          <w:szCs w:val="21"/>
        </w:rPr>
        <w:t>B.1</w:t>
      </w:r>
      <w:r>
        <w:rPr>
          <w:rFonts w:ascii="黑体" w:hAnsi="黑体" w:cs="Times New Roman" w:hint="eastAsia"/>
          <w:sz w:val="21"/>
          <w:szCs w:val="21"/>
        </w:rPr>
        <w:t xml:space="preserve"> OSD叠加</w:t>
      </w:r>
      <w:r>
        <w:rPr>
          <w:rFonts w:ascii="黑体" w:hAnsi="黑体" w:cs="Times New Roman"/>
          <w:sz w:val="21"/>
          <w:szCs w:val="21"/>
        </w:rPr>
        <w:t>接口</w:t>
      </w:r>
      <w:r>
        <w:rPr>
          <w:rFonts w:ascii="黑体" w:hAnsi="黑体"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1698"/>
        <w:gridCol w:w="2409"/>
        <w:gridCol w:w="1985"/>
        <w:gridCol w:w="2553"/>
        <w:gridCol w:w="699"/>
      </w:tblGrid>
      <w:tr w:rsidR="00D300DD" w14:paraId="1CAE0002" w14:textId="77777777">
        <w:trPr>
          <w:jc w:val="center"/>
        </w:trPr>
        <w:tc>
          <w:tcPr>
            <w:tcW w:w="909" w:type="pct"/>
            <w:vAlign w:val="center"/>
          </w:tcPr>
          <w:p w14:paraId="001FDCF4" w14:textId="77777777" w:rsidR="00D300DD" w:rsidRDefault="00150833">
            <w:pPr>
              <w:pStyle w:val="afff1"/>
              <w:ind w:firstLineChars="0" w:firstLine="0"/>
              <w:jc w:val="center"/>
              <w:rPr>
                <w:sz w:val="18"/>
              </w:rPr>
            </w:pPr>
            <w:r>
              <w:rPr>
                <w:sz w:val="18"/>
              </w:rPr>
              <w:t>名称</w:t>
            </w:r>
          </w:p>
        </w:tc>
        <w:tc>
          <w:tcPr>
            <w:tcW w:w="1289" w:type="pct"/>
            <w:vAlign w:val="center"/>
          </w:tcPr>
          <w:p w14:paraId="616C3283" w14:textId="77777777" w:rsidR="00D300DD" w:rsidRDefault="00150833">
            <w:pPr>
              <w:pStyle w:val="afff1"/>
              <w:ind w:firstLineChars="0" w:firstLine="0"/>
              <w:jc w:val="center"/>
              <w:rPr>
                <w:sz w:val="18"/>
              </w:rPr>
            </w:pPr>
            <w:r>
              <w:rPr>
                <w:sz w:val="18"/>
              </w:rPr>
              <w:t>描述</w:t>
            </w:r>
          </w:p>
        </w:tc>
        <w:tc>
          <w:tcPr>
            <w:tcW w:w="1062" w:type="pct"/>
            <w:vAlign w:val="center"/>
          </w:tcPr>
          <w:p w14:paraId="0EDABC70" w14:textId="77777777" w:rsidR="00D300DD" w:rsidRDefault="00150833">
            <w:pPr>
              <w:pStyle w:val="afff1"/>
              <w:ind w:firstLineChars="0" w:firstLine="0"/>
              <w:jc w:val="center"/>
              <w:rPr>
                <w:sz w:val="18"/>
              </w:rPr>
            </w:pPr>
            <w:r>
              <w:rPr>
                <w:sz w:val="18"/>
              </w:rPr>
              <w:t>输入</w:t>
            </w:r>
          </w:p>
        </w:tc>
        <w:tc>
          <w:tcPr>
            <w:tcW w:w="1366" w:type="pct"/>
            <w:vAlign w:val="center"/>
          </w:tcPr>
          <w:p w14:paraId="787BC550" w14:textId="77777777" w:rsidR="00D300DD" w:rsidRDefault="00150833">
            <w:pPr>
              <w:pStyle w:val="afff1"/>
              <w:ind w:firstLineChars="0" w:firstLine="0"/>
              <w:jc w:val="center"/>
              <w:rPr>
                <w:sz w:val="18"/>
              </w:rPr>
            </w:pPr>
            <w:r>
              <w:rPr>
                <w:sz w:val="18"/>
              </w:rPr>
              <w:t>输出</w:t>
            </w:r>
          </w:p>
        </w:tc>
        <w:tc>
          <w:tcPr>
            <w:tcW w:w="375" w:type="pct"/>
            <w:vAlign w:val="center"/>
          </w:tcPr>
          <w:p w14:paraId="3F4D89D8" w14:textId="77777777" w:rsidR="00D300DD" w:rsidRDefault="00150833">
            <w:pPr>
              <w:pStyle w:val="afff1"/>
              <w:ind w:firstLineChars="0" w:firstLine="0"/>
              <w:jc w:val="center"/>
              <w:rPr>
                <w:sz w:val="18"/>
              </w:rPr>
            </w:pPr>
            <w:r>
              <w:rPr>
                <w:sz w:val="18"/>
              </w:rPr>
              <w:t>备注</w:t>
            </w:r>
          </w:p>
        </w:tc>
      </w:tr>
      <w:tr w:rsidR="00D300DD" w14:paraId="7D07AD5D" w14:textId="77777777">
        <w:trPr>
          <w:jc w:val="center"/>
        </w:trPr>
        <w:tc>
          <w:tcPr>
            <w:tcW w:w="909" w:type="pct"/>
          </w:tcPr>
          <w:p w14:paraId="5A430CB7" w14:textId="77777777" w:rsidR="00D300DD" w:rsidRDefault="00150833">
            <w:pPr>
              <w:pStyle w:val="afff1"/>
              <w:ind w:firstLineChars="0" w:firstLine="0"/>
              <w:jc w:val="left"/>
              <w:rPr>
                <w:sz w:val="18"/>
              </w:rPr>
            </w:pPr>
            <w:proofErr w:type="spellStart"/>
            <w:r>
              <w:rPr>
                <w:sz w:val="18"/>
              </w:rPr>
              <w:t>DRS_</w:t>
            </w:r>
            <w:r>
              <w:rPr>
                <w:rFonts w:hint="eastAsia"/>
                <w:sz w:val="18"/>
              </w:rPr>
              <w:t>Cloud_</w:t>
            </w:r>
            <w:r>
              <w:rPr>
                <w:sz w:val="18"/>
              </w:rPr>
              <w:t>Video_</w:t>
            </w:r>
            <w:r>
              <w:rPr>
                <w:rFonts w:hint="eastAsia"/>
                <w:sz w:val="18"/>
              </w:rPr>
              <w:t>OSD</w:t>
            </w:r>
            <w:proofErr w:type="spellEnd"/>
          </w:p>
        </w:tc>
        <w:tc>
          <w:tcPr>
            <w:tcW w:w="1289" w:type="pct"/>
          </w:tcPr>
          <w:p w14:paraId="594BA6F7" w14:textId="77777777" w:rsidR="00D300DD" w:rsidRDefault="00150833">
            <w:pPr>
              <w:pStyle w:val="afff1"/>
              <w:ind w:firstLineChars="0" w:firstLine="0"/>
              <w:jc w:val="left"/>
              <w:rPr>
                <w:sz w:val="18"/>
              </w:rPr>
            </w:pPr>
            <w:r>
              <w:rPr>
                <w:sz w:val="18"/>
              </w:rPr>
              <w:t>将</w:t>
            </w:r>
            <w:r>
              <w:rPr>
                <w:rFonts w:hint="eastAsia"/>
                <w:sz w:val="18"/>
              </w:rPr>
              <w:t>视频数据与相应的结构化数据进行OSD叠加</w:t>
            </w:r>
          </w:p>
        </w:tc>
        <w:tc>
          <w:tcPr>
            <w:tcW w:w="1062" w:type="pct"/>
          </w:tcPr>
          <w:p w14:paraId="46512D71" w14:textId="77777777" w:rsidR="00D300DD" w:rsidRDefault="00150833">
            <w:pPr>
              <w:pStyle w:val="afff1"/>
              <w:ind w:firstLineChars="0" w:firstLine="0"/>
              <w:jc w:val="left"/>
              <w:rPr>
                <w:sz w:val="18"/>
              </w:rPr>
            </w:pPr>
            <w:r>
              <w:rPr>
                <w:rFonts w:hint="eastAsia"/>
                <w:sz w:val="18"/>
              </w:rPr>
              <w:t>视频数据和OSD文字信息，以及文字显示位置、宽度、高度、字体颜色等信息</w:t>
            </w:r>
          </w:p>
        </w:tc>
        <w:tc>
          <w:tcPr>
            <w:tcW w:w="1366" w:type="pct"/>
          </w:tcPr>
          <w:p w14:paraId="33492E7B" w14:textId="40611E98" w:rsidR="00D300DD" w:rsidRDefault="00150833">
            <w:pPr>
              <w:pStyle w:val="afff1"/>
              <w:ind w:firstLineChars="0" w:firstLine="0"/>
              <w:jc w:val="left"/>
              <w:rPr>
                <w:sz w:val="18"/>
              </w:rPr>
            </w:pPr>
            <w:r>
              <w:rPr>
                <w:sz w:val="18"/>
              </w:rPr>
              <w:t>成功</w:t>
            </w:r>
            <w:r>
              <w:rPr>
                <w:rFonts w:hint="eastAsia"/>
                <w:sz w:val="18"/>
              </w:rPr>
              <w:t>时</w:t>
            </w:r>
            <w:r>
              <w:rPr>
                <w:sz w:val="18"/>
              </w:rPr>
              <w:t>返回</w:t>
            </w:r>
            <w:r>
              <w:rPr>
                <w:rFonts w:hint="eastAsia"/>
                <w:sz w:val="18"/>
              </w:rPr>
              <w:t>叠加OSD后的视频</w:t>
            </w:r>
            <w:r>
              <w:rPr>
                <w:sz w:val="18"/>
              </w:rPr>
              <w:t>数据的</w:t>
            </w:r>
            <w:r>
              <w:rPr>
                <w:rFonts w:hint="eastAsia"/>
                <w:sz w:val="18"/>
              </w:rPr>
              <w:t>URL地址和描述信息</w:t>
            </w:r>
            <w:r>
              <w:rPr>
                <w:sz w:val="18"/>
              </w:rPr>
              <w:t>；</w:t>
            </w:r>
          </w:p>
          <w:p w14:paraId="4215A71E" w14:textId="77777777" w:rsidR="00D300DD" w:rsidRDefault="00150833">
            <w:pPr>
              <w:pStyle w:val="afff1"/>
              <w:ind w:firstLineChars="0" w:firstLine="0"/>
              <w:jc w:val="left"/>
              <w:rPr>
                <w:sz w:val="18"/>
              </w:rPr>
            </w:pPr>
            <w:r>
              <w:rPr>
                <w:sz w:val="18"/>
              </w:rPr>
              <w:t>失败</w:t>
            </w:r>
            <w:r>
              <w:rPr>
                <w:rFonts w:hint="eastAsia"/>
                <w:sz w:val="18"/>
              </w:rPr>
              <w:t>时</w:t>
            </w:r>
            <w:r>
              <w:rPr>
                <w:sz w:val="18"/>
              </w:rPr>
              <w:t>返回错误码</w:t>
            </w:r>
          </w:p>
        </w:tc>
        <w:tc>
          <w:tcPr>
            <w:tcW w:w="375" w:type="pct"/>
          </w:tcPr>
          <w:p w14:paraId="53B90BD4" w14:textId="77777777" w:rsidR="00D300DD" w:rsidRDefault="00150833">
            <w:pPr>
              <w:pStyle w:val="afff1"/>
              <w:ind w:firstLineChars="0" w:firstLine="0"/>
              <w:jc w:val="left"/>
              <w:rPr>
                <w:sz w:val="18"/>
              </w:rPr>
            </w:pPr>
            <w:r>
              <w:rPr>
                <w:sz w:val="18"/>
              </w:rPr>
              <w:t>无</w:t>
            </w:r>
          </w:p>
        </w:tc>
      </w:tr>
    </w:tbl>
    <w:p w14:paraId="2A92B176" w14:textId="77777777" w:rsidR="00D300DD" w:rsidRDefault="00D300DD">
      <w:pPr>
        <w:rPr>
          <w:rFonts w:ascii="宋体" w:hAnsi="宋体" w:cs="宋体"/>
          <w:color w:val="000000"/>
          <w:szCs w:val="21"/>
          <w:lang w:bidi="ar"/>
        </w:rPr>
      </w:pPr>
    </w:p>
    <w:p w14:paraId="58AECC44"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B</w:t>
      </w:r>
      <w:r>
        <w:rPr>
          <w:rFonts w:ascii="黑体" w:eastAsia="黑体" w:hAnsi="黑体" w:hint="eastAsia"/>
        </w:rPr>
        <w:t>.</w:t>
      </w:r>
      <w:r>
        <w:rPr>
          <w:rFonts w:ascii="黑体" w:eastAsia="黑体" w:hAnsi="黑体"/>
        </w:rPr>
        <w:t>1</w:t>
      </w:r>
      <w:r>
        <w:rPr>
          <w:rFonts w:ascii="黑体" w:eastAsia="黑体" w:hAnsi="黑体" w:hint="eastAsia"/>
        </w:rPr>
        <w:t>.1.2 OSD叠加释放接口</w:t>
      </w:r>
    </w:p>
    <w:p w14:paraId="44DF22B9"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O</w:t>
      </w:r>
      <w:r>
        <w:rPr>
          <w:rFonts w:ascii="宋体" w:hAnsi="宋体" w:cs="宋体"/>
          <w:color w:val="000000"/>
          <w:kern w:val="0"/>
          <w:szCs w:val="21"/>
          <w:lang w:bidi="ar"/>
        </w:rPr>
        <w:t>SD</w:t>
      </w:r>
      <w:r>
        <w:rPr>
          <w:rFonts w:ascii="宋体" w:hAnsi="宋体" w:cs="宋体" w:hint="eastAsia"/>
          <w:color w:val="000000"/>
          <w:kern w:val="0"/>
          <w:szCs w:val="21"/>
          <w:lang w:bidi="ar"/>
        </w:rPr>
        <w:t>叠加释放接口描述见表B</w:t>
      </w:r>
      <w:r>
        <w:rPr>
          <w:rFonts w:ascii="宋体" w:hAnsi="宋体" w:cs="宋体"/>
          <w:color w:val="000000"/>
          <w:kern w:val="0"/>
          <w:szCs w:val="21"/>
          <w:lang w:bidi="ar"/>
        </w:rPr>
        <w:t>.</w:t>
      </w:r>
      <w:r>
        <w:rPr>
          <w:rFonts w:ascii="宋体" w:hAnsi="宋体" w:cs="宋体" w:hint="eastAsia"/>
          <w:color w:val="000000"/>
          <w:kern w:val="0"/>
          <w:szCs w:val="21"/>
          <w:lang w:bidi="ar"/>
        </w:rPr>
        <w:t>2。</w:t>
      </w:r>
    </w:p>
    <w:p w14:paraId="3F43DAC4" w14:textId="77777777"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B.2</w:t>
      </w:r>
      <w:r>
        <w:rPr>
          <w:rFonts w:ascii="黑体" w:hAnsi="黑体" w:cs="Times New Roman" w:hint="eastAsia"/>
          <w:sz w:val="21"/>
          <w:szCs w:val="21"/>
        </w:rPr>
        <w:t xml:space="preserve"> OSD叠加</w:t>
      </w:r>
      <w:r>
        <w:rPr>
          <w:rFonts w:ascii="黑体" w:hAnsi="黑体" w:hint="eastAsia"/>
          <w:sz w:val="21"/>
          <w:szCs w:val="21"/>
        </w:rPr>
        <w:t>释放</w:t>
      </w:r>
      <w:r>
        <w:rPr>
          <w:rFonts w:ascii="Times New Roman" w:hAnsi="Times New Roman" w:cs="Times New Roman"/>
          <w:sz w:val="21"/>
          <w:szCs w:val="21"/>
        </w:rPr>
        <w:t>接口</w:t>
      </w:r>
      <w:r>
        <w:rPr>
          <w:rFonts w:ascii="黑体" w:hAnsi="黑体"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1696"/>
        <w:gridCol w:w="2409"/>
        <w:gridCol w:w="2693"/>
        <w:gridCol w:w="1843"/>
        <w:gridCol w:w="703"/>
      </w:tblGrid>
      <w:tr w:rsidR="00D300DD" w14:paraId="7186A899" w14:textId="77777777">
        <w:trPr>
          <w:jc w:val="center"/>
        </w:trPr>
        <w:tc>
          <w:tcPr>
            <w:tcW w:w="908" w:type="pct"/>
          </w:tcPr>
          <w:p w14:paraId="292C5697" w14:textId="77777777" w:rsidR="00D300DD" w:rsidRDefault="00150833">
            <w:pPr>
              <w:pStyle w:val="afff1"/>
              <w:ind w:firstLine="360"/>
              <w:jc w:val="center"/>
              <w:rPr>
                <w:sz w:val="18"/>
              </w:rPr>
            </w:pPr>
            <w:r>
              <w:rPr>
                <w:sz w:val="18"/>
              </w:rPr>
              <w:t>名称</w:t>
            </w:r>
          </w:p>
        </w:tc>
        <w:tc>
          <w:tcPr>
            <w:tcW w:w="1289" w:type="pct"/>
          </w:tcPr>
          <w:p w14:paraId="250299FA" w14:textId="77777777" w:rsidR="00D300DD" w:rsidRDefault="00150833">
            <w:pPr>
              <w:pStyle w:val="afff1"/>
              <w:ind w:firstLine="360"/>
              <w:jc w:val="center"/>
              <w:rPr>
                <w:sz w:val="18"/>
              </w:rPr>
            </w:pPr>
            <w:r>
              <w:rPr>
                <w:sz w:val="18"/>
              </w:rPr>
              <w:t>描述</w:t>
            </w:r>
          </w:p>
        </w:tc>
        <w:tc>
          <w:tcPr>
            <w:tcW w:w="1441" w:type="pct"/>
          </w:tcPr>
          <w:p w14:paraId="6FD9CB5B" w14:textId="77777777" w:rsidR="00D300DD" w:rsidRDefault="00150833">
            <w:pPr>
              <w:pStyle w:val="afff1"/>
              <w:ind w:firstLine="360"/>
              <w:jc w:val="center"/>
              <w:rPr>
                <w:sz w:val="18"/>
              </w:rPr>
            </w:pPr>
            <w:r>
              <w:rPr>
                <w:sz w:val="18"/>
              </w:rPr>
              <w:t>输入</w:t>
            </w:r>
          </w:p>
        </w:tc>
        <w:tc>
          <w:tcPr>
            <w:tcW w:w="986" w:type="pct"/>
          </w:tcPr>
          <w:p w14:paraId="115B6377" w14:textId="77777777" w:rsidR="00D300DD" w:rsidRDefault="00150833">
            <w:pPr>
              <w:pStyle w:val="afff1"/>
              <w:ind w:firstLine="360"/>
              <w:jc w:val="center"/>
              <w:rPr>
                <w:sz w:val="18"/>
              </w:rPr>
            </w:pPr>
            <w:r>
              <w:rPr>
                <w:sz w:val="18"/>
              </w:rPr>
              <w:t>输出</w:t>
            </w:r>
          </w:p>
        </w:tc>
        <w:tc>
          <w:tcPr>
            <w:tcW w:w="376" w:type="pct"/>
          </w:tcPr>
          <w:p w14:paraId="7A037404" w14:textId="77777777" w:rsidR="00D300DD" w:rsidRDefault="00150833">
            <w:pPr>
              <w:pStyle w:val="afff1"/>
              <w:ind w:firstLineChars="0" w:firstLine="0"/>
              <w:jc w:val="center"/>
              <w:rPr>
                <w:sz w:val="18"/>
              </w:rPr>
            </w:pPr>
            <w:r>
              <w:rPr>
                <w:sz w:val="18"/>
              </w:rPr>
              <w:t>备注</w:t>
            </w:r>
          </w:p>
        </w:tc>
      </w:tr>
      <w:tr w:rsidR="00D300DD" w14:paraId="54DF8802" w14:textId="77777777">
        <w:trPr>
          <w:jc w:val="center"/>
        </w:trPr>
        <w:tc>
          <w:tcPr>
            <w:tcW w:w="908" w:type="pct"/>
          </w:tcPr>
          <w:p w14:paraId="55FEEC31" w14:textId="77777777" w:rsidR="00D300DD" w:rsidRDefault="00150833">
            <w:pPr>
              <w:pStyle w:val="afff1"/>
              <w:ind w:firstLineChars="0" w:firstLine="0"/>
              <w:jc w:val="left"/>
              <w:rPr>
                <w:sz w:val="18"/>
              </w:rPr>
            </w:pPr>
            <w:proofErr w:type="spellStart"/>
            <w:r>
              <w:rPr>
                <w:sz w:val="18"/>
              </w:rPr>
              <w:t>DRS_</w:t>
            </w:r>
            <w:r>
              <w:rPr>
                <w:rFonts w:hint="eastAsia"/>
                <w:sz w:val="18"/>
              </w:rPr>
              <w:t>Cloud_</w:t>
            </w:r>
            <w:r>
              <w:rPr>
                <w:sz w:val="18"/>
              </w:rPr>
              <w:t>Video_Release</w:t>
            </w:r>
            <w:r>
              <w:rPr>
                <w:rFonts w:hint="eastAsia"/>
                <w:sz w:val="18"/>
              </w:rPr>
              <w:t>OSD</w:t>
            </w:r>
            <w:proofErr w:type="spellEnd"/>
          </w:p>
        </w:tc>
        <w:tc>
          <w:tcPr>
            <w:tcW w:w="1289" w:type="pct"/>
          </w:tcPr>
          <w:p w14:paraId="2FB80252" w14:textId="47B6FC85" w:rsidR="00D300DD" w:rsidRDefault="00150833">
            <w:pPr>
              <w:pStyle w:val="afff1"/>
              <w:ind w:firstLineChars="0" w:firstLine="0"/>
              <w:jc w:val="left"/>
              <w:rPr>
                <w:sz w:val="18"/>
              </w:rPr>
            </w:pPr>
            <w:r>
              <w:rPr>
                <w:sz w:val="18"/>
              </w:rPr>
              <w:t>释放通过</w:t>
            </w:r>
            <w:proofErr w:type="spellStart"/>
            <w:r>
              <w:rPr>
                <w:sz w:val="18"/>
              </w:rPr>
              <w:t>DRS_</w:t>
            </w:r>
            <w:r>
              <w:rPr>
                <w:rFonts w:hint="eastAsia"/>
                <w:sz w:val="18"/>
              </w:rPr>
              <w:t>Cloud_</w:t>
            </w:r>
            <w:r>
              <w:rPr>
                <w:sz w:val="18"/>
              </w:rPr>
              <w:t>Video_</w:t>
            </w:r>
            <w:r>
              <w:rPr>
                <w:rFonts w:hint="eastAsia"/>
                <w:sz w:val="18"/>
              </w:rPr>
              <w:t>OSD</w:t>
            </w:r>
            <w:proofErr w:type="spellEnd"/>
            <w:r>
              <w:rPr>
                <w:rFonts w:hint="eastAsia"/>
                <w:sz w:val="18"/>
              </w:rPr>
              <w:t>返回的叠加OSD信息后</w:t>
            </w:r>
            <w:r w:rsidR="003F02C6">
              <w:rPr>
                <w:rFonts w:hint="eastAsia"/>
                <w:sz w:val="18"/>
              </w:rPr>
              <w:t>的视频</w:t>
            </w:r>
            <w:r>
              <w:rPr>
                <w:rFonts w:hint="eastAsia"/>
                <w:sz w:val="18"/>
              </w:rPr>
              <w:t>数据</w:t>
            </w:r>
          </w:p>
        </w:tc>
        <w:tc>
          <w:tcPr>
            <w:tcW w:w="1441" w:type="pct"/>
          </w:tcPr>
          <w:p w14:paraId="413DDA8E" w14:textId="27842BCC" w:rsidR="00D300DD" w:rsidRDefault="00150833">
            <w:pPr>
              <w:pStyle w:val="afff1"/>
              <w:ind w:firstLineChars="0" w:firstLine="0"/>
              <w:jc w:val="left"/>
              <w:rPr>
                <w:sz w:val="18"/>
              </w:rPr>
            </w:pPr>
            <w:r>
              <w:rPr>
                <w:sz w:val="18"/>
              </w:rPr>
              <w:t>通过</w:t>
            </w:r>
            <w:proofErr w:type="spellStart"/>
            <w:r>
              <w:rPr>
                <w:sz w:val="18"/>
              </w:rPr>
              <w:t>DRS_</w:t>
            </w:r>
            <w:r>
              <w:rPr>
                <w:rFonts w:hint="eastAsia"/>
                <w:sz w:val="18"/>
              </w:rPr>
              <w:t>Cloud_</w:t>
            </w:r>
            <w:r>
              <w:rPr>
                <w:sz w:val="18"/>
              </w:rPr>
              <w:t>Video_</w:t>
            </w:r>
            <w:r>
              <w:rPr>
                <w:rFonts w:hint="eastAsia"/>
                <w:sz w:val="18"/>
              </w:rPr>
              <w:t>OSD</w:t>
            </w:r>
            <w:proofErr w:type="spellEnd"/>
            <w:r>
              <w:rPr>
                <w:rFonts w:hint="eastAsia"/>
                <w:sz w:val="18"/>
              </w:rPr>
              <w:t>返回的叠加OSD信息后</w:t>
            </w:r>
            <w:r w:rsidR="003F02C6">
              <w:rPr>
                <w:rFonts w:hint="eastAsia"/>
                <w:sz w:val="18"/>
              </w:rPr>
              <w:t>的视频</w:t>
            </w:r>
            <w:r>
              <w:rPr>
                <w:rFonts w:hint="eastAsia"/>
                <w:sz w:val="18"/>
              </w:rPr>
              <w:t>数据URL地址</w:t>
            </w:r>
          </w:p>
        </w:tc>
        <w:tc>
          <w:tcPr>
            <w:tcW w:w="986" w:type="pct"/>
          </w:tcPr>
          <w:p w14:paraId="7CF66076" w14:textId="77777777" w:rsidR="00D300DD" w:rsidRDefault="00150833">
            <w:pPr>
              <w:pStyle w:val="afff1"/>
              <w:ind w:firstLineChars="0" w:firstLine="0"/>
              <w:jc w:val="left"/>
              <w:rPr>
                <w:sz w:val="18"/>
              </w:rPr>
            </w:pPr>
            <w:r>
              <w:rPr>
                <w:sz w:val="18"/>
              </w:rPr>
              <w:t>成功</w:t>
            </w:r>
            <w:r>
              <w:rPr>
                <w:rFonts w:hint="eastAsia"/>
                <w:sz w:val="18"/>
              </w:rPr>
              <w:t>时</w:t>
            </w:r>
            <w:r>
              <w:rPr>
                <w:sz w:val="18"/>
              </w:rPr>
              <w:t>返回0；</w:t>
            </w:r>
          </w:p>
          <w:p w14:paraId="12DF77C5" w14:textId="77777777" w:rsidR="00D300DD" w:rsidRDefault="00150833">
            <w:pPr>
              <w:pStyle w:val="afff1"/>
              <w:ind w:firstLineChars="0" w:firstLine="0"/>
              <w:jc w:val="left"/>
              <w:rPr>
                <w:sz w:val="18"/>
              </w:rPr>
            </w:pPr>
            <w:r>
              <w:rPr>
                <w:sz w:val="18"/>
              </w:rPr>
              <w:t>失败</w:t>
            </w:r>
            <w:r>
              <w:rPr>
                <w:rFonts w:hint="eastAsia"/>
                <w:sz w:val="18"/>
              </w:rPr>
              <w:t>时</w:t>
            </w:r>
            <w:r>
              <w:rPr>
                <w:sz w:val="18"/>
              </w:rPr>
              <w:t>返回错误码</w:t>
            </w:r>
          </w:p>
        </w:tc>
        <w:tc>
          <w:tcPr>
            <w:tcW w:w="376" w:type="pct"/>
          </w:tcPr>
          <w:p w14:paraId="22027F6F" w14:textId="77777777" w:rsidR="00D300DD" w:rsidRDefault="00150833">
            <w:pPr>
              <w:pStyle w:val="afff1"/>
              <w:ind w:firstLineChars="0" w:firstLine="0"/>
              <w:jc w:val="left"/>
              <w:rPr>
                <w:sz w:val="18"/>
              </w:rPr>
            </w:pPr>
            <w:r>
              <w:rPr>
                <w:sz w:val="18"/>
              </w:rPr>
              <w:t>无</w:t>
            </w:r>
          </w:p>
        </w:tc>
      </w:tr>
    </w:tbl>
    <w:p w14:paraId="1E71A7E5" w14:textId="77777777" w:rsidR="00D300DD" w:rsidRDefault="00D300DD">
      <w:pPr>
        <w:rPr>
          <w:rFonts w:ascii="黑体" w:eastAsia="黑体"/>
        </w:rPr>
      </w:pPr>
    </w:p>
    <w:p w14:paraId="0942B6A4"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.2 视频增强处理</w:t>
      </w:r>
    </w:p>
    <w:p w14:paraId="5F6558C4"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B</w:t>
      </w:r>
      <w:r>
        <w:rPr>
          <w:rFonts w:ascii="黑体" w:eastAsia="黑体" w:hAnsi="黑体" w:hint="eastAsia"/>
        </w:rPr>
        <w:t>.</w:t>
      </w:r>
      <w:r>
        <w:rPr>
          <w:rFonts w:ascii="黑体" w:eastAsia="黑体" w:hAnsi="黑体"/>
        </w:rPr>
        <w:t>1</w:t>
      </w:r>
      <w:r>
        <w:rPr>
          <w:rFonts w:ascii="黑体" w:eastAsia="黑体" w:hAnsi="黑体" w:hint="eastAsia"/>
        </w:rPr>
        <w:t>.2.1 视频增强处理接口</w:t>
      </w:r>
    </w:p>
    <w:p w14:paraId="4E0B30F7"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视频增强处理接口描述见表B</w:t>
      </w:r>
      <w:r>
        <w:rPr>
          <w:rFonts w:ascii="宋体" w:hAnsi="宋体" w:cs="宋体"/>
          <w:color w:val="000000"/>
          <w:kern w:val="0"/>
          <w:szCs w:val="21"/>
          <w:lang w:bidi="ar"/>
        </w:rPr>
        <w:t>.</w:t>
      </w:r>
      <w:r>
        <w:rPr>
          <w:rFonts w:ascii="宋体" w:hAnsi="宋体" w:cs="宋体" w:hint="eastAsia"/>
          <w:color w:val="000000"/>
          <w:kern w:val="0"/>
          <w:szCs w:val="21"/>
          <w:lang w:bidi="ar"/>
        </w:rPr>
        <w:t>3。</w:t>
      </w:r>
    </w:p>
    <w:p w14:paraId="1E6264CD" w14:textId="77777777"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B.3</w:t>
      </w:r>
      <w:r>
        <w:rPr>
          <w:rFonts w:ascii="黑体" w:hAnsi="黑体" w:cs="Times New Roman" w:hint="eastAsia"/>
          <w:sz w:val="21"/>
          <w:szCs w:val="21"/>
        </w:rPr>
        <w:t xml:space="preserve"> </w:t>
      </w:r>
      <w:r>
        <w:rPr>
          <w:rFonts w:ascii="Times New Roman" w:hAnsi="Times New Roman" w:cs="Times New Roman" w:hint="eastAsia"/>
          <w:sz w:val="21"/>
          <w:szCs w:val="21"/>
        </w:rPr>
        <w:t>视频增强处理</w:t>
      </w:r>
      <w:r>
        <w:rPr>
          <w:rFonts w:ascii="黑体" w:hAnsi="黑体" w:cs="Times New Roman"/>
          <w:sz w:val="21"/>
          <w:szCs w:val="21"/>
        </w:rPr>
        <w:t>接口</w:t>
      </w:r>
      <w:r>
        <w:rPr>
          <w:rFonts w:ascii="黑体" w:hAnsi="黑体"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1696"/>
        <w:gridCol w:w="2409"/>
        <w:gridCol w:w="2411"/>
        <w:gridCol w:w="2127"/>
        <w:gridCol w:w="701"/>
      </w:tblGrid>
      <w:tr w:rsidR="00D300DD" w14:paraId="326DF6E3" w14:textId="77777777">
        <w:trPr>
          <w:trHeight w:val="316"/>
          <w:jc w:val="center"/>
        </w:trPr>
        <w:tc>
          <w:tcPr>
            <w:tcW w:w="908" w:type="pct"/>
          </w:tcPr>
          <w:p w14:paraId="3FC1C39F" w14:textId="77777777" w:rsidR="00D300DD" w:rsidRDefault="00150833">
            <w:pPr>
              <w:pStyle w:val="afff1"/>
              <w:ind w:firstLineChars="0" w:firstLine="0"/>
              <w:jc w:val="center"/>
              <w:rPr>
                <w:sz w:val="18"/>
              </w:rPr>
            </w:pPr>
            <w:r>
              <w:rPr>
                <w:sz w:val="18"/>
              </w:rPr>
              <w:t>名称</w:t>
            </w:r>
          </w:p>
        </w:tc>
        <w:tc>
          <w:tcPr>
            <w:tcW w:w="1289" w:type="pct"/>
          </w:tcPr>
          <w:p w14:paraId="077A789E" w14:textId="77777777" w:rsidR="00D300DD" w:rsidRDefault="00150833">
            <w:pPr>
              <w:pStyle w:val="afff1"/>
              <w:ind w:firstLineChars="0" w:firstLine="0"/>
              <w:jc w:val="center"/>
              <w:rPr>
                <w:sz w:val="18"/>
              </w:rPr>
            </w:pPr>
            <w:r>
              <w:rPr>
                <w:sz w:val="18"/>
              </w:rPr>
              <w:t>描述</w:t>
            </w:r>
          </w:p>
        </w:tc>
        <w:tc>
          <w:tcPr>
            <w:tcW w:w="1290" w:type="pct"/>
          </w:tcPr>
          <w:p w14:paraId="0071EE50" w14:textId="77777777" w:rsidR="00D300DD" w:rsidRDefault="00150833">
            <w:pPr>
              <w:pStyle w:val="afff1"/>
              <w:ind w:firstLineChars="0" w:firstLine="0"/>
              <w:jc w:val="center"/>
              <w:rPr>
                <w:sz w:val="18"/>
              </w:rPr>
            </w:pPr>
            <w:r>
              <w:rPr>
                <w:sz w:val="18"/>
              </w:rPr>
              <w:t>输入</w:t>
            </w:r>
          </w:p>
        </w:tc>
        <w:tc>
          <w:tcPr>
            <w:tcW w:w="1138" w:type="pct"/>
          </w:tcPr>
          <w:p w14:paraId="2DD02D49" w14:textId="77777777" w:rsidR="00D300DD" w:rsidRDefault="00150833">
            <w:pPr>
              <w:pStyle w:val="afff1"/>
              <w:ind w:firstLineChars="0" w:firstLine="0"/>
              <w:jc w:val="center"/>
              <w:rPr>
                <w:sz w:val="18"/>
              </w:rPr>
            </w:pPr>
            <w:r>
              <w:rPr>
                <w:sz w:val="18"/>
              </w:rPr>
              <w:t>输出</w:t>
            </w:r>
          </w:p>
        </w:tc>
        <w:tc>
          <w:tcPr>
            <w:tcW w:w="376" w:type="pct"/>
          </w:tcPr>
          <w:p w14:paraId="2666022B" w14:textId="77777777" w:rsidR="00D300DD" w:rsidRDefault="00150833">
            <w:pPr>
              <w:pStyle w:val="afff1"/>
              <w:ind w:firstLineChars="0" w:firstLine="0"/>
              <w:jc w:val="center"/>
              <w:rPr>
                <w:sz w:val="18"/>
              </w:rPr>
            </w:pPr>
            <w:r>
              <w:rPr>
                <w:sz w:val="18"/>
              </w:rPr>
              <w:t>备注</w:t>
            </w:r>
          </w:p>
        </w:tc>
      </w:tr>
      <w:tr w:rsidR="00D300DD" w14:paraId="4D8D9FB1" w14:textId="77777777">
        <w:trPr>
          <w:trHeight w:val="938"/>
          <w:jc w:val="center"/>
        </w:trPr>
        <w:tc>
          <w:tcPr>
            <w:tcW w:w="908" w:type="pct"/>
          </w:tcPr>
          <w:p w14:paraId="3FA53AB1" w14:textId="77777777" w:rsidR="00D300DD" w:rsidRDefault="00150833">
            <w:pPr>
              <w:pStyle w:val="afff1"/>
              <w:ind w:firstLineChars="0" w:firstLine="0"/>
              <w:jc w:val="left"/>
              <w:rPr>
                <w:sz w:val="18"/>
              </w:rPr>
            </w:pPr>
            <w:proofErr w:type="spellStart"/>
            <w:r>
              <w:rPr>
                <w:sz w:val="18"/>
              </w:rPr>
              <w:t>DRS_</w:t>
            </w:r>
            <w:r>
              <w:rPr>
                <w:rFonts w:hint="eastAsia"/>
                <w:sz w:val="18"/>
              </w:rPr>
              <w:t>Cloud_</w:t>
            </w:r>
            <w:r>
              <w:rPr>
                <w:sz w:val="18"/>
              </w:rPr>
              <w:t>Video_En</w:t>
            </w:r>
            <w:r>
              <w:rPr>
                <w:rFonts w:hint="eastAsia"/>
                <w:sz w:val="18"/>
              </w:rPr>
              <w:t>hanceData</w:t>
            </w:r>
            <w:proofErr w:type="spellEnd"/>
          </w:p>
        </w:tc>
        <w:tc>
          <w:tcPr>
            <w:tcW w:w="1289" w:type="pct"/>
          </w:tcPr>
          <w:p w14:paraId="40C980CA" w14:textId="77777777" w:rsidR="00D300DD" w:rsidRDefault="00150833">
            <w:pPr>
              <w:pStyle w:val="afff1"/>
              <w:ind w:firstLineChars="0" w:firstLine="0"/>
              <w:jc w:val="left"/>
              <w:rPr>
                <w:sz w:val="18"/>
              </w:rPr>
            </w:pPr>
            <w:r>
              <w:rPr>
                <w:sz w:val="18"/>
              </w:rPr>
              <w:t>对给定</w:t>
            </w:r>
            <w:r>
              <w:rPr>
                <w:rFonts w:hint="eastAsia"/>
                <w:sz w:val="18"/>
              </w:rPr>
              <w:t>视频</w:t>
            </w:r>
            <w:r>
              <w:rPr>
                <w:sz w:val="18"/>
              </w:rPr>
              <w:t>数据进行</w:t>
            </w:r>
            <w:r>
              <w:rPr>
                <w:rFonts w:hint="eastAsia"/>
                <w:sz w:val="18"/>
              </w:rPr>
              <w:t>去噪、去抖动、图像增强等处理</w:t>
            </w:r>
          </w:p>
        </w:tc>
        <w:tc>
          <w:tcPr>
            <w:tcW w:w="1290" w:type="pct"/>
          </w:tcPr>
          <w:p w14:paraId="0D5E9782" w14:textId="77777777" w:rsidR="00D300DD" w:rsidRDefault="00150833">
            <w:pPr>
              <w:pStyle w:val="afff1"/>
              <w:ind w:firstLineChars="0" w:firstLine="0"/>
              <w:jc w:val="left"/>
              <w:rPr>
                <w:sz w:val="18"/>
              </w:rPr>
            </w:pPr>
            <w:r>
              <w:rPr>
                <w:rFonts w:hint="eastAsia"/>
                <w:sz w:val="18"/>
              </w:rPr>
              <w:t>视频</w:t>
            </w:r>
            <w:r>
              <w:rPr>
                <w:sz w:val="18"/>
              </w:rPr>
              <w:t>数据和</w:t>
            </w:r>
            <w:r>
              <w:rPr>
                <w:rFonts w:hint="eastAsia"/>
                <w:sz w:val="18"/>
              </w:rPr>
              <w:t>处理</w:t>
            </w:r>
            <w:r>
              <w:rPr>
                <w:sz w:val="18"/>
              </w:rPr>
              <w:t>参数</w:t>
            </w:r>
          </w:p>
        </w:tc>
        <w:tc>
          <w:tcPr>
            <w:tcW w:w="1138" w:type="pct"/>
          </w:tcPr>
          <w:p w14:paraId="00E70CB4" w14:textId="77777777" w:rsidR="00D300DD" w:rsidRDefault="00150833">
            <w:pPr>
              <w:pStyle w:val="afff1"/>
              <w:ind w:firstLineChars="0" w:firstLine="0"/>
              <w:rPr>
                <w:sz w:val="18"/>
              </w:rPr>
            </w:pPr>
            <w:r>
              <w:rPr>
                <w:sz w:val="18"/>
              </w:rPr>
              <w:t>成功</w:t>
            </w:r>
            <w:r>
              <w:rPr>
                <w:rFonts w:hint="eastAsia"/>
                <w:sz w:val="18"/>
              </w:rPr>
              <w:t>时</w:t>
            </w:r>
            <w:r>
              <w:rPr>
                <w:sz w:val="18"/>
              </w:rPr>
              <w:t>返回</w:t>
            </w:r>
            <w:r>
              <w:rPr>
                <w:rFonts w:hint="eastAsia"/>
                <w:sz w:val="18"/>
              </w:rPr>
              <w:t>增强</w:t>
            </w:r>
            <w:r>
              <w:rPr>
                <w:sz w:val="18"/>
              </w:rPr>
              <w:t>后</w:t>
            </w:r>
            <w:r>
              <w:rPr>
                <w:rFonts w:hint="eastAsia"/>
                <w:sz w:val="18"/>
              </w:rPr>
              <w:t>视频</w:t>
            </w:r>
            <w:r>
              <w:rPr>
                <w:sz w:val="18"/>
              </w:rPr>
              <w:t>数据的地址和描述信息；</w:t>
            </w:r>
          </w:p>
          <w:p w14:paraId="3ADF0AE4" w14:textId="77777777" w:rsidR="00D300DD" w:rsidRDefault="00150833">
            <w:pPr>
              <w:pStyle w:val="afff1"/>
              <w:ind w:firstLineChars="0" w:firstLine="0"/>
              <w:jc w:val="left"/>
              <w:rPr>
                <w:sz w:val="18"/>
              </w:rPr>
            </w:pPr>
            <w:r>
              <w:rPr>
                <w:sz w:val="18"/>
              </w:rPr>
              <w:t>失败</w:t>
            </w:r>
            <w:r>
              <w:rPr>
                <w:rFonts w:hint="eastAsia"/>
                <w:sz w:val="18"/>
              </w:rPr>
              <w:t>时</w:t>
            </w:r>
            <w:r>
              <w:rPr>
                <w:sz w:val="18"/>
              </w:rPr>
              <w:t>返回错误码</w:t>
            </w:r>
          </w:p>
        </w:tc>
        <w:tc>
          <w:tcPr>
            <w:tcW w:w="376" w:type="pct"/>
          </w:tcPr>
          <w:p w14:paraId="19B19AD5" w14:textId="77777777" w:rsidR="00D300DD" w:rsidRDefault="00150833">
            <w:pPr>
              <w:pStyle w:val="afff1"/>
              <w:ind w:firstLineChars="0" w:firstLine="0"/>
              <w:jc w:val="left"/>
              <w:rPr>
                <w:sz w:val="18"/>
              </w:rPr>
            </w:pPr>
            <w:r>
              <w:rPr>
                <w:sz w:val="18"/>
              </w:rPr>
              <w:t>无</w:t>
            </w:r>
          </w:p>
        </w:tc>
      </w:tr>
    </w:tbl>
    <w:p w14:paraId="4D3419A0" w14:textId="77777777" w:rsidR="00D300DD" w:rsidRDefault="00D300DD">
      <w:pPr>
        <w:rPr>
          <w:rFonts w:ascii="黑体" w:eastAsia="黑体"/>
        </w:rPr>
      </w:pPr>
    </w:p>
    <w:p w14:paraId="62C7DE2C"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B</w:t>
      </w:r>
      <w:r>
        <w:rPr>
          <w:rFonts w:ascii="黑体" w:eastAsia="黑体" w:hAnsi="黑体" w:hint="eastAsia"/>
        </w:rPr>
        <w:t>.</w:t>
      </w:r>
      <w:r>
        <w:rPr>
          <w:rFonts w:ascii="黑体" w:eastAsia="黑体" w:hAnsi="黑体"/>
        </w:rPr>
        <w:t>1</w:t>
      </w:r>
      <w:r>
        <w:rPr>
          <w:rFonts w:ascii="黑体" w:eastAsia="黑体" w:hAnsi="黑体" w:hint="eastAsia"/>
        </w:rPr>
        <w:t>.2.2 视频增强数据释放接口</w:t>
      </w:r>
    </w:p>
    <w:p w14:paraId="1776418E" w14:textId="158A02E1" w:rsidR="00D300DD" w:rsidRDefault="00150833" w:rsidP="00E85124">
      <w:pPr>
        <w:ind w:firstLine="420"/>
        <w:jc w:val="left"/>
        <w:rPr>
          <w:rFonts w:ascii="黑体" w:eastAsia="黑体" w:hAnsi="黑体"/>
        </w:rPr>
      </w:pPr>
      <w:r>
        <w:rPr>
          <w:rFonts w:ascii="宋体" w:hAnsi="宋体" w:cs="宋体" w:hint="eastAsia"/>
          <w:color w:val="000000"/>
          <w:kern w:val="0"/>
          <w:szCs w:val="21"/>
          <w:lang w:bidi="ar"/>
        </w:rPr>
        <w:t>视频增强数据释放接口描述见表B</w:t>
      </w:r>
      <w:r>
        <w:rPr>
          <w:rFonts w:ascii="宋体" w:hAnsi="宋体" w:cs="宋体"/>
          <w:color w:val="000000"/>
          <w:kern w:val="0"/>
          <w:szCs w:val="21"/>
          <w:lang w:bidi="ar"/>
        </w:rPr>
        <w:t>.</w:t>
      </w:r>
      <w:r>
        <w:rPr>
          <w:rFonts w:ascii="宋体" w:hAnsi="宋体" w:cs="宋体" w:hint="eastAsia"/>
          <w:color w:val="000000"/>
          <w:kern w:val="0"/>
          <w:szCs w:val="21"/>
          <w:lang w:bidi="ar"/>
        </w:rPr>
        <w:t>4。</w:t>
      </w:r>
    </w:p>
    <w:p w14:paraId="2EBDA33A" w14:textId="77777777"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lastRenderedPageBreak/>
        <w:t>表</w:t>
      </w:r>
      <w:r>
        <w:rPr>
          <w:rFonts w:ascii="黑体" w:hAnsi="黑体" w:cs="Times New Roman"/>
          <w:sz w:val="21"/>
          <w:szCs w:val="21"/>
        </w:rPr>
        <w:t>B.4</w:t>
      </w:r>
      <w:r>
        <w:rPr>
          <w:rFonts w:ascii="黑体" w:hAnsi="黑体" w:cs="Times New Roman" w:hint="eastAsia"/>
          <w:sz w:val="21"/>
          <w:szCs w:val="21"/>
        </w:rPr>
        <w:t xml:space="preserve"> </w:t>
      </w:r>
      <w:r>
        <w:rPr>
          <w:rFonts w:ascii="Times New Roman" w:hAnsi="Times New Roman" w:cs="Times New Roman" w:hint="eastAsia"/>
          <w:sz w:val="21"/>
          <w:szCs w:val="21"/>
        </w:rPr>
        <w:t>视频增强数据</w:t>
      </w:r>
      <w:r>
        <w:rPr>
          <w:rFonts w:ascii="黑体" w:hAnsi="黑体" w:hint="eastAsia"/>
          <w:sz w:val="21"/>
          <w:szCs w:val="21"/>
        </w:rPr>
        <w:t>释放</w:t>
      </w:r>
      <w:r>
        <w:rPr>
          <w:rFonts w:ascii="Times New Roman" w:hAnsi="Times New Roman" w:cs="Times New Roman"/>
          <w:sz w:val="21"/>
          <w:szCs w:val="21"/>
        </w:rPr>
        <w:t>接口</w:t>
      </w:r>
      <w:r>
        <w:rPr>
          <w:rFonts w:ascii="黑体" w:hAnsi="黑体"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1840"/>
        <w:gridCol w:w="2691"/>
        <w:gridCol w:w="2127"/>
        <w:gridCol w:w="1983"/>
        <w:gridCol w:w="703"/>
      </w:tblGrid>
      <w:tr w:rsidR="00D300DD" w14:paraId="198E22B7" w14:textId="77777777">
        <w:trPr>
          <w:jc w:val="center"/>
        </w:trPr>
        <w:tc>
          <w:tcPr>
            <w:tcW w:w="985" w:type="pct"/>
          </w:tcPr>
          <w:p w14:paraId="3C2BBC37" w14:textId="77777777" w:rsidR="00D300DD" w:rsidRDefault="00150833">
            <w:pPr>
              <w:pStyle w:val="afff1"/>
              <w:ind w:firstLineChars="0" w:firstLine="0"/>
              <w:jc w:val="center"/>
              <w:rPr>
                <w:sz w:val="18"/>
              </w:rPr>
            </w:pPr>
            <w:r>
              <w:rPr>
                <w:sz w:val="18"/>
              </w:rPr>
              <w:t>名称</w:t>
            </w:r>
          </w:p>
        </w:tc>
        <w:tc>
          <w:tcPr>
            <w:tcW w:w="1440" w:type="pct"/>
          </w:tcPr>
          <w:p w14:paraId="74E06324" w14:textId="77777777" w:rsidR="00D300DD" w:rsidRDefault="00150833">
            <w:pPr>
              <w:pStyle w:val="afff1"/>
              <w:ind w:firstLineChars="0" w:firstLine="0"/>
              <w:jc w:val="center"/>
              <w:rPr>
                <w:sz w:val="18"/>
              </w:rPr>
            </w:pPr>
            <w:r>
              <w:rPr>
                <w:sz w:val="18"/>
              </w:rPr>
              <w:t>描述</w:t>
            </w:r>
          </w:p>
        </w:tc>
        <w:tc>
          <w:tcPr>
            <w:tcW w:w="1138" w:type="pct"/>
          </w:tcPr>
          <w:p w14:paraId="5F486220" w14:textId="77777777" w:rsidR="00D300DD" w:rsidRDefault="00150833">
            <w:pPr>
              <w:pStyle w:val="afff1"/>
              <w:ind w:firstLineChars="0" w:firstLine="0"/>
              <w:jc w:val="center"/>
              <w:rPr>
                <w:sz w:val="18"/>
              </w:rPr>
            </w:pPr>
            <w:r>
              <w:rPr>
                <w:sz w:val="18"/>
              </w:rPr>
              <w:t>输入</w:t>
            </w:r>
          </w:p>
        </w:tc>
        <w:tc>
          <w:tcPr>
            <w:tcW w:w="1061" w:type="pct"/>
          </w:tcPr>
          <w:p w14:paraId="76E93DD0" w14:textId="77777777" w:rsidR="00D300DD" w:rsidRDefault="00150833">
            <w:pPr>
              <w:pStyle w:val="afff1"/>
              <w:ind w:firstLineChars="0" w:firstLine="0"/>
              <w:jc w:val="center"/>
              <w:rPr>
                <w:sz w:val="18"/>
              </w:rPr>
            </w:pPr>
            <w:r>
              <w:rPr>
                <w:sz w:val="18"/>
              </w:rPr>
              <w:t>输出</w:t>
            </w:r>
          </w:p>
        </w:tc>
        <w:tc>
          <w:tcPr>
            <w:tcW w:w="376" w:type="pct"/>
          </w:tcPr>
          <w:p w14:paraId="6CF54CBF" w14:textId="77777777" w:rsidR="00D300DD" w:rsidRDefault="00150833">
            <w:pPr>
              <w:pStyle w:val="afff1"/>
              <w:ind w:firstLineChars="0" w:firstLine="0"/>
              <w:jc w:val="center"/>
              <w:rPr>
                <w:sz w:val="18"/>
              </w:rPr>
            </w:pPr>
            <w:r>
              <w:rPr>
                <w:sz w:val="18"/>
              </w:rPr>
              <w:t>备注</w:t>
            </w:r>
          </w:p>
        </w:tc>
      </w:tr>
      <w:tr w:rsidR="00D300DD" w14:paraId="0180D638" w14:textId="77777777">
        <w:trPr>
          <w:jc w:val="center"/>
        </w:trPr>
        <w:tc>
          <w:tcPr>
            <w:tcW w:w="985" w:type="pct"/>
            <w:vAlign w:val="center"/>
          </w:tcPr>
          <w:p w14:paraId="7CD68C89" w14:textId="77777777" w:rsidR="00D300DD" w:rsidRDefault="00150833">
            <w:pPr>
              <w:pStyle w:val="afff1"/>
              <w:ind w:firstLineChars="0" w:firstLine="0"/>
              <w:rPr>
                <w:sz w:val="18"/>
              </w:rPr>
            </w:pPr>
            <w:proofErr w:type="spellStart"/>
            <w:r>
              <w:rPr>
                <w:sz w:val="18"/>
              </w:rPr>
              <w:t>DRS_</w:t>
            </w:r>
            <w:r>
              <w:rPr>
                <w:rFonts w:hint="eastAsia"/>
                <w:sz w:val="18"/>
              </w:rPr>
              <w:t>Cloud_</w:t>
            </w:r>
            <w:r>
              <w:rPr>
                <w:sz w:val="18"/>
              </w:rPr>
              <w:t>Video_Release</w:t>
            </w:r>
            <w:r>
              <w:rPr>
                <w:rFonts w:hint="eastAsia"/>
                <w:sz w:val="18"/>
              </w:rPr>
              <w:t>EnhanceData</w:t>
            </w:r>
            <w:proofErr w:type="spellEnd"/>
          </w:p>
        </w:tc>
        <w:tc>
          <w:tcPr>
            <w:tcW w:w="1440" w:type="pct"/>
            <w:vAlign w:val="center"/>
          </w:tcPr>
          <w:p w14:paraId="4DDA5D9A" w14:textId="77777777" w:rsidR="00D300DD" w:rsidRDefault="00150833">
            <w:pPr>
              <w:pStyle w:val="afff1"/>
              <w:ind w:firstLineChars="0" w:firstLine="0"/>
              <w:jc w:val="left"/>
              <w:rPr>
                <w:sz w:val="18"/>
              </w:rPr>
            </w:pPr>
            <w:r>
              <w:rPr>
                <w:sz w:val="18"/>
              </w:rPr>
              <w:t>释放通过</w:t>
            </w:r>
            <w:proofErr w:type="spellStart"/>
            <w:r>
              <w:rPr>
                <w:sz w:val="18"/>
              </w:rPr>
              <w:t>DRS_</w:t>
            </w:r>
            <w:r>
              <w:rPr>
                <w:rFonts w:hint="eastAsia"/>
                <w:sz w:val="18"/>
              </w:rPr>
              <w:t>Cloud_</w:t>
            </w:r>
            <w:r>
              <w:rPr>
                <w:sz w:val="18"/>
              </w:rPr>
              <w:t>Video_En</w:t>
            </w:r>
            <w:r>
              <w:rPr>
                <w:rFonts w:hint="eastAsia"/>
                <w:sz w:val="18"/>
              </w:rPr>
              <w:t>hanceData</w:t>
            </w:r>
            <w:proofErr w:type="spellEnd"/>
            <w:r>
              <w:rPr>
                <w:sz w:val="18"/>
              </w:rPr>
              <w:t>返回的</w:t>
            </w:r>
            <w:r>
              <w:rPr>
                <w:rFonts w:hAnsi="宋体" w:hint="eastAsia"/>
                <w:sz w:val="18"/>
              </w:rPr>
              <w:t>增强处理</w:t>
            </w:r>
            <w:r>
              <w:rPr>
                <w:rFonts w:hAnsi="宋体"/>
                <w:sz w:val="18"/>
              </w:rPr>
              <w:t>后</w:t>
            </w:r>
            <w:r>
              <w:rPr>
                <w:rFonts w:hAnsi="宋体" w:hint="eastAsia"/>
                <w:sz w:val="18"/>
              </w:rPr>
              <w:t>的视频</w:t>
            </w:r>
            <w:r>
              <w:rPr>
                <w:rFonts w:hAnsi="宋体"/>
                <w:sz w:val="18"/>
              </w:rPr>
              <w:t>数据</w:t>
            </w:r>
          </w:p>
        </w:tc>
        <w:tc>
          <w:tcPr>
            <w:tcW w:w="1138" w:type="pct"/>
            <w:vAlign w:val="center"/>
          </w:tcPr>
          <w:p w14:paraId="4D45C445" w14:textId="186CBFD6" w:rsidR="00D300DD" w:rsidRDefault="00150833">
            <w:pPr>
              <w:pStyle w:val="afff1"/>
              <w:ind w:firstLineChars="0" w:firstLine="0"/>
              <w:jc w:val="left"/>
              <w:rPr>
                <w:sz w:val="18"/>
              </w:rPr>
            </w:pPr>
            <w:r>
              <w:rPr>
                <w:sz w:val="18"/>
              </w:rPr>
              <w:t>通过</w:t>
            </w:r>
            <w:proofErr w:type="spellStart"/>
            <w:r>
              <w:rPr>
                <w:sz w:val="18"/>
              </w:rPr>
              <w:t>DRS_</w:t>
            </w:r>
            <w:r>
              <w:rPr>
                <w:rFonts w:hint="eastAsia"/>
                <w:sz w:val="18"/>
              </w:rPr>
              <w:t>Cloud_</w:t>
            </w:r>
            <w:r>
              <w:rPr>
                <w:sz w:val="18"/>
              </w:rPr>
              <w:t>Video_En</w:t>
            </w:r>
            <w:r>
              <w:rPr>
                <w:rFonts w:hint="eastAsia"/>
                <w:sz w:val="18"/>
              </w:rPr>
              <w:t>hanceData</w:t>
            </w:r>
            <w:proofErr w:type="spellEnd"/>
            <w:r>
              <w:rPr>
                <w:rFonts w:hAnsi="宋体"/>
                <w:sz w:val="18"/>
              </w:rPr>
              <w:t>返回的</w:t>
            </w:r>
            <w:r>
              <w:rPr>
                <w:rFonts w:hAnsi="宋体" w:hint="eastAsia"/>
                <w:sz w:val="18"/>
              </w:rPr>
              <w:t>增强</w:t>
            </w:r>
            <w:r w:rsidR="00F23E79">
              <w:rPr>
                <w:rFonts w:hAnsi="宋体" w:hint="eastAsia"/>
                <w:sz w:val="18"/>
              </w:rPr>
              <w:t>处理</w:t>
            </w:r>
            <w:r>
              <w:rPr>
                <w:rFonts w:hAnsi="宋体"/>
                <w:sz w:val="18"/>
              </w:rPr>
              <w:t>后</w:t>
            </w:r>
            <w:r w:rsidR="00F23E79">
              <w:rPr>
                <w:rFonts w:hAnsi="宋体" w:hint="eastAsia"/>
                <w:sz w:val="18"/>
              </w:rPr>
              <w:t>的</w:t>
            </w:r>
            <w:r w:rsidR="00C12E47">
              <w:rPr>
                <w:rFonts w:hAnsi="宋体" w:hint="eastAsia"/>
                <w:sz w:val="18"/>
              </w:rPr>
              <w:t>视频</w:t>
            </w:r>
            <w:r>
              <w:rPr>
                <w:rFonts w:hAnsi="宋体"/>
                <w:sz w:val="18"/>
              </w:rPr>
              <w:t>数据地址</w:t>
            </w:r>
          </w:p>
        </w:tc>
        <w:tc>
          <w:tcPr>
            <w:tcW w:w="1061" w:type="pct"/>
            <w:vAlign w:val="center"/>
          </w:tcPr>
          <w:p w14:paraId="0887776B" w14:textId="77777777" w:rsidR="00D300DD" w:rsidRDefault="00150833">
            <w:pPr>
              <w:pStyle w:val="afff1"/>
              <w:ind w:firstLineChars="0" w:firstLine="0"/>
              <w:rPr>
                <w:sz w:val="18"/>
              </w:rPr>
            </w:pPr>
            <w:r>
              <w:rPr>
                <w:sz w:val="18"/>
              </w:rPr>
              <w:t>成功</w:t>
            </w:r>
            <w:r>
              <w:rPr>
                <w:rFonts w:hint="eastAsia"/>
                <w:sz w:val="18"/>
              </w:rPr>
              <w:t>时</w:t>
            </w:r>
            <w:r>
              <w:rPr>
                <w:sz w:val="18"/>
              </w:rPr>
              <w:t>返回0；</w:t>
            </w:r>
          </w:p>
          <w:p w14:paraId="4FFCEA02"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376" w:type="pct"/>
            <w:vAlign w:val="center"/>
          </w:tcPr>
          <w:p w14:paraId="34AA3A06" w14:textId="77777777" w:rsidR="00D300DD" w:rsidRDefault="00150833">
            <w:pPr>
              <w:pStyle w:val="afff1"/>
              <w:ind w:firstLineChars="0" w:firstLine="0"/>
              <w:rPr>
                <w:sz w:val="18"/>
              </w:rPr>
            </w:pPr>
            <w:r>
              <w:rPr>
                <w:sz w:val="18"/>
              </w:rPr>
              <w:t>无</w:t>
            </w:r>
          </w:p>
        </w:tc>
      </w:tr>
    </w:tbl>
    <w:p w14:paraId="46A6D43F" w14:textId="77777777" w:rsidR="00D300DD" w:rsidRDefault="00D300DD">
      <w:pPr>
        <w:rPr>
          <w:rFonts w:ascii="黑体" w:eastAsia="黑体"/>
        </w:rPr>
      </w:pPr>
    </w:p>
    <w:p w14:paraId="09294DAE"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B.1.3 视频转码</w:t>
      </w:r>
    </w:p>
    <w:p w14:paraId="1095D485"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.3.1 视频数据转码接口</w:t>
      </w:r>
    </w:p>
    <w:p w14:paraId="5F06B0A8"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视频数据转码接口描述见表B</w:t>
      </w:r>
      <w:r>
        <w:rPr>
          <w:rFonts w:ascii="宋体" w:hAnsi="宋体" w:cs="宋体"/>
          <w:color w:val="000000"/>
          <w:kern w:val="0"/>
          <w:szCs w:val="21"/>
          <w:lang w:bidi="ar"/>
        </w:rPr>
        <w:t>.</w:t>
      </w:r>
      <w:r>
        <w:rPr>
          <w:rFonts w:ascii="宋体" w:hAnsi="宋体" w:cs="宋体" w:hint="eastAsia"/>
          <w:color w:val="000000"/>
          <w:kern w:val="0"/>
          <w:szCs w:val="21"/>
          <w:lang w:bidi="ar"/>
        </w:rPr>
        <w:t>5。</w:t>
      </w:r>
    </w:p>
    <w:p w14:paraId="1EB3FBAB" w14:textId="77777777"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B.5</w:t>
      </w:r>
      <w:r>
        <w:rPr>
          <w:rFonts w:ascii="黑体" w:hAnsi="黑体" w:cs="Times New Roman" w:hint="eastAsia"/>
          <w:sz w:val="21"/>
          <w:szCs w:val="21"/>
        </w:rPr>
        <w:t xml:space="preserve"> </w:t>
      </w:r>
      <w:r>
        <w:rPr>
          <w:rFonts w:ascii="Times New Roman" w:hAnsi="Times New Roman" w:cs="Times New Roman" w:hint="eastAsia"/>
          <w:sz w:val="21"/>
          <w:szCs w:val="21"/>
        </w:rPr>
        <w:t>视频数据转码</w:t>
      </w:r>
      <w:r>
        <w:rPr>
          <w:rFonts w:ascii="黑体" w:hAnsi="黑体" w:cs="Times New Roman"/>
          <w:sz w:val="21"/>
          <w:szCs w:val="21"/>
        </w:rPr>
        <w:t>接口</w:t>
      </w:r>
      <w:r>
        <w:rPr>
          <w:rFonts w:ascii="黑体" w:hAnsi="黑体"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1840"/>
        <w:gridCol w:w="2691"/>
        <w:gridCol w:w="2127"/>
        <w:gridCol w:w="1867"/>
        <w:gridCol w:w="819"/>
      </w:tblGrid>
      <w:tr w:rsidR="00D300DD" w14:paraId="10991801" w14:textId="77777777">
        <w:trPr>
          <w:jc w:val="center"/>
        </w:trPr>
        <w:tc>
          <w:tcPr>
            <w:tcW w:w="985" w:type="pct"/>
          </w:tcPr>
          <w:p w14:paraId="79CA9267" w14:textId="77777777" w:rsidR="00D300DD" w:rsidRDefault="00150833">
            <w:pPr>
              <w:pStyle w:val="afff1"/>
              <w:ind w:firstLineChars="0" w:firstLine="0"/>
              <w:jc w:val="center"/>
              <w:rPr>
                <w:sz w:val="18"/>
              </w:rPr>
            </w:pPr>
            <w:r>
              <w:rPr>
                <w:sz w:val="18"/>
              </w:rPr>
              <w:t>名称</w:t>
            </w:r>
          </w:p>
        </w:tc>
        <w:tc>
          <w:tcPr>
            <w:tcW w:w="1440" w:type="pct"/>
          </w:tcPr>
          <w:p w14:paraId="6B5F7DF7" w14:textId="77777777" w:rsidR="00D300DD" w:rsidRDefault="00150833">
            <w:pPr>
              <w:pStyle w:val="afff1"/>
              <w:ind w:firstLineChars="0" w:firstLine="0"/>
              <w:jc w:val="center"/>
              <w:rPr>
                <w:sz w:val="18"/>
              </w:rPr>
            </w:pPr>
            <w:r>
              <w:rPr>
                <w:sz w:val="18"/>
              </w:rPr>
              <w:t>描述</w:t>
            </w:r>
          </w:p>
        </w:tc>
        <w:tc>
          <w:tcPr>
            <w:tcW w:w="1138" w:type="pct"/>
          </w:tcPr>
          <w:p w14:paraId="49705302" w14:textId="77777777" w:rsidR="00D300DD" w:rsidRDefault="00150833">
            <w:pPr>
              <w:pStyle w:val="afff1"/>
              <w:ind w:firstLineChars="0" w:firstLine="0"/>
              <w:jc w:val="center"/>
              <w:rPr>
                <w:sz w:val="18"/>
              </w:rPr>
            </w:pPr>
            <w:r>
              <w:rPr>
                <w:sz w:val="18"/>
              </w:rPr>
              <w:t>输入</w:t>
            </w:r>
          </w:p>
        </w:tc>
        <w:tc>
          <w:tcPr>
            <w:tcW w:w="999" w:type="pct"/>
          </w:tcPr>
          <w:p w14:paraId="752D4B51" w14:textId="77777777" w:rsidR="00D300DD" w:rsidRDefault="00150833">
            <w:pPr>
              <w:pStyle w:val="afff1"/>
              <w:ind w:firstLineChars="0" w:firstLine="0"/>
              <w:jc w:val="center"/>
              <w:rPr>
                <w:sz w:val="18"/>
              </w:rPr>
            </w:pPr>
            <w:r>
              <w:rPr>
                <w:sz w:val="18"/>
              </w:rPr>
              <w:t>输出</w:t>
            </w:r>
          </w:p>
        </w:tc>
        <w:tc>
          <w:tcPr>
            <w:tcW w:w="438" w:type="pct"/>
          </w:tcPr>
          <w:p w14:paraId="65AF493A" w14:textId="77777777" w:rsidR="00D300DD" w:rsidRDefault="00150833">
            <w:pPr>
              <w:pStyle w:val="afff1"/>
              <w:ind w:firstLineChars="0" w:firstLine="0"/>
              <w:jc w:val="center"/>
              <w:rPr>
                <w:sz w:val="18"/>
              </w:rPr>
            </w:pPr>
            <w:r>
              <w:rPr>
                <w:sz w:val="18"/>
              </w:rPr>
              <w:t>备注</w:t>
            </w:r>
          </w:p>
        </w:tc>
      </w:tr>
      <w:tr w:rsidR="00D300DD" w14:paraId="62845636" w14:textId="77777777">
        <w:trPr>
          <w:jc w:val="center"/>
        </w:trPr>
        <w:tc>
          <w:tcPr>
            <w:tcW w:w="985" w:type="pct"/>
            <w:vAlign w:val="center"/>
          </w:tcPr>
          <w:p w14:paraId="5C3AA159" w14:textId="77777777" w:rsidR="00D300DD" w:rsidRDefault="00150833">
            <w:pPr>
              <w:pStyle w:val="afff1"/>
              <w:ind w:firstLineChars="0" w:firstLine="0"/>
              <w:rPr>
                <w:sz w:val="18"/>
              </w:rPr>
            </w:pPr>
            <w:proofErr w:type="spellStart"/>
            <w:r>
              <w:rPr>
                <w:sz w:val="18"/>
              </w:rPr>
              <w:t>DRS_</w:t>
            </w:r>
            <w:r>
              <w:rPr>
                <w:rFonts w:hint="eastAsia"/>
                <w:sz w:val="18"/>
              </w:rPr>
              <w:t>Cloud_</w:t>
            </w:r>
            <w:r>
              <w:rPr>
                <w:sz w:val="18"/>
              </w:rPr>
              <w:t>Video_Trans</w:t>
            </w:r>
            <w:r>
              <w:rPr>
                <w:rFonts w:hint="eastAsia"/>
                <w:sz w:val="18"/>
              </w:rPr>
              <w:t>Code</w:t>
            </w:r>
            <w:r>
              <w:rPr>
                <w:sz w:val="18"/>
              </w:rPr>
              <w:t>Data</w:t>
            </w:r>
            <w:proofErr w:type="spellEnd"/>
          </w:p>
        </w:tc>
        <w:tc>
          <w:tcPr>
            <w:tcW w:w="1440" w:type="pct"/>
            <w:vAlign w:val="center"/>
          </w:tcPr>
          <w:p w14:paraId="504CBC02" w14:textId="77777777" w:rsidR="00D300DD" w:rsidRDefault="00150833">
            <w:pPr>
              <w:pStyle w:val="afff1"/>
              <w:ind w:firstLineChars="0" w:firstLine="0"/>
              <w:rPr>
                <w:sz w:val="18"/>
              </w:rPr>
            </w:pPr>
            <w:r>
              <w:rPr>
                <w:rFonts w:hint="eastAsia"/>
                <w:sz w:val="18"/>
              </w:rPr>
              <w:t>视频</w:t>
            </w:r>
            <w:r>
              <w:rPr>
                <w:sz w:val="18"/>
              </w:rPr>
              <w:t>数据的转</w:t>
            </w:r>
            <w:r>
              <w:rPr>
                <w:rFonts w:hint="eastAsia"/>
                <w:sz w:val="18"/>
              </w:rPr>
              <w:t>码</w:t>
            </w:r>
            <w:r>
              <w:rPr>
                <w:sz w:val="18"/>
              </w:rPr>
              <w:t>，可同时实现格式</w:t>
            </w:r>
            <w:r>
              <w:rPr>
                <w:rFonts w:hint="eastAsia"/>
                <w:sz w:val="18"/>
              </w:rPr>
              <w:t>、</w:t>
            </w:r>
            <w:r>
              <w:rPr>
                <w:sz w:val="18"/>
              </w:rPr>
              <w:t>分辨率</w:t>
            </w:r>
            <w:r>
              <w:rPr>
                <w:rFonts w:hint="eastAsia"/>
                <w:sz w:val="18"/>
              </w:rPr>
              <w:t>、帧率和码率</w:t>
            </w:r>
            <w:r>
              <w:rPr>
                <w:sz w:val="18"/>
              </w:rPr>
              <w:t>的转换，也可单独只做格式转换</w:t>
            </w:r>
            <w:r>
              <w:rPr>
                <w:rFonts w:hint="eastAsia"/>
                <w:sz w:val="18"/>
              </w:rPr>
              <w:t>、视频</w:t>
            </w:r>
            <w:r>
              <w:rPr>
                <w:sz w:val="18"/>
              </w:rPr>
              <w:t>缩放</w:t>
            </w:r>
            <w:r>
              <w:rPr>
                <w:rFonts w:hint="eastAsia"/>
                <w:sz w:val="18"/>
              </w:rPr>
              <w:t>、帧率</w:t>
            </w:r>
            <w:r>
              <w:rPr>
                <w:sz w:val="18"/>
              </w:rPr>
              <w:t>或者</w:t>
            </w:r>
            <w:r>
              <w:rPr>
                <w:rFonts w:hint="eastAsia"/>
                <w:sz w:val="18"/>
              </w:rPr>
              <w:t>码率调整</w:t>
            </w:r>
            <w:r>
              <w:rPr>
                <w:sz w:val="18"/>
              </w:rPr>
              <w:t>。根据输入参数中源</w:t>
            </w:r>
            <w:r>
              <w:rPr>
                <w:rFonts w:hint="eastAsia"/>
                <w:sz w:val="18"/>
              </w:rPr>
              <w:t>视频</w:t>
            </w:r>
            <w:r>
              <w:rPr>
                <w:sz w:val="18"/>
              </w:rPr>
              <w:t>数据和转换后的</w:t>
            </w:r>
            <w:r>
              <w:rPr>
                <w:rFonts w:hint="eastAsia"/>
                <w:sz w:val="18"/>
              </w:rPr>
              <w:t>视频</w:t>
            </w:r>
            <w:r>
              <w:rPr>
                <w:sz w:val="18"/>
              </w:rPr>
              <w:t>数据信息决定</w:t>
            </w:r>
          </w:p>
        </w:tc>
        <w:tc>
          <w:tcPr>
            <w:tcW w:w="1138" w:type="pct"/>
            <w:vAlign w:val="center"/>
          </w:tcPr>
          <w:p w14:paraId="2AD5690D" w14:textId="77777777" w:rsidR="00D300DD" w:rsidRDefault="00150833">
            <w:pPr>
              <w:pStyle w:val="afff1"/>
              <w:ind w:firstLineChars="0" w:firstLine="0"/>
              <w:rPr>
                <w:sz w:val="18"/>
              </w:rPr>
            </w:pPr>
            <w:r>
              <w:rPr>
                <w:sz w:val="18"/>
              </w:rPr>
              <w:t>源</w:t>
            </w:r>
            <w:r>
              <w:rPr>
                <w:rFonts w:hint="eastAsia"/>
                <w:sz w:val="18"/>
              </w:rPr>
              <w:t>视频</w:t>
            </w:r>
            <w:r>
              <w:rPr>
                <w:sz w:val="18"/>
              </w:rPr>
              <w:t>和转</w:t>
            </w:r>
            <w:r>
              <w:rPr>
                <w:rFonts w:hint="eastAsia"/>
                <w:sz w:val="18"/>
              </w:rPr>
              <w:t>码</w:t>
            </w:r>
            <w:r>
              <w:rPr>
                <w:sz w:val="18"/>
              </w:rPr>
              <w:t>后的格式、分辨率</w:t>
            </w:r>
            <w:r>
              <w:rPr>
                <w:rFonts w:hint="eastAsia"/>
                <w:sz w:val="18"/>
              </w:rPr>
              <w:t>、帧率、码率</w:t>
            </w:r>
            <w:r>
              <w:rPr>
                <w:sz w:val="18"/>
              </w:rPr>
              <w:t>等</w:t>
            </w:r>
            <w:r>
              <w:rPr>
                <w:rFonts w:hint="eastAsia"/>
                <w:sz w:val="18"/>
              </w:rPr>
              <w:t>参数</w:t>
            </w:r>
            <w:r>
              <w:rPr>
                <w:sz w:val="18"/>
              </w:rPr>
              <w:t>信息和源</w:t>
            </w:r>
            <w:r>
              <w:rPr>
                <w:rFonts w:hint="eastAsia"/>
                <w:sz w:val="18"/>
              </w:rPr>
              <w:t>视频</w:t>
            </w:r>
            <w:r>
              <w:rPr>
                <w:sz w:val="18"/>
              </w:rPr>
              <w:t>数据的地址</w:t>
            </w:r>
          </w:p>
        </w:tc>
        <w:tc>
          <w:tcPr>
            <w:tcW w:w="999" w:type="pct"/>
            <w:vAlign w:val="center"/>
          </w:tcPr>
          <w:p w14:paraId="582BE6C5" w14:textId="77777777" w:rsidR="00D300DD" w:rsidRDefault="00150833">
            <w:pPr>
              <w:pStyle w:val="afff1"/>
              <w:ind w:firstLineChars="0" w:firstLine="0"/>
              <w:rPr>
                <w:sz w:val="18"/>
              </w:rPr>
            </w:pPr>
            <w:r>
              <w:rPr>
                <w:sz w:val="18"/>
              </w:rPr>
              <w:t>成功</w:t>
            </w:r>
            <w:r>
              <w:rPr>
                <w:rFonts w:hint="eastAsia"/>
                <w:sz w:val="18"/>
              </w:rPr>
              <w:t>时</w:t>
            </w:r>
            <w:r>
              <w:rPr>
                <w:sz w:val="18"/>
              </w:rPr>
              <w:t>返回转</w:t>
            </w:r>
            <w:r>
              <w:rPr>
                <w:rFonts w:hint="eastAsia"/>
                <w:sz w:val="18"/>
              </w:rPr>
              <w:t>码</w:t>
            </w:r>
            <w:r>
              <w:rPr>
                <w:sz w:val="18"/>
              </w:rPr>
              <w:t>后的</w:t>
            </w:r>
            <w:r>
              <w:rPr>
                <w:rFonts w:hint="eastAsia"/>
                <w:sz w:val="18"/>
              </w:rPr>
              <w:t>视频</w:t>
            </w:r>
            <w:r>
              <w:rPr>
                <w:sz w:val="18"/>
              </w:rPr>
              <w:t>格式、分辨率</w:t>
            </w:r>
            <w:r>
              <w:rPr>
                <w:rFonts w:hint="eastAsia"/>
                <w:sz w:val="18"/>
              </w:rPr>
              <w:t>、帧率、码率</w:t>
            </w:r>
            <w:r>
              <w:rPr>
                <w:sz w:val="18"/>
              </w:rPr>
              <w:t>等信息和</w:t>
            </w:r>
            <w:r>
              <w:rPr>
                <w:rFonts w:hint="eastAsia"/>
                <w:sz w:val="18"/>
              </w:rPr>
              <w:t>视频</w:t>
            </w:r>
            <w:r>
              <w:rPr>
                <w:sz w:val="18"/>
              </w:rPr>
              <w:t>数据的地址；</w:t>
            </w:r>
          </w:p>
          <w:p w14:paraId="2741059C"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38" w:type="pct"/>
            <w:vAlign w:val="center"/>
          </w:tcPr>
          <w:p w14:paraId="0480F6AF" w14:textId="77777777" w:rsidR="00D300DD" w:rsidRDefault="00150833">
            <w:pPr>
              <w:pStyle w:val="afff1"/>
              <w:ind w:firstLineChars="0" w:firstLine="0"/>
              <w:rPr>
                <w:sz w:val="18"/>
              </w:rPr>
            </w:pPr>
            <w:r>
              <w:rPr>
                <w:rFonts w:hint="eastAsia"/>
                <w:sz w:val="18"/>
              </w:rPr>
              <w:t>无</w:t>
            </w:r>
          </w:p>
        </w:tc>
      </w:tr>
    </w:tbl>
    <w:p w14:paraId="09EC5021" w14:textId="77777777" w:rsidR="00D300DD" w:rsidRDefault="00D300DD">
      <w:pPr>
        <w:rPr>
          <w:rFonts w:ascii="黑体" w:eastAsia="黑体"/>
        </w:rPr>
      </w:pPr>
    </w:p>
    <w:p w14:paraId="49CAB4CA"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.3.2 视频转码数据释放接口</w:t>
      </w:r>
    </w:p>
    <w:p w14:paraId="00868912"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视频转码数据释放接口描述见表B</w:t>
      </w:r>
      <w:r>
        <w:rPr>
          <w:rFonts w:ascii="宋体" w:hAnsi="宋体" w:cs="宋体"/>
          <w:color w:val="000000"/>
          <w:kern w:val="0"/>
          <w:szCs w:val="21"/>
          <w:lang w:bidi="ar"/>
        </w:rPr>
        <w:t>.</w:t>
      </w:r>
      <w:r>
        <w:rPr>
          <w:rFonts w:ascii="宋体" w:hAnsi="宋体" w:cs="宋体" w:hint="eastAsia"/>
          <w:color w:val="000000"/>
          <w:kern w:val="0"/>
          <w:szCs w:val="21"/>
          <w:lang w:bidi="ar"/>
        </w:rPr>
        <w:t>6。</w:t>
      </w:r>
    </w:p>
    <w:p w14:paraId="4445294B" w14:textId="77777777" w:rsidR="00D300DD" w:rsidRDefault="00150833" w:rsidP="00E5767A">
      <w:pPr>
        <w:pStyle w:val="aff6"/>
        <w:jc w:val="center"/>
        <w:rPr>
          <w:rFonts w:ascii="黑体" w:hAnsi="黑体" w:cs="Times New Roman"/>
          <w:sz w:val="21"/>
          <w:szCs w:val="21"/>
        </w:rPr>
      </w:pPr>
      <w:r>
        <w:rPr>
          <w:rFonts w:ascii="黑体" w:hAnsi="黑体" w:cs="Times New Roman" w:hint="eastAsia"/>
          <w:sz w:val="21"/>
          <w:szCs w:val="21"/>
        </w:rPr>
        <w:t>表</w:t>
      </w:r>
      <w:r>
        <w:rPr>
          <w:rFonts w:ascii="黑体" w:hAnsi="黑体" w:cs="Times New Roman"/>
          <w:sz w:val="21"/>
          <w:szCs w:val="21"/>
        </w:rPr>
        <w:t>B.6</w:t>
      </w:r>
      <w:r>
        <w:rPr>
          <w:rFonts w:ascii="黑体" w:hAnsi="黑体" w:cs="Times New Roman" w:hint="eastAsia"/>
          <w:sz w:val="21"/>
          <w:szCs w:val="21"/>
        </w:rPr>
        <w:t xml:space="preserve"> 视频转码数据释放接口的描述</w:t>
      </w:r>
    </w:p>
    <w:tbl>
      <w:tblPr>
        <w:tblStyle w:val="afff4"/>
        <w:tblW w:w="5000" w:type="pct"/>
        <w:jc w:val="center"/>
        <w:tblLayout w:type="fixed"/>
        <w:tblLook w:val="04A0" w:firstRow="1" w:lastRow="0" w:firstColumn="1" w:lastColumn="0" w:noHBand="0" w:noVBand="1"/>
      </w:tblPr>
      <w:tblGrid>
        <w:gridCol w:w="2184"/>
        <w:gridCol w:w="2620"/>
        <w:gridCol w:w="2325"/>
        <w:gridCol w:w="1415"/>
        <w:gridCol w:w="800"/>
      </w:tblGrid>
      <w:tr w:rsidR="00D300DD" w14:paraId="79DEEF89" w14:textId="77777777">
        <w:trPr>
          <w:jc w:val="center"/>
        </w:trPr>
        <w:tc>
          <w:tcPr>
            <w:tcW w:w="1168" w:type="pct"/>
          </w:tcPr>
          <w:p w14:paraId="2C4DED1A" w14:textId="77777777" w:rsidR="00D300DD" w:rsidRDefault="00150833">
            <w:pPr>
              <w:pStyle w:val="afff1"/>
              <w:ind w:firstLineChars="0" w:firstLine="0"/>
              <w:jc w:val="center"/>
              <w:rPr>
                <w:sz w:val="18"/>
              </w:rPr>
            </w:pPr>
            <w:r>
              <w:rPr>
                <w:sz w:val="18"/>
              </w:rPr>
              <w:t>名称</w:t>
            </w:r>
          </w:p>
        </w:tc>
        <w:tc>
          <w:tcPr>
            <w:tcW w:w="1402" w:type="pct"/>
          </w:tcPr>
          <w:p w14:paraId="448DCEFE" w14:textId="77777777" w:rsidR="00D300DD" w:rsidRDefault="00150833">
            <w:pPr>
              <w:pStyle w:val="afff1"/>
              <w:ind w:firstLineChars="0" w:firstLine="0"/>
              <w:jc w:val="center"/>
              <w:rPr>
                <w:sz w:val="18"/>
              </w:rPr>
            </w:pPr>
            <w:r>
              <w:rPr>
                <w:sz w:val="18"/>
              </w:rPr>
              <w:t>描述</w:t>
            </w:r>
          </w:p>
        </w:tc>
        <w:tc>
          <w:tcPr>
            <w:tcW w:w="1244" w:type="pct"/>
          </w:tcPr>
          <w:p w14:paraId="0F4ACA3B" w14:textId="77777777" w:rsidR="00D300DD" w:rsidRDefault="00150833">
            <w:pPr>
              <w:pStyle w:val="afff1"/>
              <w:ind w:firstLineChars="0" w:firstLine="0"/>
              <w:jc w:val="center"/>
              <w:rPr>
                <w:sz w:val="18"/>
              </w:rPr>
            </w:pPr>
            <w:r>
              <w:rPr>
                <w:sz w:val="18"/>
              </w:rPr>
              <w:t>输入</w:t>
            </w:r>
          </w:p>
        </w:tc>
        <w:tc>
          <w:tcPr>
            <w:tcW w:w="757" w:type="pct"/>
          </w:tcPr>
          <w:p w14:paraId="433CF8C0" w14:textId="77777777" w:rsidR="00D300DD" w:rsidRDefault="00150833">
            <w:pPr>
              <w:pStyle w:val="afff1"/>
              <w:ind w:firstLineChars="0" w:firstLine="0"/>
              <w:jc w:val="center"/>
              <w:rPr>
                <w:sz w:val="18"/>
              </w:rPr>
            </w:pPr>
            <w:r>
              <w:rPr>
                <w:sz w:val="18"/>
              </w:rPr>
              <w:t>输出</w:t>
            </w:r>
          </w:p>
        </w:tc>
        <w:tc>
          <w:tcPr>
            <w:tcW w:w="428" w:type="pct"/>
          </w:tcPr>
          <w:p w14:paraId="151FA3E3" w14:textId="77777777" w:rsidR="00D300DD" w:rsidRDefault="00150833">
            <w:pPr>
              <w:pStyle w:val="afff1"/>
              <w:ind w:firstLineChars="0" w:firstLine="0"/>
              <w:jc w:val="center"/>
              <w:rPr>
                <w:sz w:val="18"/>
              </w:rPr>
            </w:pPr>
            <w:r>
              <w:rPr>
                <w:sz w:val="18"/>
              </w:rPr>
              <w:t>备注</w:t>
            </w:r>
          </w:p>
        </w:tc>
      </w:tr>
      <w:tr w:rsidR="00D300DD" w14:paraId="2660EABE" w14:textId="77777777">
        <w:trPr>
          <w:jc w:val="center"/>
        </w:trPr>
        <w:tc>
          <w:tcPr>
            <w:tcW w:w="1168" w:type="pct"/>
            <w:vAlign w:val="center"/>
          </w:tcPr>
          <w:p w14:paraId="7898642F" w14:textId="77777777" w:rsidR="00D300DD" w:rsidRDefault="00150833">
            <w:pPr>
              <w:pStyle w:val="afff1"/>
              <w:ind w:firstLineChars="0" w:firstLine="0"/>
              <w:rPr>
                <w:sz w:val="18"/>
              </w:rPr>
            </w:pPr>
            <w:proofErr w:type="spellStart"/>
            <w:r>
              <w:rPr>
                <w:sz w:val="18"/>
              </w:rPr>
              <w:t>DRS_</w:t>
            </w:r>
            <w:r>
              <w:rPr>
                <w:rFonts w:hint="eastAsia"/>
                <w:sz w:val="18"/>
              </w:rPr>
              <w:t>Cloud_</w:t>
            </w:r>
            <w:r>
              <w:rPr>
                <w:sz w:val="18"/>
              </w:rPr>
              <w:t>Video_Release</w:t>
            </w:r>
            <w:r>
              <w:rPr>
                <w:rFonts w:hint="eastAsia"/>
                <w:sz w:val="18"/>
              </w:rPr>
              <w:t>TransCodeData</w:t>
            </w:r>
            <w:proofErr w:type="spellEnd"/>
          </w:p>
        </w:tc>
        <w:tc>
          <w:tcPr>
            <w:tcW w:w="1402" w:type="pct"/>
            <w:vAlign w:val="center"/>
          </w:tcPr>
          <w:p w14:paraId="09486460" w14:textId="77777777" w:rsidR="00D300DD" w:rsidRDefault="00150833">
            <w:pPr>
              <w:pStyle w:val="afff1"/>
              <w:ind w:firstLineChars="0" w:firstLine="0"/>
              <w:jc w:val="left"/>
              <w:rPr>
                <w:sz w:val="18"/>
              </w:rPr>
            </w:pPr>
            <w:r>
              <w:rPr>
                <w:sz w:val="18"/>
              </w:rPr>
              <w:t>释放通过</w:t>
            </w:r>
            <w:proofErr w:type="spellStart"/>
            <w:r>
              <w:rPr>
                <w:sz w:val="18"/>
              </w:rPr>
              <w:t>DRS_</w:t>
            </w:r>
            <w:r>
              <w:rPr>
                <w:rFonts w:hint="eastAsia"/>
                <w:sz w:val="18"/>
              </w:rPr>
              <w:t>Cloud_</w:t>
            </w:r>
            <w:r>
              <w:rPr>
                <w:sz w:val="18"/>
              </w:rPr>
              <w:t>Video_Trans</w:t>
            </w:r>
            <w:r>
              <w:rPr>
                <w:rFonts w:hint="eastAsia"/>
                <w:sz w:val="18"/>
              </w:rPr>
              <w:t>Code</w:t>
            </w:r>
            <w:r>
              <w:rPr>
                <w:sz w:val="18"/>
              </w:rPr>
              <w:t>Data</w:t>
            </w:r>
            <w:proofErr w:type="spellEnd"/>
            <w:r>
              <w:rPr>
                <w:sz w:val="18"/>
              </w:rPr>
              <w:t>返回的</w:t>
            </w:r>
            <w:r>
              <w:rPr>
                <w:rFonts w:hAnsi="宋体" w:hint="eastAsia"/>
                <w:sz w:val="18"/>
              </w:rPr>
              <w:t>视频转</w:t>
            </w:r>
            <w:r>
              <w:rPr>
                <w:rFonts w:hAnsi="宋体"/>
                <w:sz w:val="18"/>
              </w:rPr>
              <w:t>码后数据</w:t>
            </w:r>
          </w:p>
        </w:tc>
        <w:tc>
          <w:tcPr>
            <w:tcW w:w="1244" w:type="pct"/>
            <w:vAlign w:val="center"/>
          </w:tcPr>
          <w:p w14:paraId="393F6FBF" w14:textId="77777777" w:rsidR="00D300DD" w:rsidRDefault="00150833">
            <w:pPr>
              <w:pStyle w:val="afff1"/>
              <w:ind w:firstLineChars="0" w:firstLine="0"/>
              <w:jc w:val="left"/>
              <w:rPr>
                <w:sz w:val="18"/>
              </w:rPr>
            </w:pPr>
            <w:r>
              <w:rPr>
                <w:sz w:val="18"/>
              </w:rPr>
              <w:t>通过</w:t>
            </w:r>
            <w:proofErr w:type="spellStart"/>
            <w:r>
              <w:rPr>
                <w:sz w:val="18"/>
              </w:rPr>
              <w:t>DRS_</w:t>
            </w:r>
            <w:r>
              <w:rPr>
                <w:rFonts w:hint="eastAsia"/>
                <w:sz w:val="18"/>
              </w:rPr>
              <w:t>Cloud_</w:t>
            </w:r>
            <w:r>
              <w:rPr>
                <w:sz w:val="18"/>
              </w:rPr>
              <w:t>Video_Trans</w:t>
            </w:r>
            <w:r>
              <w:rPr>
                <w:rFonts w:hint="eastAsia"/>
                <w:sz w:val="18"/>
              </w:rPr>
              <w:t>Code</w:t>
            </w:r>
            <w:r>
              <w:rPr>
                <w:sz w:val="18"/>
              </w:rPr>
              <w:t>Data</w:t>
            </w:r>
            <w:proofErr w:type="spellEnd"/>
            <w:r>
              <w:rPr>
                <w:sz w:val="18"/>
              </w:rPr>
              <w:t>返回的</w:t>
            </w:r>
            <w:r>
              <w:rPr>
                <w:rFonts w:hAnsi="宋体" w:hint="eastAsia"/>
                <w:sz w:val="18"/>
              </w:rPr>
              <w:t>视频转</w:t>
            </w:r>
            <w:r>
              <w:rPr>
                <w:rFonts w:hAnsi="宋体"/>
                <w:sz w:val="18"/>
              </w:rPr>
              <w:t>码后数据的地址</w:t>
            </w:r>
          </w:p>
        </w:tc>
        <w:tc>
          <w:tcPr>
            <w:tcW w:w="757" w:type="pct"/>
            <w:vAlign w:val="center"/>
          </w:tcPr>
          <w:p w14:paraId="51AEC70E" w14:textId="77777777" w:rsidR="00D300DD" w:rsidRDefault="00150833">
            <w:pPr>
              <w:pStyle w:val="afff1"/>
              <w:ind w:firstLineChars="0" w:firstLine="0"/>
              <w:rPr>
                <w:sz w:val="18"/>
              </w:rPr>
            </w:pPr>
            <w:r>
              <w:rPr>
                <w:sz w:val="18"/>
              </w:rPr>
              <w:t>成功</w:t>
            </w:r>
            <w:r>
              <w:rPr>
                <w:rFonts w:hint="eastAsia"/>
                <w:sz w:val="18"/>
              </w:rPr>
              <w:t>时</w:t>
            </w:r>
            <w:r>
              <w:rPr>
                <w:sz w:val="18"/>
              </w:rPr>
              <w:t>返回0；</w:t>
            </w:r>
          </w:p>
          <w:p w14:paraId="391747AB"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28" w:type="pct"/>
            <w:vAlign w:val="center"/>
          </w:tcPr>
          <w:p w14:paraId="4D252DF5" w14:textId="77777777" w:rsidR="00D300DD" w:rsidRDefault="00150833">
            <w:pPr>
              <w:pStyle w:val="afff1"/>
              <w:ind w:firstLineChars="0" w:firstLine="0"/>
              <w:rPr>
                <w:sz w:val="18"/>
              </w:rPr>
            </w:pPr>
            <w:r>
              <w:rPr>
                <w:sz w:val="18"/>
              </w:rPr>
              <w:t>无</w:t>
            </w:r>
          </w:p>
        </w:tc>
      </w:tr>
    </w:tbl>
    <w:p w14:paraId="6F1A5396" w14:textId="77777777" w:rsidR="00D300DD" w:rsidRDefault="00D300DD">
      <w:pPr>
        <w:rPr>
          <w:rFonts w:ascii="黑体" w:eastAsia="黑体"/>
        </w:rPr>
      </w:pPr>
    </w:p>
    <w:p w14:paraId="60059627"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B.1.4 视频转发</w:t>
      </w:r>
    </w:p>
    <w:p w14:paraId="515E4F54"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.4.1 视频数据转发接口</w:t>
      </w:r>
    </w:p>
    <w:p w14:paraId="2A161858"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视频数据转发接口描述见表B</w:t>
      </w:r>
      <w:r>
        <w:rPr>
          <w:rFonts w:ascii="宋体" w:hAnsi="宋体" w:cs="宋体"/>
          <w:color w:val="000000"/>
          <w:kern w:val="0"/>
          <w:szCs w:val="21"/>
          <w:lang w:bidi="ar"/>
        </w:rPr>
        <w:t>.</w:t>
      </w:r>
      <w:r>
        <w:rPr>
          <w:rFonts w:ascii="宋体" w:hAnsi="宋体" w:cs="宋体" w:hint="eastAsia"/>
          <w:color w:val="000000"/>
          <w:kern w:val="0"/>
          <w:szCs w:val="21"/>
          <w:lang w:bidi="ar"/>
        </w:rPr>
        <w:t>7。</w:t>
      </w:r>
    </w:p>
    <w:p w14:paraId="2CB09EBE" w14:textId="77777777" w:rsidR="00D300DD" w:rsidRDefault="00150833" w:rsidP="00E5767A">
      <w:pPr>
        <w:pStyle w:val="aff6"/>
        <w:jc w:val="center"/>
        <w:rPr>
          <w:rFonts w:ascii="黑体" w:hAnsi="黑体" w:cs="Times New Roman"/>
          <w:sz w:val="21"/>
          <w:szCs w:val="21"/>
        </w:rPr>
      </w:pPr>
      <w:r>
        <w:rPr>
          <w:rFonts w:ascii="黑体" w:hAnsi="黑体" w:cs="Times New Roman" w:hint="eastAsia"/>
          <w:sz w:val="21"/>
          <w:szCs w:val="21"/>
        </w:rPr>
        <w:t>表</w:t>
      </w:r>
      <w:r>
        <w:rPr>
          <w:rFonts w:ascii="黑体" w:hAnsi="黑体" w:cs="Times New Roman"/>
          <w:sz w:val="21"/>
          <w:szCs w:val="21"/>
        </w:rPr>
        <w:t>B.7</w:t>
      </w:r>
      <w:r>
        <w:rPr>
          <w:rFonts w:ascii="黑体" w:hAnsi="黑体" w:cs="Times New Roman" w:hint="eastAsia"/>
          <w:sz w:val="21"/>
          <w:szCs w:val="21"/>
        </w:rPr>
        <w:t xml:space="preserve"> 视频数据转发接口的描述</w:t>
      </w:r>
    </w:p>
    <w:tbl>
      <w:tblPr>
        <w:tblStyle w:val="afff4"/>
        <w:tblW w:w="5000" w:type="pct"/>
        <w:jc w:val="center"/>
        <w:tblLayout w:type="fixed"/>
        <w:tblLook w:val="04A0" w:firstRow="1" w:lastRow="0" w:firstColumn="1" w:lastColumn="0" w:noHBand="0" w:noVBand="1"/>
      </w:tblPr>
      <w:tblGrid>
        <w:gridCol w:w="2193"/>
        <w:gridCol w:w="2616"/>
        <w:gridCol w:w="2173"/>
        <w:gridCol w:w="1542"/>
        <w:gridCol w:w="820"/>
      </w:tblGrid>
      <w:tr w:rsidR="00D300DD" w14:paraId="4929DD2D" w14:textId="77777777">
        <w:trPr>
          <w:jc w:val="center"/>
        </w:trPr>
        <w:tc>
          <w:tcPr>
            <w:tcW w:w="1173" w:type="pct"/>
          </w:tcPr>
          <w:p w14:paraId="0EC6B066" w14:textId="77777777" w:rsidR="00D300DD" w:rsidRDefault="00150833">
            <w:pPr>
              <w:pStyle w:val="afff1"/>
              <w:ind w:firstLineChars="0" w:firstLine="0"/>
              <w:jc w:val="center"/>
              <w:rPr>
                <w:sz w:val="18"/>
              </w:rPr>
            </w:pPr>
            <w:r>
              <w:rPr>
                <w:sz w:val="18"/>
              </w:rPr>
              <w:t>名称</w:t>
            </w:r>
          </w:p>
        </w:tc>
        <w:tc>
          <w:tcPr>
            <w:tcW w:w="1400" w:type="pct"/>
          </w:tcPr>
          <w:p w14:paraId="7769F691" w14:textId="77777777" w:rsidR="00D300DD" w:rsidRDefault="00150833">
            <w:pPr>
              <w:pStyle w:val="afff1"/>
              <w:ind w:firstLineChars="0" w:firstLine="0"/>
              <w:jc w:val="center"/>
              <w:rPr>
                <w:sz w:val="18"/>
              </w:rPr>
            </w:pPr>
            <w:r>
              <w:rPr>
                <w:sz w:val="18"/>
              </w:rPr>
              <w:t>描述</w:t>
            </w:r>
          </w:p>
        </w:tc>
        <w:tc>
          <w:tcPr>
            <w:tcW w:w="1163" w:type="pct"/>
          </w:tcPr>
          <w:p w14:paraId="37251DC0" w14:textId="77777777" w:rsidR="00D300DD" w:rsidRDefault="00150833">
            <w:pPr>
              <w:pStyle w:val="afff1"/>
              <w:ind w:firstLineChars="0" w:firstLine="0"/>
              <w:jc w:val="center"/>
              <w:rPr>
                <w:sz w:val="18"/>
              </w:rPr>
            </w:pPr>
            <w:r>
              <w:rPr>
                <w:sz w:val="18"/>
              </w:rPr>
              <w:t>输入</w:t>
            </w:r>
          </w:p>
        </w:tc>
        <w:tc>
          <w:tcPr>
            <w:tcW w:w="825" w:type="pct"/>
          </w:tcPr>
          <w:p w14:paraId="25F31901" w14:textId="77777777" w:rsidR="00D300DD" w:rsidRDefault="00150833">
            <w:pPr>
              <w:pStyle w:val="afff1"/>
              <w:ind w:firstLineChars="0" w:firstLine="0"/>
              <w:jc w:val="center"/>
              <w:rPr>
                <w:sz w:val="18"/>
              </w:rPr>
            </w:pPr>
            <w:r>
              <w:rPr>
                <w:sz w:val="18"/>
              </w:rPr>
              <w:t>输出</w:t>
            </w:r>
          </w:p>
        </w:tc>
        <w:tc>
          <w:tcPr>
            <w:tcW w:w="440" w:type="pct"/>
          </w:tcPr>
          <w:p w14:paraId="7A13156D" w14:textId="77777777" w:rsidR="00D300DD" w:rsidRDefault="00150833">
            <w:pPr>
              <w:pStyle w:val="afff1"/>
              <w:ind w:firstLineChars="0" w:firstLine="0"/>
              <w:jc w:val="center"/>
              <w:rPr>
                <w:sz w:val="18"/>
              </w:rPr>
            </w:pPr>
            <w:r>
              <w:rPr>
                <w:sz w:val="18"/>
              </w:rPr>
              <w:t>备注</w:t>
            </w:r>
          </w:p>
        </w:tc>
      </w:tr>
      <w:tr w:rsidR="00D300DD" w14:paraId="3D2E6BAD" w14:textId="77777777">
        <w:trPr>
          <w:jc w:val="center"/>
        </w:trPr>
        <w:tc>
          <w:tcPr>
            <w:tcW w:w="1173" w:type="pct"/>
            <w:vAlign w:val="center"/>
          </w:tcPr>
          <w:p w14:paraId="6616D472" w14:textId="77777777" w:rsidR="00D300DD" w:rsidRDefault="00150833">
            <w:pPr>
              <w:pStyle w:val="afff1"/>
              <w:ind w:firstLineChars="0" w:firstLine="0"/>
              <w:rPr>
                <w:sz w:val="18"/>
              </w:rPr>
            </w:pPr>
            <w:proofErr w:type="spellStart"/>
            <w:r>
              <w:rPr>
                <w:sz w:val="18"/>
              </w:rPr>
              <w:t>DRS_</w:t>
            </w:r>
            <w:r>
              <w:rPr>
                <w:rFonts w:hint="eastAsia"/>
                <w:sz w:val="18"/>
              </w:rPr>
              <w:t>Cloud_</w:t>
            </w:r>
            <w:r>
              <w:rPr>
                <w:sz w:val="18"/>
              </w:rPr>
              <w:t>Video_MediaForwarding</w:t>
            </w:r>
            <w:proofErr w:type="spellEnd"/>
          </w:p>
        </w:tc>
        <w:tc>
          <w:tcPr>
            <w:tcW w:w="1400" w:type="pct"/>
            <w:vAlign w:val="center"/>
          </w:tcPr>
          <w:p w14:paraId="14E11619" w14:textId="77777777" w:rsidR="00D300DD" w:rsidRDefault="00150833">
            <w:pPr>
              <w:pStyle w:val="afff1"/>
              <w:ind w:firstLineChars="0" w:firstLine="0"/>
              <w:rPr>
                <w:sz w:val="18"/>
              </w:rPr>
            </w:pPr>
            <w:r>
              <w:rPr>
                <w:rFonts w:hint="eastAsia"/>
                <w:sz w:val="18"/>
              </w:rPr>
              <w:t>将处理后的视频流发送到多个观看端或下游服务器</w:t>
            </w:r>
            <w:r>
              <w:rPr>
                <w:sz w:val="18"/>
              </w:rPr>
              <w:t>。</w:t>
            </w:r>
            <w:r>
              <w:rPr>
                <w:rFonts w:hint="eastAsia"/>
                <w:sz w:val="18"/>
              </w:rPr>
              <w:t>支持多</w:t>
            </w:r>
            <w:r>
              <w:rPr>
                <w:rFonts w:hint="eastAsia"/>
                <w:sz w:val="18"/>
              </w:rPr>
              <w:lastRenderedPageBreak/>
              <w:t>种协议之间的转换，根据需要，服务器可对数据进行格式转换、压缩或分辨率调整</w:t>
            </w:r>
          </w:p>
        </w:tc>
        <w:tc>
          <w:tcPr>
            <w:tcW w:w="1163" w:type="pct"/>
            <w:vAlign w:val="center"/>
          </w:tcPr>
          <w:p w14:paraId="1A197A27" w14:textId="77777777" w:rsidR="00D300DD" w:rsidRDefault="00150833">
            <w:pPr>
              <w:pStyle w:val="afff1"/>
              <w:ind w:firstLineChars="0" w:firstLine="0"/>
              <w:rPr>
                <w:sz w:val="18"/>
              </w:rPr>
            </w:pPr>
            <w:r>
              <w:rPr>
                <w:sz w:val="18"/>
              </w:rPr>
              <w:lastRenderedPageBreak/>
              <w:t>源</w:t>
            </w:r>
            <w:r>
              <w:rPr>
                <w:rFonts w:hint="eastAsia"/>
                <w:sz w:val="18"/>
              </w:rPr>
              <w:t>视频</w:t>
            </w:r>
            <w:r>
              <w:rPr>
                <w:sz w:val="18"/>
              </w:rPr>
              <w:t>和转</w:t>
            </w:r>
            <w:r>
              <w:rPr>
                <w:rFonts w:hint="eastAsia"/>
                <w:sz w:val="18"/>
              </w:rPr>
              <w:t>发</w:t>
            </w:r>
            <w:r>
              <w:rPr>
                <w:sz w:val="18"/>
              </w:rPr>
              <w:t>后的</w:t>
            </w:r>
            <w:r>
              <w:rPr>
                <w:rFonts w:hint="eastAsia"/>
                <w:sz w:val="18"/>
              </w:rPr>
              <w:t>视频流协议、</w:t>
            </w:r>
            <w:r>
              <w:rPr>
                <w:sz w:val="18"/>
              </w:rPr>
              <w:t>格式、分辨率</w:t>
            </w:r>
            <w:r>
              <w:rPr>
                <w:rFonts w:hint="eastAsia"/>
                <w:sz w:val="18"/>
              </w:rPr>
              <w:t>、</w:t>
            </w:r>
            <w:r>
              <w:rPr>
                <w:rFonts w:hint="eastAsia"/>
                <w:sz w:val="18"/>
              </w:rPr>
              <w:lastRenderedPageBreak/>
              <w:t>帧率、码率</w:t>
            </w:r>
            <w:r>
              <w:rPr>
                <w:sz w:val="18"/>
              </w:rPr>
              <w:t>等</w:t>
            </w:r>
            <w:r>
              <w:rPr>
                <w:rFonts w:hint="eastAsia"/>
                <w:sz w:val="18"/>
              </w:rPr>
              <w:t>参数</w:t>
            </w:r>
            <w:r>
              <w:rPr>
                <w:sz w:val="18"/>
              </w:rPr>
              <w:t>信息</w:t>
            </w:r>
            <w:r>
              <w:rPr>
                <w:rFonts w:hint="eastAsia"/>
                <w:sz w:val="18"/>
              </w:rPr>
              <w:t>，以及</w:t>
            </w:r>
            <w:r>
              <w:rPr>
                <w:sz w:val="18"/>
              </w:rPr>
              <w:t>源</w:t>
            </w:r>
            <w:r>
              <w:rPr>
                <w:rFonts w:hint="eastAsia"/>
                <w:sz w:val="18"/>
              </w:rPr>
              <w:t>视频</w:t>
            </w:r>
            <w:r>
              <w:rPr>
                <w:sz w:val="18"/>
              </w:rPr>
              <w:t>数据的地址</w:t>
            </w:r>
          </w:p>
        </w:tc>
        <w:tc>
          <w:tcPr>
            <w:tcW w:w="825" w:type="pct"/>
            <w:vAlign w:val="center"/>
          </w:tcPr>
          <w:p w14:paraId="5E6FDF11" w14:textId="77777777" w:rsidR="00D300DD" w:rsidRDefault="00150833">
            <w:pPr>
              <w:pStyle w:val="afff1"/>
              <w:ind w:firstLineChars="0" w:firstLine="0"/>
              <w:rPr>
                <w:sz w:val="18"/>
              </w:rPr>
            </w:pPr>
            <w:r>
              <w:rPr>
                <w:sz w:val="18"/>
              </w:rPr>
              <w:lastRenderedPageBreak/>
              <w:t>成功</w:t>
            </w:r>
            <w:r>
              <w:rPr>
                <w:rFonts w:hint="eastAsia"/>
                <w:sz w:val="18"/>
              </w:rPr>
              <w:t>时</w:t>
            </w:r>
            <w:r>
              <w:rPr>
                <w:sz w:val="18"/>
              </w:rPr>
              <w:t>返回转</w:t>
            </w:r>
            <w:r>
              <w:rPr>
                <w:rFonts w:hint="eastAsia"/>
                <w:sz w:val="18"/>
              </w:rPr>
              <w:t>发</w:t>
            </w:r>
            <w:r>
              <w:rPr>
                <w:sz w:val="18"/>
              </w:rPr>
              <w:t>后的</w:t>
            </w:r>
            <w:r>
              <w:rPr>
                <w:rFonts w:hint="eastAsia"/>
                <w:sz w:val="18"/>
              </w:rPr>
              <w:t>视频流协</w:t>
            </w:r>
            <w:r>
              <w:rPr>
                <w:rFonts w:hint="eastAsia"/>
                <w:sz w:val="18"/>
              </w:rPr>
              <w:lastRenderedPageBreak/>
              <w:t>议、</w:t>
            </w:r>
            <w:r>
              <w:rPr>
                <w:sz w:val="18"/>
              </w:rPr>
              <w:t>格式、分辨率</w:t>
            </w:r>
            <w:r>
              <w:rPr>
                <w:rFonts w:hint="eastAsia"/>
                <w:sz w:val="18"/>
              </w:rPr>
              <w:t>、帧率、码率</w:t>
            </w:r>
            <w:r>
              <w:rPr>
                <w:sz w:val="18"/>
              </w:rPr>
              <w:t>等信息和</w:t>
            </w:r>
            <w:r>
              <w:rPr>
                <w:rFonts w:hint="eastAsia"/>
                <w:sz w:val="18"/>
              </w:rPr>
              <w:t>视频流</w:t>
            </w:r>
            <w:r>
              <w:rPr>
                <w:sz w:val="18"/>
              </w:rPr>
              <w:t>地址；</w:t>
            </w:r>
          </w:p>
          <w:p w14:paraId="04CD7229"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40" w:type="pct"/>
            <w:vAlign w:val="center"/>
          </w:tcPr>
          <w:p w14:paraId="58A14059" w14:textId="77777777" w:rsidR="00D300DD" w:rsidRDefault="00150833">
            <w:pPr>
              <w:pStyle w:val="afff1"/>
              <w:ind w:firstLineChars="0" w:firstLine="0"/>
              <w:rPr>
                <w:sz w:val="18"/>
              </w:rPr>
            </w:pPr>
            <w:r>
              <w:rPr>
                <w:rFonts w:hint="eastAsia"/>
                <w:sz w:val="18"/>
              </w:rPr>
              <w:lastRenderedPageBreak/>
              <w:t>无</w:t>
            </w:r>
          </w:p>
        </w:tc>
      </w:tr>
    </w:tbl>
    <w:p w14:paraId="38E5A16B" w14:textId="77777777" w:rsidR="00D300DD" w:rsidRDefault="00D300DD">
      <w:pPr>
        <w:rPr>
          <w:rFonts w:ascii="黑体" w:eastAsia="黑体"/>
        </w:rPr>
      </w:pPr>
    </w:p>
    <w:p w14:paraId="5C6E49FB" w14:textId="17BF3539"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1</w:t>
      </w:r>
      <w:r>
        <w:rPr>
          <w:rFonts w:ascii="黑体" w:eastAsia="黑体" w:hAnsi="黑体" w:hint="eastAsia"/>
        </w:rPr>
        <w:t>.4.2 视频转发停止接口</w:t>
      </w:r>
    </w:p>
    <w:p w14:paraId="0DAA6F5B" w14:textId="772F127B" w:rsidR="00D300DD" w:rsidRDefault="00150833">
      <w:pPr>
        <w:ind w:firstLine="420"/>
        <w:jc w:val="left"/>
        <w:rPr>
          <w:rFonts w:ascii="黑体" w:eastAsia="黑体" w:hAnsi="黑体"/>
        </w:rPr>
      </w:pPr>
      <w:r>
        <w:rPr>
          <w:rFonts w:ascii="宋体" w:hAnsi="宋体" w:cs="宋体" w:hint="eastAsia"/>
          <w:color w:val="000000"/>
          <w:kern w:val="0"/>
          <w:szCs w:val="21"/>
          <w:lang w:bidi="ar"/>
        </w:rPr>
        <w:t>视频转发停止接口描述见表B</w:t>
      </w:r>
      <w:r>
        <w:rPr>
          <w:rFonts w:ascii="宋体" w:hAnsi="宋体" w:cs="宋体"/>
          <w:color w:val="000000"/>
          <w:kern w:val="0"/>
          <w:szCs w:val="21"/>
          <w:lang w:bidi="ar"/>
        </w:rPr>
        <w:t>.</w:t>
      </w:r>
      <w:r>
        <w:rPr>
          <w:rFonts w:ascii="宋体" w:hAnsi="宋体" w:cs="宋体" w:hint="eastAsia"/>
          <w:color w:val="000000"/>
          <w:kern w:val="0"/>
          <w:szCs w:val="21"/>
          <w:lang w:bidi="ar"/>
        </w:rPr>
        <w:t>8。</w:t>
      </w:r>
    </w:p>
    <w:p w14:paraId="5E7EB36C" w14:textId="5EAC168F" w:rsidR="00D300DD" w:rsidRDefault="00150833" w:rsidP="00E5767A">
      <w:pPr>
        <w:pStyle w:val="aff6"/>
        <w:jc w:val="center"/>
        <w:rPr>
          <w:rFonts w:ascii="黑体" w:hAnsi="黑体" w:cs="Times New Roman"/>
          <w:sz w:val="21"/>
          <w:szCs w:val="21"/>
        </w:rPr>
      </w:pPr>
      <w:r>
        <w:rPr>
          <w:rFonts w:ascii="黑体" w:hAnsi="黑体" w:cs="Times New Roman" w:hint="eastAsia"/>
          <w:sz w:val="21"/>
          <w:szCs w:val="21"/>
        </w:rPr>
        <w:t>表</w:t>
      </w:r>
      <w:r>
        <w:rPr>
          <w:rFonts w:ascii="黑体" w:hAnsi="黑体" w:cs="Times New Roman"/>
          <w:sz w:val="21"/>
          <w:szCs w:val="21"/>
        </w:rPr>
        <w:t>B.8</w:t>
      </w:r>
      <w:r>
        <w:rPr>
          <w:rFonts w:ascii="黑体" w:hAnsi="黑体" w:cs="Times New Roman" w:hint="eastAsia"/>
          <w:sz w:val="21"/>
          <w:szCs w:val="21"/>
        </w:rPr>
        <w:t xml:space="preserve"> 视频转发停止接口的描述</w:t>
      </w:r>
    </w:p>
    <w:tbl>
      <w:tblPr>
        <w:tblStyle w:val="afff4"/>
        <w:tblW w:w="5000" w:type="pct"/>
        <w:jc w:val="center"/>
        <w:tblLayout w:type="fixed"/>
        <w:tblLook w:val="04A0" w:firstRow="1" w:lastRow="0" w:firstColumn="1" w:lastColumn="0" w:noHBand="0" w:noVBand="1"/>
      </w:tblPr>
      <w:tblGrid>
        <w:gridCol w:w="2184"/>
        <w:gridCol w:w="2620"/>
        <w:gridCol w:w="2185"/>
        <w:gridCol w:w="1555"/>
        <w:gridCol w:w="800"/>
      </w:tblGrid>
      <w:tr w:rsidR="00D300DD" w14:paraId="06D3DAF6" w14:textId="77777777">
        <w:trPr>
          <w:jc w:val="center"/>
        </w:trPr>
        <w:tc>
          <w:tcPr>
            <w:tcW w:w="1168" w:type="pct"/>
          </w:tcPr>
          <w:p w14:paraId="3DB62D5F" w14:textId="77777777" w:rsidR="00D300DD" w:rsidRDefault="00150833">
            <w:pPr>
              <w:pStyle w:val="afff1"/>
              <w:ind w:firstLineChars="0" w:firstLine="0"/>
              <w:jc w:val="center"/>
              <w:rPr>
                <w:sz w:val="18"/>
              </w:rPr>
            </w:pPr>
            <w:r>
              <w:rPr>
                <w:sz w:val="18"/>
              </w:rPr>
              <w:t>名称</w:t>
            </w:r>
          </w:p>
        </w:tc>
        <w:tc>
          <w:tcPr>
            <w:tcW w:w="1402" w:type="pct"/>
          </w:tcPr>
          <w:p w14:paraId="10F76803" w14:textId="77777777" w:rsidR="00D300DD" w:rsidRDefault="00150833">
            <w:pPr>
              <w:pStyle w:val="afff1"/>
              <w:ind w:firstLineChars="0" w:firstLine="0"/>
              <w:jc w:val="center"/>
              <w:rPr>
                <w:sz w:val="18"/>
              </w:rPr>
            </w:pPr>
            <w:r>
              <w:rPr>
                <w:sz w:val="18"/>
              </w:rPr>
              <w:t>描述</w:t>
            </w:r>
          </w:p>
        </w:tc>
        <w:tc>
          <w:tcPr>
            <w:tcW w:w="1169" w:type="pct"/>
          </w:tcPr>
          <w:p w14:paraId="7E5DEE0A" w14:textId="77777777" w:rsidR="00D300DD" w:rsidRDefault="00150833">
            <w:pPr>
              <w:pStyle w:val="afff1"/>
              <w:ind w:firstLineChars="0" w:firstLine="0"/>
              <w:jc w:val="center"/>
              <w:rPr>
                <w:sz w:val="18"/>
              </w:rPr>
            </w:pPr>
            <w:r>
              <w:rPr>
                <w:sz w:val="18"/>
              </w:rPr>
              <w:t>输入</w:t>
            </w:r>
          </w:p>
        </w:tc>
        <w:tc>
          <w:tcPr>
            <w:tcW w:w="832" w:type="pct"/>
          </w:tcPr>
          <w:p w14:paraId="7481E340" w14:textId="77777777" w:rsidR="00D300DD" w:rsidRDefault="00150833">
            <w:pPr>
              <w:pStyle w:val="afff1"/>
              <w:ind w:firstLineChars="0" w:firstLine="0"/>
              <w:jc w:val="center"/>
              <w:rPr>
                <w:sz w:val="18"/>
              </w:rPr>
            </w:pPr>
            <w:r>
              <w:rPr>
                <w:sz w:val="18"/>
              </w:rPr>
              <w:t>输出</w:t>
            </w:r>
          </w:p>
        </w:tc>
        <w:tc>
          <w:tcPr>
            <w:tcW w:w="428" w:type="pct"/>
          </w:tcPr>
          <w:p w14:paraId="35F80490" w14:textId="77777777" w:rsidR="00D300DD" w:rsidRDefault="00150833">
            <w:pPr>
              <w:pStyle w:val="afff1"/>
              <w:ind w:firstLineChars="0" w:firstLine="0"/>
              <w:jc w:val="center"/>
              <w:rPr>
                <w:sz w:val="18"/>
              </w:rPr>
            </w:pPr>
            <w:r>
              <w:rPr>
                <w:sz w:val="18"/>
              </w:rPr>
              <w:t>备注</w:t>
            </w:r>
          </w:p>
        </w:tc>
      </w:tr>
      <w:tr w:rsidR="00D300DD" w14:paraId="6D4863A6" w14:textId="77777777">
        <w:trPr>
          <w:jc w:val="center"/>
        </w:trPr>
        <w:tc>
          <w:tcPr>
            <w:tcW w:w="1168" w:type="pct"/>
            <w:vAlign w:val="center"/>
          </w:tcPr>
          <w:p w14:paraId="0883D042" w14:textId="77777777" w:rsidR="00D300DD" w:rsidRDefault="00150833">
            <w:pPr>
              <w:pStyle w:val="afff1"/>
              <w:ind w:firstLineChars="0" w:firstLine="0"/>
              <w:rPr>
                <w:sz w:val="18"/>
              </w:rPr>
            </w:pPr>
            <w:proofErr w:type="spellStart"/>
            <w:r>
              <w:rPr>
                <w:sz w:val="18"/>
              </w:rPr>
              <w:t>DRS_</w:t>
            </w:r>
            <w:r>
              <w:rPr>
                <w:rFonts w:hint="eastAsia"/>
                <w:sz w:val="18"/>
              </w:rPr>
              <w:t>Cloud_</w:t>
            </w:r>
            <w:r>
              <w:rPr>
                <w:sz w:val="18"/>
              </w:rPr>
              <w:t>Video_ReleaseMediaForwarding</w:t>
            </w:r>
            <w:proofErr w:type="spellEnd"/>
          </w:p>
        </w:tc>
        <w:tc>
          <w:tcPr>
            <w:tcW w:w="1402" w:type="pct"/>
            <w:vAlign w:val="center"/>
          </w:tcPr>
          <w:p w14:paraId="43D932FE" w14:textId="7072D920" w:rsidR="00D300DD" w:rsidRDefault="00150833">
            <w:pPr>
              <w:pStyle w:val="afff1"/>
              <w:ind w:firstLineChars="0" w:firstLine="0"/>
              <w:jc w:val="left"/>
              <w:rPr>
                <w:sz w:val="18"/>
              </w:rPr>
            </w:pPr>
            <w:r>
              <w:rPr>
                <w:rFonts w:hint="eastAsia"/>
                <w:sz w:val="18"/>
              </w:rPr>
              <w:t>停止</w:t>
            </w:r>
            <w:r>
              <w:rPr>
                <w:sz w:val="18"/>
              </w:rPr>
              <w:t>通过</w:t>
            </w:r>
            <w:proofErr w:type="spellStart"/>
            <w:r>
              <w:rPr>
                <w:sz w:val="18"/>
              </w:rPr>
              <w:t>DRS_Cloud_Video_MediaForwarding</w:t>
            </w:r>
            <w:proofErr w:type="spellEnd"/>
            <w:r w:rsidR="001B4CA9">
              <w:rPr>
                <w:rFonts w:hint="eastAsia"/>
                <w:sz w:val="18"/>
              </w:rPr>
              <w:t>对</w:t>
            </w:r>
            <w:r>
              <w:rPr>
                <w:rFonts w:hint="eastAsia"/>
                <w:sz w:val="18"/>
              </w:rPr>
              <w:t>视频</w:t>
            </w:r>
            <w:r>
              <w:rPr>
                <w:sz w:val="18"/>
              </w:rPr>
              <w:t>数据</w:t>
            </w:r>
            <w:r w:rsidR="001B4CA9">
              <w:rPr>
                <w:rFonts w:hint="eastAsia"/>
                <w:sz w:val="18"/>
              </w:rPr>
              <w:t>进行转发</w:t>
            </w:r>
          </w:p>
        </w:tc>
        <w:tc>
          <w:tcPr>
            <w:tcW w:w="1169" w:type="pct"/>
            <w:vAlign w:val="center"/>
          </w:tcPr>
          <w:p w14:paraId="7E860AE5" w14:textId="77777777" w:rsidR="00D300DD" w:rsidRDefault="00150833">
            <w:pPr>
              <w:pStyle w:val="afff1"/>
              <w:ind w:firstLineChars="0" w:firstLine="0"/>
              <w:jc w:val="left"/>
              <w:rPr>
                <w:sz w:val="18"/>
              </w:rPr>
            </w:pPr>
            <w:r>
              <w:rPr>
                <w:sz w:val="18"/>
              </w:rPr>
              <w:t>通过</w:t>
            </w:r>
            <w:proofErr w:type="spellStart"/>
            <w:r>
              <w:rPr>
                <w:sz w:val="18"/>
              </w:rPr>
              <w:t>DRS_Cloud_Video_MediaForwarding</w:t>
            </w:r>
            <w:proofErr w:type="spellEnd"/>
            <w:r>
              <w:rPr>
                <w:sz w:val="18"/>
              </w:rPr>
              <w:t>返回的</w:t>
            </w:r>
            <w:r>
              <w:rPr>
                <w:rFonts w:hint="eastAsia"/>
                <w:sz w:val="18"/>
              </w:rPr>
              <w:t>转发</w:t>
            </w:r>
            <w:r>
              <w:rPr>
                <w:sz w:val="18"/>
              </w:rPr>
              <w:t>后</w:t>
            </w:r>
            <w:r>
              <w:rPr>
                <w:rFonts w:hint="eastAsia"/>
                <w:sz w:val="18"/>
              </w:rPr>
              <w:t>的视频</w:t>
            </w:r>
            <w:r>
              <w:rPr>
                <w:sz w:val="18"/>
              </w:rPr>
              <w:t>数据地址</w:t>
            </w:r>
          </w:p>
        </w:tc>
        <w:tc>
          <w:tcPr>
            <w:tcW w:w="832" w:type="pct"/>
            <w:vAlign w:val="center"/>
          </w:tcPr>
          <w:p w14:paraId="68C19F2B" w14:textId="77777777" w:rsidR="00D300DD" w:rsidRDefault="00150833">
            <w:pPr>
              <w:pStyle w:val="afff1"/>
              <w:ind w:firstLineChars="0" w:firstLine="0"/>
              <w:rPr>
                <w:sz w:val="18"/>
              </w:rPr>
            </w:pPr>
            <w:r>
              <w:rPr>
                <w:sz w:val="18"/>
              </w:rPr>
              <w:t>成功</w:t>
            </w:r>
            <w:r>
              <w:rPr>
                <w:rFonts w:hint="eastAsia"/>
                <w:sz w:val="18"/>
              </w:rPr>
              <w:t>时</w:t>
            </w:r>
            <w:r>
              <w:rPr>
                <w:sz w:val="18"/>
              </w:rPr>
              <w:t>返回0；</w:t>
            </w:r>
          </w:p>
          <w:p w14:paraId="670434BF"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28" w:type="pct"/>
            <w:vAlign w:val="center"/>
          </w:tcPr>
          <w:p w14:paraId="27687475" w14:textId="77777777" w:rsidR="00D300DD" w:rsidRDefault="00150833">
            <w:pPr>
              <w:pStyle w:val="afff1"/>
              <w:ind w:firstLineChars="0" w:firstLine="0"/>
              <w:rPr>
                <w:sz w:val="18"/>
              </w:rPr>
            </w:pPr>
            <w:r>
              <w:rPr>
                <w:sz w:val="18"/>
              </w:rPr>
              <w:t>无</w:t>
            </w:r>
          </w:p>
        </w:tc>
      </w:tr>
    </w:tbl>
    <w:p w14:paraId="0D23CB86" w14:textId="77777777" w:rsidR="00D300DD" w:rsidRDefault="00D300DD">
      <w:pPr>
        <w:pStyle w:val="afff1"/>
        <w:ind w:firstLineChars="0" w:firstLine="0"/>
        <w:rPr>
          <w:rFonts w:ascii="黑体" w:eastAsia="黑体" w:hAnsi="黑体"/>
        </w:rPr>
      </w:pPr>
    </w:p>
    <w:p w14:paraId="31437CAB" w14:textId="77777777" w:rsidR="00D300DD" w:rsidRDefault="00150833">
      <w:pPr>
        <w:pStyle w:val="afffffff1"/>
        <w:numPr>
          <w:ilvl w:val="1"/>
          <w:numId w:val="49"/>
        </w:numPr>
        <w:tabs>
          <w:tab w:val="left" w:pos="180"/>
        </w:tabs>
        <w:spacing w:before="156" w:after="156"/>
        <w:outlineLvl w:val="1"/>
      </w:pPr>
      <w:bookmarkStart w:id="172" w:name="_Toc3144"/>
      <w:bookmarkStart w:id="173" w:name="_Toc21993"/>
      <w:bookmarkStart w:id="174" w:name="_Toc20944"/>
      <w:bookmarkStart w:id="175" w:name="_Toc9422"/>
      <w:bookmarkStart w:id="176" w:name="_Toc22458"/>
      <w:bookmarkStart w:id="177" w:name="_Toc5229"/>
      <w:r>
        <w:rPr>
          <w:rFonts w:hint="eastAsia"/>
        </w:rPr>
        <w:t>云计算服务接口</w:t>
      </w:r>
      <w:bookmarkEnd w:id="172"/>
      <w:bookmarkEnd w:id="173"/>
      <w:bookmarkEnd w:id="174"/>
      <w:bookmarkEnd w:id="175"/>
      <w:bookmarkEnd w:id="176"/>
      <w:bookmarkEnd w:id="177"/>
    </w:p>
    <w:p w14:paraId="05126D50"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 xml:space="preserve">B.2.1 </w:t>
      </w:r>
      <w:r>
        <w:rPr>
          <w:rFonts w:ascii="黑体" w:eastAsia="黑体" w:hAnsi="黑体" w:hint="eastAsia"/>
        </w:rPr>
        <w:t>算法分析任务</w:t>
      </w:r>
    </w:p>
    <w:p w14:paraId="2EF84A97" w14:textId="0100A52D"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 xml:space="preserve">B.2.1.1 </w:t>
      </w:r>
      <w:r>
        <w:rPr>
          <w:rFonts w:ascii="黑体" w:eastAsia="黑体" w:hAnsi="黑体" w:hint="eastAsia"/>
        </w:rPr>
        <w:t>视频分析任务</w:t>
      </w:r>
      <w:r w:rsidR="00904C1C" w:rsidRPr="00904C1C">
        <w:rPr>
          <w:rFonts w:ascii="黑体" w:eastAsia="黑体" w:hAnsi="黑体" w:hint="eastAsia"/>
        </w:rPr>
        <w:t>执行</w:t>
      </w:r>
      <w:r>
        <w:rPr>
          <w:rFonts w:ascii="黑体" w:eastAsia="黑体" w:hAnsi="黑体" w:hint="eastAsia"/>
        </w:rPr>
        <w:t>接口</w:t>
      </w:r>
    </w:p>
    <w:p w14:paraId="7D64DE21" w14:textId="10CD6F44" w:rsidR="00D300DD" w:rsidRDefault="00150833">
      <w:pPr>
        <w:ind w:firstLine="420"/>
        <w:jc w:val="left"/>
        <w:rPr>
          <w:rFonts w:ascii="黑体" w:eastAsia="黑体" w:hAnsi="黑体"/>
          <w:szCs w:val="20"/>
        </w:rPr>
      </w:pPr>
      <w:r>
        <w:rPr>
          <w:rFonts w:ascii="宋体" w:hAnsi="宋体" w:cs="宋体" w:hint="eastAsia"/>
          <w:color w:val="000000"/>
          <w:kern w:val="0"/>
          <w:szCs w:val="21"/>
          <w:lang w:bidi="ar"/>
        </w:rPr>
        <w:t>视频分析任务</w:t>
      </w:r>
      <w:r w:rsidR="00F33252" w:rsidRPr="00F33252">
        <w:rPr>
          <w:rFonts w:ascii="宋体" w:hAnsi="宋体" w:cs="宋体" w:hint="eastAsia"/>
          <w:color w:val="000000"/>
          <w:kern w:val="0"/>
          <w:szCs w:val="21"/>
          <w:lang w:bidi="ar"/>
        </w:rPr>
        <w:t>执行</w:t>
      </w:r>
      <w:r>
        <w:rPr>
          <w:rFonts w:ascii="宋体" w:hAnsi="宋体" w:cs="宋体" w:hint="eastAsia"/>
          <w:color w:val="000000"/>
          <w:kern w:val="0"/>
          <w:szCs w:val="21"/>
          <w:lang w:bidi="ar"/>
        </w:rPr>
        <w:t>接口描述见表B</w:t>
      </w:r>
      <w:r>
        <w:rPr>
          <w:rFonts w:ascii="宋体" w:hAnsi="宋体" w:cs="宋体"/>
          <w:color w:val="000000"/>
          <w:kern w:val="0"/>
          <w:szCs w:val="21"/>
          <w:lang w:bidi="ar"/>
        </w:rPr>
        <w:t>.</w:t>
      </w:r>
      <w:r>
        <w:rPr>
          <w:rFonts w:ascii="宋体" w:hAnsi="宋体" w:cs="宋体" w:hint="eastAsia"/>
          <w:color w:val="000000"/>
          <w:kern w:val="0"/>
          <w:szCs w:val="21"/>
          <w:lang w:bidi="ar"/>
        </w:rPr>
        <w:t>9。</w:t>
      </w:r>
    </w:p>
    <w:p w14:paraId="21AAA588" w14:textId="343234DC"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B.9</w:t>
      </w:r>
      <w:r>
        <w:rPr>
          <w:rFonts w:ascii="黑体" w:hAnsi="黑体" w:cs="Times New Roman" w:hint="eastAsia"/>
          <w:sz w:val="21"/>
          <w:szCs w:val="21"/>
        </w:rPr>
        <w:t xml:space="preserve"> 视频分析任务接口</w:t>
      </w:r>
      <w:r>
        <w:rPr>
          <w:rFonts w:ascii="Times New Roman" w:hAnsi="Times New Roman" w:cs="Times New Roman" w:hint="eastAsia"/>
          <w:sz w:val="21"/>
          <w:szCs w:val="21"/>
        </w:rPr>
        <w:t>的描述</w:t>
      </w:r>
    </w:p>
    <w:tbl>
      <w:tblPr>
        <w:tblStyle w:val="afff4"/>
        <w:tblW w:w="5000" w:type="pct"/>
        <w:jc w:val="center"/>
        <w:tblLayout w:type="fixed"/>
        <w:tblLook w:val="04A0" w:firstRow="1" w:lastRow="0" w:firstColumn="1" w:lastColumn="0" w:noHBand="0" w:noVBand="1"/>
      </w:tblPr>
      <w:tblGrid>
        <w:gridCol w:w="2405"/>
        <w:gridCol w:w="2420"/>
        <w:gridCol w:w="2115"/>
        <w:gridCol w:w="1559"/>
        <w:gridCol w:w="845"/>
      </w:tblGrid>
      <w:tr w:rsidR="00D300DD" w14:paraId="0B6C936F" w14:textId="77777777">
        <w:trPr>
          <w:jc w:val="center"/>
        </w:trPr>
        <w:tc>
          <w:tcPr>
            <w:tcW w:w="1287" w:type="pct"/>
            <w:vAlign w:val="center"/>
          </w:tcPr>
          <w:p w14:paraId="2A9D0A87" w14:textId="77777777" w:rsidR="00D300DD" w:rsidRDefault="00150833">
            <w:pPr>
              <w:pStyle w:val="afff1"/>
              <w:ind w:firstLineChars="0" w:firstLine="0"/>
              <w:jc w:val="center"/>
              <w:rPr>
                <w:sz w:val="18"/>
              </w:rPr>
            </w:pPr>
            <w:r>
              <w:rPr>
                <w:sz w:val="18"/>
              </w:rPr>
              <w:t>名称</w:t>
            </w:r>
          </w:p>
        </w:tc>
        <w:tc>
          <w:tcPr>
            <w:tcW w:w="1295" w:type="pct"/>
            <w:vAlign w:val="center"/>
          </w:tcPr>
          <w:p w14:paraId="65A9B8C1" w14:textId="77777777" w:rsidR="00D300DD" w:rsidRDefault="00150833">
            <w:pPr>
              <w:pStyle w:val="afff1"/>
              <w:ind w:firstLineChars="0" w:firstLine="0"/>
              <w:jc w:val="center"/>
              <w:rPr>
                <w:sz w:val="18"/>
              </w:rPr>
            </w:pPr>
            <w:r>
              <w:rPr>
                <w:sz w:val="18"/>
              </w:rPr>
              <w:t>描述</w:t>
            </w:r>
          </w:p>
        </w:tc>
        <w:tc>
          <w:tcPr>
            <w:tcW w:w="1132" w:type="pct"/>
            <w:vAlign w:val="center"/>
          </w:tcPr>
          <w:p w14:paraId="3B21AA8A" w14:textId="77777777" w:rsidR="00D300DD" w:rsidRDefault="00150833">
            <w:pPr>
              <w:pStyle w:val="afff1"/>
              <w:ind w:firstLineChars="0" w:firstLine="0"/>
              <w:jc w:val="center"/>
              <w:rPr>
                <w:sz w:val="18"/>
              </w:rPr>
            </w:pPr>
            <w:r>
              <w:rPr>
                <w:sz w:val="18"/>
              </w:rPr>
              <w:t>输入</w:t>
            </w:r>
          </w:p>
        </w:tc>
        <w:tc>
          <w:tcPr>
            <w:tcW w:w="834" w:type="pct"/>
            <w:vAlign w:val="center"/>
          </w:tcPr>
          <w:p w14:paraId="15985597" w14:textId="77777777" w:rsidR="00D300DD" w:rsidRDefault="00150833">
            <w:pPr>
              <w:pStyle w:val="afff1"/>
              <w:ind w:firstLineChars="0" w:firstLine="0"/>
              <w:jc w:val="center"/>
              <w:rPr>
                <w:sz w:val="18"/>
              </w:rPr>
            </w:pPr>
            <w:r>
              <w:rPr>
                <w:sz w:val="18"/>
              </w:rPr>
              <w:t>输出</w:t>
            </w:r>
          </w:p>
        </w:tc>
        <w:tc>
          <w:tcPr>
            <w:tcW w:w="452" w:type="pct"/>
            <w:vAlign w:val="center"/>
          </w:tcPr>
          <w:p w14:paraId="10183316" w14:textId="77777777" w:rsidR="00D300DD" w:rsidRDefault="00150833">
            <w:pPr>
              <w:pStyle w:val="afff1"/>
              <w:ind w:firstLineChars="0" w:firstLine="0"/>
              <w:jc w:val="center"/>
              <w:rPr>
                <w:sz w:val="18"/>
              </w:rPr>
            </w:pPr>
            <w:r>
              <w:rPr>
                <w:sz w:val="18"/>
              </w:rPr>
              <w:t>备注</w:t>
            </w:r>
          </w:p>
        </w:tc>
      </w:tr>
      <w:tr w:rsidR="00D300DD" w14:paraId="74EE1918" w14:textId="77777777">
        <w:trPr>
          <w:jc w:val="center"/>
        </w:trPr>
        <w:tc>
          <w:tcPr>
            <w:tcW w:w="1287" w:type="pct"/>
            <w:vAlign w:val="center"/>
          </w:tcPr>
          <w:p w14:paraId="5F60C4E4" w14:textId="77777777" w:rsidR="00D300DD" w:rsidRDefault="00150833">
            <w:pPr>
              <w:pStyle w:val="afff1"/>
              <w:ind w:firstLineChars="0" w:firstLine="0"/>
              <w:rPr>
                <w:sz w:val="18"/>
              </w:rPr>
            </w:pPr>
            <w:proofErr w:type="spellStart"/>
            <w:r>
              <w:rPr>
                <w:sz w:val="18"/>
              </w:rPr>
              <w:t>DRS_</w:t>
            </w:r>
            <w:r>
              <w:rPr>
                <w:rFonts w:hint="eastAsia"/>
                <w:sz w:val="18"/>
              </w:rPr>
              <w:t>Cloud</w:t>
            </w:r>
            <w:r>
              <w:rPr>
                <w:sz w:val="18"/>
              </w:rPr>
              <w:t>_Compute_</w:t>
            </w:r>
            <w:r>
              <w:rPr>
                <w:rFonts w:hint="eastAsia"/>
                <w:sz w:val="18"/>
              </w:rPr>
              <w:t>Video</w:t>
            </w:r>
            <w:r>
              <w:rPr>
                <w:sz w:val="18"/>
              </w:rPr>
              <w:t>Algorithms</w:t>
            </w:r>
            <w:r>
              <w:rPr>
                <w:rFonts w:hint="eastAsia"/>
                <w:sz w:val="18"/>
              </w:rPr>
              <w:t>Task</w:t>
            </w:r>
            <w:proofErr w:type="spellEnd"/>
          </w:p>
        </w:tc>
        <w:tc>
          <w:tcPr>
            <w:tcW w:w="1295" w:type="pct"/>
            <w:vAlign w:val="center"/>
          </w:tcPr>
          <w:p w14:paraId="1E6E482E" w14:textId="6A9D1E18" w:rsidR="00D300DD" w:rsidRDefault="00904C1C">
            <w:pPr>
              <w:pStyle w:val="afff1"/>
              <w:ind w:firstLineChars="0" w:firstLine="0"/>
              <w:rPr>
                <w:sz w:val="18"/>
              </w:rPr>
            </w:pPr>
            <w:r w:rsidRPr="00904C1C">
              <w:rPr>
                <w:rFonts w:hint="eastAsia"/>
                <w:sz w:val="18"/>
              </w:rPr>
              <w:t>执行</w:t>
            </w:r>
            <w:proofErr w:type="gramStart"/>
            <w:r w:rsidR="00150833">
              <w:rPr>
                <w:rFonts w:hint="eastAsia"/>
                <w:sz w:val="18"/>
              </w:rPr>
              <w:t>云控制</w:t>
            </w:r>
            <w:proofErr w:type="gramEnd"/>
            <w:r w:rsidR="00150833">
              <w:rPr>
                <w:rFonts w:hint="eastAsia"/>
                <w:sz w:val="18"/>
              </w:rPr>
              <w:t>服务发送的视频</w:t>
            </w:r>
            <w:r w:rsidR="00912FBF">
              <w:rPr>
                <w:rFonts w:hint="eastAsia"/>
                <w:sz w:val="18"/>
              </w:rPr>
              <w:t>分析</w:t>
            </w:r>
            <w:r w:rsidR="00150833">
              <w:rPr>
                <w:rFonts w:hint="eastAsia"/>
                <w:sz w:val="18"/>
              </w:rPr>
              <w:t>任务</w:t>
            </w:r>
            <w:r w:rsidR="00150833">
              <w:rPr>
                <w:sz w:val="18"/>
              </w:rPr>
              <w:t>，包括</w:t>
            </w:r>
            <w:r w:rsidR="00150833">
              <w:rPr>
                <w:rFonts w:hint="eastAsia"/>
                <w:sz w:val="18"/>
              </w:rPr>
              <w:t>算法包、视频资源文件</w:t>
            </w:r>
          </w:p>
        </w:tc>
        <w:tc>
          <w:tcPr>
            <w:tcW w:w="1132" w:type="pct"/>
            <w:vAlign w:val="center"/>
          </w:tcPr>
          <w:p w14:paraId="07D3CF07" w14:textId="28986CF1" w:rsidR="00D300DD" w:rsidRDefault="00150833">
            <w:pPr>
              <w:pStyle w:val="afff1"/>
              <w:ind w:firstLineChars="0" w:firstLine="0"/>
              <w:rPr>
                <w:sz w:val="18"/>
              </w:rPr>
            </w:pPr>
            <w:r>
              <w:rPr>
                <w:rFonts w:hint="eastAsia"/>
                <w:sz w:val="18"/>
              </w:rPr>
              <w:t>任务ID、算法ID、视频</w:t>
            </w:r>
            <w:r>
              <w:rPr>
                <w:rFonts w:hint="eastAsia"/>
                <w:caps/>
                <w:sz w:val="18"/>
              </w:rPr>
              <w:t>流</w:t>
            </w:r>
            <w:r>
              <w:rPr>
                <w:rFonts w:hint="eastAsia"/>
                <w:sz w:val="18"/>
              </w:rPr>
              <w:t>URL地址</w:t>
            </w:r>
          </w:p>
        </w:tc>
        <w:tc>
          <w:tcPr>
            <w:tcW w:w="834" w:type="pct"/>
            <w:vAlign w:val="center"/>
          </w:tcPr>
          <w:p w14:paraId="63B9E980" w14:textId="77777777" w:rsidR="00D300DD" w:rsidRDefault="00150833">
            <w:pPr>
              <w:pStyle w:val="afff1"/>
              <w:ind w:firstLineChars="0" w:firstLine="0"/>
              <w:rPr>
                <w:sz w:val="18"/>
              </w:rPr>
            </w:pPr>
            <w:r>
              <w:rPr>
                <w:sz w:val="18"/>
              </w:rPr>
              <w:t>成功</w:t>
            </w:r>
            <w:r>
              <w:rPr>
                <w:rFonts w:hint="eastAsia"/>
                <w:sz w:val="18"/>
              </w:rPr>
              <w:t>时</w:t>
            </w:r>
            <w:r>
              <w:rPr>
                <w:sz w:val="18"/>
              </w:rPr>
              <w:t>返回0；</w:t>
            </w:r>
          </w:p>
          <w:p w14:paraId="6E3FC8E9"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52" w:type="pct"/>
            <w:vAlign w:val="center"/>
          </w:tcPr>
          <w:p w14:paraId="200B84B0" w14:textId="77777777" w:rsidR="00D300DD" w:rsidRDefault="00150833">
            <w:pPr>
              <w:pStyle w:val="afff1"/>
              <w:ind w:firstLineChars="0" w:firstLine="0"/>
              <w:rPr>
                <w:sz w:val="18"/>
              </w:rPr>
            </w:pPr>
            <w:r>
              <w:rPr>
                <w:rFonts w:hint="eastAsia"/>
                <w:sz w:val="18"/>
              </w:rPr>
              <w:t>无</w:t>
            </w:r>
          </w:p>
        </w:tc>
      </w:tr>
    </w:tbl>
    <w:p w14:paraId="6D45A0A8" w14:textId="77777777" w:rsidR="00D300DD" w:rsidRDefault="00D300DD">
      <w:pPr>
        <w:rPr>
          <w:rFonts w:ascii="黑体" w:eastAsia="黑体"/>
        </w:rPr>
      </w:pPr>
    </w:p>
    <w:p w14:paraId="23313F73" w14:textId="77777777"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hint="eastAsia"/>
        </w:rPr>
        <w:t>B</w:t>
      </w:r>
      <w:r>
        <w:rPr>
          <w:rFonts w:ascii="黑体" w:eastAsia="黑体" w:hAnsi="黑体"/>
        </w:rPr>
        <w:t>.2</w:t>
      </w:r>
      <w:r>
        <w:rPr>
          <w:rFonts w:ascii="黑体" w:eastAsia="黑体" w:hAnsi="黑体" w:hint="eastAsia"/>
        </w:rPr>
        <w:t>.</w:t>
      </w:r>
      <w:r>
        <w:rPr>
          <w:rFonts w:ascii="黑体" w:eastAsia="黑体" w:hAnsi="黑体"/>
        </w:rPr>
        <w:t>1.2</w:t>
      </w:r>
      <w:r>
        <w:rPr>
          <w:rFonts w:ascii="黑体" w:eastAsia="黑体" w:hAnsi="黑体" w:hint="eastAsia"/>
        </w:rPr>
        <w:t xml:space="preserve"> 视频分析结果回调接口</w:t>
      </w:r>
    </w:p>
    <w:p w14:paraId="335BE057" w14:textId="77777777" w:rsidR="00D300DD" w:rsidRDefault="00150833">
      <w:pPr>
        <w:ind w:firstLine="420"/>
        <w:jc w:val="left"/>
        <w:rPr>
          <w:rFonts w:ascii="黑体" w:eastAsia="黑体" w:hAnsi="黑体"/>
        </w:rPr>
      </w:pPr>
      <w:r>
        <w:rPr>
          <w:rFonts w:ascii="宋体" w:hAnsi="宋体" w:cs="宋体" w:hint="eastAsia"/>
          <w:color w:val="000000"/>
          <w:kern w:val="0"/>
          <w:szCs w:val="21"/>
          <w:lang w:bidi="ar"/>
        </w:rPr>
        <w:t>视频分析结果回调接口描述见表B</w:t>
      </w:r>
      <w:r>
        <w:rPr>
          <w:rFonts w:ascii="宋体" w:hAnsi="宋体" w:cs="宋体"/>
          <w:color w:val="000000"/>
          <w:kern w:val="0"/>
          <w:szCs w:val="21"/>
          <w:lang w:bidi="ar"/>
        </w:rPr>
        <w:t>.</w:t>
      </w:r>
      <w:r>
        <w:rPr>
          <w:rFonts w:ascii="宋体" w:hAnsi="宋体" w:cs="宋体" w:hint="eastAsia"/>
          <w:color w:val="000000"/>
          <w:kern w:val="0"/>
          <w:szCs w:val="21"/>
          <w:lang w:bidi="ar"/>
        </w:rPr>
        <w:t>10。</w:t>
      </w:r>
    </w:p>
    <w:p w14:paraId="66BA40F8" w14:textId="77777777" w:rsidR="00D300DD" w:rsidRPr="00E5767A" w:rsidRDefault="00150833" w:rsidP="00E5767A">
      <w:pPr>
        <w:pStyle w:val="aff6"/>
        <w:jc w:val="center"/>
        <w:rPr>
          <w:rFonts w:ascii="黑体" w:hAnsi="黑体" w:cs="Times New Roman"/>
          <w:sz w:val="21"/>
          <w:szCs w:val="21"/>
        </w:rPr>
      </w:pPr>
      <w:r w:rsidRPr="00E5767A">
        <w:rPr>
          <w:rFonts w:ascii="黑体" w:hAnsi="黑体" w:cs="Times New Roman" w:hint="eastAsia"/>
          <w:sz w:val="21"/>
          <w:szCs w:val="21"/>
        </w:rPr>
        <w:t>表</w:t>
      </w:r>
      <w:r w:rsidRPr="00E5767A">
        <w:rPr>
          <w:rFonts w:ascii="黑体" w:hAnsi="黑体" w:cs="Times New Roman"/>
          <w:sz w:val="21"/>
          <w:szCs w:val="21"/>
        </w:rPr>
        <w:t xml:space="preserve">B.10 </w:t>
      </w:r>
      <w:r w:rsidRPr="00E5767A">
        <w:rPr>
          <w:rFonts w:ascii="黑体" w:hAnsi="黑体" w:cs="Times New Roman" w:hint="eastAsia"/>
          <w:sz w:val="21"/>
          <w:szCs w:val="21"/>
        </w:rPr>
        <w:t>视频分析结果回调接口的描述</w:t>
      </w:r>
    </w:p>
    <w:tbl>
      <w:tblPr>
        <w:tblStyle w:val="afff4"/>
        <w:tblW w:w="5000" w:type="pct"/>
        <w:jc w:val="center"/>
        <w:tblLayout w:type="fixed"/>
        <w:tblLook w:val="04A0" w:firstRow="1" w:lastRow="0" w:firstColumn="1" w:lastColumn="0" w:noHBand="0" w:noVBand="1"/>
      </w:tblPr>
      <w:tblGrid>
        <w:gridCol w:w="2404"/>
        <w:gridCol w:w="2409"/>
        <w:gridCol w:w="2127"/>
        <w:gridCol w:w="1559"/>
        <w:gridCol w:w="845"/>
      </w:tblGrid>
      <w:tr w:rsidR="00D300DD" w14:paraId="0F5D795C" w14:textId="77777777">
        <w:trPr>
          <w:trHeight w:val="351"/>
          <w:jc w:val="center"/>
        </w:trPr>
        <w:tc>
          <w:tcPr>
            <w:tcW w:w="1287" w:type="pct"/>
            <w:vAlign w:val="center"/>
          </w:tcPr>
          <w:p w14:paraId="125B625B" w14:textId="77777777" w:rsidR="00D300DD" w:rsidRDefault="00150833">
            <w:pPr>
              <w:pStyle w:val="afff1"/>
              <w:ind w:firstLineChars="0" w:firstLine="0"/>
              <w:jc w:val="center"/>
              <w:rPr>
                <w:sz w:val="18"/>
              </w:rPr>
            </w:pPr>
            <w:r>
              <w:rPr>
                <w:rFonts w:hint="eastAsia"/>
                <w:sz w:val="18"/>
                <w:szCs w:val="20"/>
              </w:rPr>
              <w:t>名称</w:t>
            </w:r>
          </w:p>
        </w:tc>
        <w:tc>
          <w:tcPr>
            <w:tcW w:w="1289" w:type="pct"/>
            <w:vAlign w:val="center"/>
          </w:tcPr>
          <w:p w14:paraId="56D904FD" w14:textId="77777777" w:rsidR="00D300DD" w:rsidRDefault="00150833">
            <w:pPr>
              <w:pStyle w:val="afff1"/>
              <w:ind w:firstLineChars="0" w:firstLine="0"/>
              <w:jc w:val="center"/>
              <w:rPr>
                <w:sz w:val="18"/>
              </w:rPr>
            </w:pPr>
            <w:r>
              <w:rPr>
                <w:rFonts w:hint="eastAsia"/>
                <w:sz w:val="18"/>
                <w:szCs w:val="20"/>
              </w:rPr>
              <w:t>描述</w:t>
            </w:r>
          </w:p>
        </w:tc>
        <w:tc>
          <w:tcPr>
            <w:tcW w:w="1138" w:type="pct"/>
            <w:vAlign w:val="center"/>
          </w:tcPr>
          <w:p w14:paraId="5EA14622" w14:textId="77777777" w:rsidR="00D300DD" w:rsidRDefault="00150833">
            <w:pPr>
              <w:pStyle w:val="afff1"/>
              <w:ind w:firstLineChars="0" w:firstLine="0"/>
              <w:jc w:val="center"/>
              <w:rPr>
                <w:sz w:val="18"/>
              </w:rPr>
            </w:pPr>
            <w:r>
              <w:rPr>
                <w:rFonts w:hint="eastAsia"/>
                <w:sz w:val="18"/>
                <w:szCs w:val="20"/>
              </w:rPr>
              <w:t>输入</w:t>
            </w:r>
          </w:p>
        </w:tc>
        <w:tc>
          <w:tcPr>
            <w:tcW w:w="834" w:type="pct"/>
            <w:vAlign w:val="center"/>
          </w:tcPr>
          <w:p w14:paraId="6C0C7997" w14:textId="77777777" w:rsidR="00D300DD" w:rsidRDefault="00150833">
            <w:pPr>
              <w:pStyle w:val="afff1"/>
              <w:ind w:firstLineChars="0" w:firstLine="0"/>
              <w:jc w:val="center"/>
              <w:rPr>
                <w:sz w:val="18"/>
              </w:rPr>
            </w:pPr>
            <w:r>
              <w:rPr>
                <w:rFonts w:hint="eastAsia"/>
                <w:sz w:val="18"/>
                <w:szCs w:val="20"/>
              </w:rPr>
              <w:t>输出</w:t>
            </w:r>
          </w:p>
        </w:tc>
        <w:tc>
          <w:tcPr>
            <w:tcW w:w="452" w:type="pct"/>
            <w:vAlign w:val="center"/>
          </w:tcPr>
          <w:p w14:paraId="35A17DA2" w14:textId="77777777" w:rsidR="00D300DD" w:rsidRDefault="00150833">
            <w:pPr>
              <w:pStyle w:val="afff1"/>
              <w:ind w:firstLineChars="0" w:firstLine="0"/>
              <w:jc w:val="center"/>
              <w:rPr>
                <w:sz w:val="18"/>
              </w:rPr>
            </w:pPr>
            <w:r>
              <w:rPr>
                <w:rFonts w:hint="eastAsia"/>
                <w:sz w:val="18"/>
                <w:szCs w:val="20"/>
              </w:rPr>
              <w:t>备注</w:t>
            </w:r>
          </w:p>
        </w:tc>
      </w:tr>
      <w:tr w:rsidR="00D300DD" w14:paraId="4040D6B0" w14:textId="77777777">
        <w:trPr>
          <w:trHeight w:val="1191"/>
          <w:jc w:val="center"/>
        </w:trPr>
        <w:tc>
          <w:tcPr>
            <w:tcW w:w="1287" w:type="pct"/>
            <w:vAlign w:val="center"/>
          </w:tcPr>
          <w:p w14:paraId="1005792B" w14:textId="77777777" w:rsidR="00D300DD" w:rsidRDefault="00150833">
            <w:pPr>
              <w:pStyle w:val="afff1"/>
              <w:ind w:firstLineChars="0" w:firstLine="0"/>
              <w:rPr>
                <w:sz w:val="18"/>
              </w:rPr>
            </w:pPr>
            <w:proofErr w:type="spellStart"/>
            <w:r>
              <w:rPr>
                <w:sz w:val="18"/>
                <w:szCs w:val="20"/>
              </w:rPr>
              <w:t>DRS_Cloud_Compute_VideoAlgorithmsTask_SendResultData</w:t>
            </w:r>
            <w:proofErr w:type="spellEnd"/>
          </w:p>
        </w:tc>
        <w:tc>
          <w:tcPr>
            <w:tcW w:w="1289" w:type="pct"/>
            <w:vAlign w:val="center"/>
          </w:tcPr>
          <w:p w14:paraId="3D0629AF" w14:textId="77777777" w:rsidR="00D300DD" w:rsidRDefault="00150833">
            <w:pPr>
              <w:pStyle w:val="afff1"/>
              <w:ind w:firstLineChars="0" w:firstLine="0"/>
              <w:rPr>
                <w:sz w:val="18"/>
              </w:rPr>
            </w:pPr>
            <w:r>
              <w:rPr>
                <w:rFonts w:hint="eastAsia"/>
                <w:sz w:val="18"/>
                <w:szCs w:val="20"/>
              </w:rPr>
              <w:t>回调算法结果，包括结构化和非结构化的算法结果数据</w:t>
            </w:r>
          </w:p>
        </w:tc>
        <w:tc>
          <w:tcPr>
            <w:tcW w:w="1138" w:type="pct"/>
            <w:vAlign w:val="center"/>
          </w:tcPr>
          <w:p w14:paraId="3079E7DB" w14:textId="77777777" w:rsidR="00D300DD" w:rsidRDefault="00150833">
            <w:pPr>
              <w:pStyle w:val="afff1"/>
              <w:ind w:firstLineChars="0" w:firstLine="0"/>
              <w:rPr>
                <w:sz w:val="18"/>
              </w:rPr>
            </w:pPr>
            <w:r>
              <w:rPr>
                <w:rFonts w:hint="eastAsia"/>
                <w:sz w:val="18"/>
                <w:szCs w:val="20"/>
              </w:rPr>
              <w:t>算法结果数据，包括时空等描述信息的结果流、特征流等结果数据</w:t>
            </w:r>
          </w:p>
        </w:tc>
        <w:tc>
          <w:tcPr>
            <w:tcW w:w="834" w:type="pct"/>
            <w:vAlign w:val="center"/>
          </w:tcPr>
          <w:p w14:paraId="4FC088C3" w14:textId="77777777" w:rsidR="00D300DD" w:rsidRDefault="00150833">
            <w:pPr>
              <w:pStyle w:val="afff1"/>
              <w:ind w:firstLineChars="0" w:firstLine="0"/>
              <w:rPr>
                <w:sz w:val="18"/>
              </w:rPr>
            </w:pPr>
            <w:r>
              <w:rPr>
                <w:rFonts w:hint="eastAsia"/>
                <w:sz w:val="18"/>
                <w:szCs w:val="20"/>
              </w:rPr>
              <w:t>成功</w:t>
            </w:r>
            <w:r>
              <w:rPr>
                <w:rFonts w:hint="eastAsia"/>
                <w:sz w:val="18"/>
              </w:rPr>
              <w:t>时</w:t>
            </w:r>
            <w:r>
              <w:rPr>
                <w:rFonts w:hint="eastAsia"/>
                <w:sz w:val="18"/>
                <w:szCs w:val="20"/>
              </w:rPr>
              <w:t>返回</w:t>
            </w:r>
            <w:r>
              <w:rPr>
                <w:sz w:val="18"/>
                <w:szCs w:val="20"/>
              </w:rPr>
              <w:t>0；</w:t>
            </w:r>
          </w:p>
          <w:p w14:paraId="284B7044" w14:textId="77777777" w:rsidR="00D300DD" w:rsidRDefault="00150833">
            <w:pPr>
              <w:pStyle w:val="afff1"/>
              <w:ind w:firstLineChars="0" w:firstLine="0"/>
              <w:rPr>
                <w:sz w:val="18"/>
              </w:rPr>
            </w:pPr>
            <w:r>
              <w:rPr>
                <w:rFonts w:hint="eastAsia"/>
                <w:sz w:val="18"/>
                <w:szCs w:val="20"/>
              </w:rPr>
              <w:t>失败时返回错误码</w:t>
            </w:r>
          </w:p>
        </w:tc>
        <w:tc>
          <w:tcPr>
            <w:tcW w:w="452" w:type="pct"/>
            <w:vAlign w:val="center"/>
          </w:tcPr>
          <w:p w14:paraId="711EA8DB" w14:textId="77777777" w:rsidR="00D300DD" w:rsidRDefault="00150833">
            <w:pPr>
              <w:pStyle w:val="afff1"/>
              <w:ind w:firstLineChars="0" w:firstLine="0"/>
              <w:rPr>
                <w:sz w:val="18"/>
              </w:rPr>
            </w:pPr>
            <w:r>
              <w:rPr>
                <w:rFonts w:hint="eastAsia"/>
                <w:sz w:val="18"/>
                <w:szCs w:val="20"/>
              </w:rPr>
              <w:t>无</w:t>
            </w:r>
          </w:p>
        </w:tc>
      </w:tr>
    </w:tbl>
    <w:p w14:paraId="127904F8" w14:textId="77777777" w:rsidR="00D300DD" w:rsidRDefault="00D300DD">
      <w:pPr>
        <w:pStyle w:val="afff1"/>
        <w:widowControl w:val="0"/>
        <w:ind w:firstLineChars="0" w:firstLine="0"/>
        <w:rPr>
          <w:rFonts w:ascii="黑体" w:eastAsia="黑体" w:hAnsi="黑体"/>
        </w:rPr>
      </w:pPr>
    </w:p>
    <w:p w14:paraId="47C04834" w14:textId="7D4932AA"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lastRenderedPageBreak/>
        <w:t>B.2.1.3</w:t>
      </w:r>
      <w:r w:rsidR="003674C1">
        <w:rPr>
          <w:rFonts w:ascii="黑体" w:eastAsia="黑体" w:hAnsi="黑体"/>
        </w:rPr>
        <w:t xml:space="preserve"> </w:t>
      </w:r>
      <w:r>
        <w:rPr>
          <w:rFonts w:ascii="黑体" w:eastAsia="黑体" w:hAnsi="黑体" w:hint="eastAsia"/>
        </w:rPr>
        <w:t>视频分析任务</w:t>
      </w:r>
      <w:r w:rsidR="004626AF">
        <w:rPr>
          <w:rFonts w:ascii="黑体" w:eastAsia="黑体" w:hAnsi="黑体" w:hint="eastAsia"/>
        </w:rPr>
        <w:t>停止</w:t>
      </w:r>
      <w:r>
        <w:rPr>
          <w:rFonts w:ascii="黑体" w:eastAsia="黑体" w:hAnsi="黑体" w:hint="eastAsia"/>
        </w:rPr>
        <w:t>接口</w:t>
      </w:r>
    </w:p>
    <w:p w14:paraId="73BBBA1A" w14:textId="4247090E" w:rsidR="00D300DD" w:rsidRDefault="00150833">
      <w:pPr>
        <w:ind w:firstLine="420"/>
        <w:jc w:val="left"/>
        <w:rPr>
          <w:rFonts w:ascii="黑体" w:eastAsia="黑体" w:hAnsi="黑体"/>
          <w:szCs w:val="20"/>
        </w:rPr>
      </w:pPr>
      <w:r>
        <w:rPr>
          <w:rFonts w:ascii="宋体" w:hAnsi="宋体" w:cs="宋体" w:hint="eastAsia"/>
          <w:color w:val="000000"/>
          <w:kern w:val="0"/>
          <w:szCs w:val="21"/>
          <w:lang w:bidi="ar"/>
        </w:rPr>
        <w:t>视频分析任务</w:t>
      </w:r>
      <w:r w:rsidR="004626AF">
        <w:rPr>
          <w:rFonts w:ascii="宋体" w:hAnsi="宋体" w:cs="宋体" w:hint="eastAsia"/>
          <w:color w:val="000000"/>
          <w:kern w:val="0"/>
          <w:szCs w:val="21"/>
          <w:lang w:bidi="ar"/>
        </w:rPr>
        <w:t>停止</w:t>
      </w:r>
      <w:r>
        <w:rPr>
          <w:rFonts w:ascii="宋体" w:hAnsi="宋体" w:cs="宋体" w:hint="eastAsia"/>
          <w:color w:val="000000"/>
          <w:kern w:val="0"/>
          <w:szCs w:val="21"/>
          <w:lang w:bidi="ar"/>
        </w:rPr>
        <w:t>接口描述见表B</w:t>
      </w:r>
      <w:r>
        <w:rPr>
          <w:rFonts w:ascii="宋体" w:hAnsi="宋体" w:cs="宋体"/>
          <w:color w:val="000000"/>
          <w:kern w:val="0"/>
          <w:szCs w:val="21"/>
          <w:lang w:bidi="ar"/>
        </w:rPr>
        <w:t>.</w:t>
      </w:r>
      <w:r>
        <w:rPr>
          <w:rFonts w:ascii="宋体" w:hAnsi="宋体" w:cs="宋体" w:hint="eastAsia"/>
          <w:color w:val="000000"/>
          <w:kern w:val="0"/>
          <w:szCs w:val="21"/>
          <w:lang w:bidi="ar"/>
        </w:rPr>
        <w:t>11。</w:t>
      </w:r>
    </w:p>
    <w:p w14:paraId="0F9F8BF1" w14:textId="16249D93"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B.11</w:t>
      </w:r>
      <w:r w:rsidR="004626AF">
        <w:rPr>
          <w:rFonts w:ascii="黑体" w:hAnsi="黑体" w:cs="Times New Roman"/>
          <w:sz w:val="21"/>
          <w:szCs w:val="21"/>
        </w:rPr>
        <w:t xml:space="preserve"> </w:t>
      </w:r>
      <w:r>
        <w:rPr>
          <w:rFonts w:ascii="黑体" w:hint="eastAsia"/>
          <w:sz w:val="21"/>
        </w:rPr>
        <w:t>视频分析</w:t>
      </w:r>
      <w:r>
        <w:rPr>
          <w:rFonts w:ascii="Times New Roman" w:hAnsi="Times New Roman" w:cs="Times New Roman" w:hint="eastAsia"/>
          <w:sz w:val="21"/>
          <w:szCs w:val="21"/>
        </w:rPr>
        <w:t>任务</w:t>
      </w:r>
      <w:r w:rsidR="004626AF">
        <w:rPr>
          <w:rFonts w:ascii="黑体" w:hAnsi="黑体" w:cs="Times New Roman" w:hint="eastAsia"/>
          <w:sz w:val="21"/>
          <w:szCs w:val="21"/>
        </w:rPr>
        <w:t>停止</w:t>
      </w:r>
      <w:r>
        <w:rPr>
          <w:rFonts w:ascii="Times New Roman" w:hAnsi="Times New Roman" w:cs="Times New Roman" w:hint="eastAsia"/>
          <w:sz w:val="21"/>
          <w:szCs w:val="21"/>
        </w:rPr>
        <w:t>接口的描述</w:t>
      </w:r>
    </w:p>
    <w:tbl>
      <w:tblPr>
        <w:tblStyle w:val="afff4"/>
        <w:tblW w:w="5000" w:type="pct"/>
        <w:jc w:val="center"/>
        <w:tblLayout w:type="fixed"/>
        <w:tblLook w:val="04A0" w:firstRow="1" w:lastRow="0" w:firstColumn="1" w:lastColumn="0" w:noHBand="0" w:noVBand="1"/>
      </w:tblPr>
      <w:tblGrid>
        <w:gridCol w:w="2545"/>
        <w:gridCol w:w="2267"/>
        <w:gridCol w:w="2127"/>
        <w:gridCol w:w="1560"/>
        <w:gridCol w:w="845"/>
      </w:tblGrid>
      <w:tr w:rsidR="00D300DD" w14:paraId="00CE7F96" w14:textId="77777777">
        <w:trPr>
          <w:jc w:val="center"/>
        </w:trPr>
        <w:tc>
          <w:tcPr>
            <w:tcW w:w="1362" w:type="pct"/>
          </w:tcPr>
          <w:p w14:paraId="2329B047" w14:textId="77777777" w:rsidR="00D300DD" w:rsidRDefault="00150833">
            <w:pPr>
              <w:pStyle w:val="afff1"/>
              <w:ind w:firstLineChars="0" w:firstLine="0"/>
              <w:jc w:val="center"/>
              <w:rPr>
                <w:sz w:val="18"/>
              </w:rPr>
            </w:pPr>
            <w:r>
              <w:rPr>
                <w:sz w:val="18"/>
              </w:rPr>
              <w:t>名称</w:t>
            </w:r>
          </w:p>
        </w:tc>
        <w:tc>
          <w:tcPr>
            <w:tcW w:w="1213" w:type="pct"/>
          </w:tcPr>
          <w:p w14:paraId="115C65D8" w14:textId="77777777" w:rsidR="00D300DD" w:rsidRDefault="00150833">
            <w:pPr>
              <w:pStyle w:val="afff1"/>
              <w:ind w:firstLineChars="0" w:firstLine="0"/>
              <w:jc w:val="center"/>
              <w:rPr>
                <w:sz w:val="18"/>
              </w:rPr>
            </w:pPr>
            <w:r>
              <w:rPr>
                <w:sz w:val="18"/>
              </w:rPr>
              <w:t>描述</w:t>
            </w:r>
          </w:p>
        </w:tc>
        <w:tc>
          <w:tcPr>
            <w:tcW w:w="1138" w:type="pct"/>
          </w:tcPr>
          <w:p w14:paraId="20BBBEFA" w14:textId="77777777" w:rsidR="00D300DD" w:rsidRDefault="00150833">
            <w:pPr>
              <w:pStyle w:val="afff1"/>
              <w:ind w:firstLineChars="0" w:firstLine="0"/>
              <w:jc w:val="center"/>
              <w:rPr>
                <w:sz w:val="18"/>
              </w:rPr>
            </w:pPr>
            <w:r>
              <w:rPr>
                <w:sz w:val="18"/>
              </w:rPr>
              <w:t>输入</w:t>
            </w:r>
          </w:p>
        </w:tc>
        <w:tc>
          <w:tcPr>
            <w:tcW w:w="835" w:type="pct"/>
          </w:tcPr>
          <w:p w14:paraId="5D9A3670" w14:textId="77777777" w:rsidR="00D300DD" w:rsidRDefault="00150833">
            <w:pPr>
              <w:pStyle w:val="afff1"/>
              <w:ind w:firstLineChars="0" w:firstLine="0"/>
              <w:jc w:val="center"/>
              <w:rPr>
                <w:sz w:val="18"/>
              </w:rPr>
            </w:pPr>
            <w:r>
              <w:rPr>
                <w:sz w:val="18"/>
              </w:rPr>
              <w:t>输出</w:t>
            </w:r>
          </w:p>
        </w:tc>
        <w:tc>
          <w:tcPr>
            <w:tcW w:w="452" w:type="pct"/>
          </w:tcPr>
          <w:p w14:paraId="00275AAE" w14:textId="77777777" w:rsidR="00D300DD" w:rsidRDefault="00150833">
            <w:pPr>
              <w:pStyle w:val="afff1"/>
              <w:ind w:firstLineChars="0" w:firstLine="0"/>
              <w:jc w:val="center"/>
              <w:rPr>
                <w:sz w:val="18"/>
              </w:rPr>
            </w:pPr>
            <w:r>
              <w:rPr>
                <w:sz w:val="18"/>
              </w:rPr>
              <w:t>备注</w:t>
            </w:r>
          </w:p>
        </w:tc>
      </w:tr>
      <w:tr w:rsidR="00D300DD" w14:paraId="1992B419" w14:textId="77777777">
        <w:trPr>
          <w:jc w:val="center"/>
        </w:trPr>
        <w:tc>
          <w:tcPr>
            <w:tcW w:w="1362" w:type="pct"/>
            <w:vAlign w:val="center"/>
          </w:tcPr>
          <w:p w14:paraId="0D013DB7" w14:textId="77777777" w:rsidR="00D300DD" w:rsidRDefault="00150833">
            <w:pPr>
              <w:pStyle w:val="afff1"/>
              <w:ind w:firstLineChars="0" w:firstLine="0"/>
              <w:rPr>
                <w:sz w:val="18"/>
              </w:rPr>
            </w:pPr>
            <w:proofErr w:type="spellStart"/>
            <w:r>
              <w:rPr>
                <w:sz w:val="18"/>
              </w:rPr>
              <w:t>DRS_</w:t>
            </w:r>
            <w:r>
              <w:rPr>
                <w:rFonts w:hint="eastAsia"/>
                <w:sz w:val="18"/>
              </w:rPr>
              <w:t>Cloud</w:t>
            </w:r>
            <w:r>
              <w:rPr>
                <w:sz w:val="18"/>
              </w:rPr>
              <w:t>_Compute_Release_</w:t>
            </w:r>
            <w:r>
              <w:rPr>
                <w:rFonts w:hint="eastAsia"/>
                <w:sz w:val="18"/>
              </w:rPr>
              <w:t>Video</w:t>
            </w:r>
            <w:r>
              <w:rPr>
                <w:sz w:val="18"/>
              </w:rPr>
              <w:t>Algorithms</w:t>
            </w:r>
            <w:r>
              <w:rPr>
                <w:rFonts w:hint="eastAsia"/>
                <w:sz w:val="18"/>
              </w:rPr>
              <w:t>Task</w:t>
            </w:r>
            <w:proofErr w:type="spellEnd"/>
          </w:p>
        </w:tc>
        <w:tc>
          <w:tcPr>
            <w:tcW w:w="1213" w:type="pct"/>
            <w:vAlign w:val="center"/>
          </w:tcPr>
          <w:p w14:paraId="03A95B61" w14:textId="2BD9C2DE" w:rsidR="00D300DD" w:rsidRDefault="00150833">
            <w:pPr>
              <w:pStyle w:val="afff1"/>
              <w:ind w:firstLineChars="0" w:firstLine="0"/>
              <w:jc w:val="left"/>
              <w:rPr>
                <w:sz w:val="18"/>
              </w:rPr>
            </w:pPr>
            <w:r>
              <w:rPr>
                <w:rFonts w:hint="eastAsia"/>
                <w:sz w:val="18"/>
              </w:rPr>
              <w:t>停止通过</w:t>
            </w:r>
            <w:proofErr w:type="spellStart"/>
            <w:r>
              <w:rPr>
                <w:sz w:val="18"/>
              </w:rPr>
              <w:t>DRS_</w:t>
            </w:r>
            <w:r>
              <w:rPr>
                <w:rFonts w:hint="eastAsia"/>
                <w:sz w:val="18"/>
              </w:rPr>
              <w:t>Cloud</w:t>
            </w:r>
            <w:r>
              <w:rPr>
                <w:sz w:val="18"/>
              </w:rPr>
              <w:t>_Compute_</w:t>
            </w:r>
            <w:r>
              <w:rPr>
                <w:rFonts w:hint="eastAsia"/>
                <w:sz w:val="18"/>
              </w:rPr>
              <w:t>Video</w:t>
            </w:r>
            <w:r>
              <w:rPr>
                <w:sz w:val="18"/>
              </w:rPr>
              <w:t>Algorithms</w:t>
            </w:r>
            <w:r>
              <w:rPr>
                <w:rFonts w:hint="eastAsia"/>
                <w:sz w:val="18"/>
              </w:rPr>
              <w:t>Task</w:t>
            </w:r>
            <w:proofErr w:type="spellEnd"/>
            <w:r w:rsidR="004626AF">
              <w:rPr>
                <w:rFonts w:hint="eastAsia"/>
                <w:sz w:val="18"/>
              </w:rPr>
              <w:t>启动</w:t>
            </w:r>
            <w:r>
              <w:rPr>
                <w:rFonts w:hint="eastAsia"/>
                <w:sz w:val="18"/>
              </w:rPr>
              <w:t>的</w:t>
            </w:r>
            <w:r>
              <w:rPr>
                <w:rFonts w:hAnsi="宋体" w:hint="eastAsia"/>
                <w:sz w:val="18"/>
              </w:rPr>
              <w:t>视频分析任务</w:t>
            </w:r>
          </w:p>
        </w:tc>
        <w:tc>
          <w:tcPr>
            <w:tcW w:w="1138" w:type="pct"/>
            <w:vAlign w:val="center"/>
          </w:tcPr>
          <w:p w14:paraId="4D1C51A4" w14:textId="7A981471" w:rsidR="00D300DD" w:rsidRDefault="00150833">
            <w:pPr>
              <w:pStyle w:val="afff1"/>
              <w:ind w:firstLineChars="0" w:firstLine="0"/>
              <w:rPr>
                <w:sz w:val="18"/>
              </w:rPr>
            </w:pPr>
            <w:r>
              <w:rPr>
                <w:rFonts w:hint="eastAsia"/>
                <w:sz w:val="18"/>
              </w:rPr>
              <w:t>任务ID</w:t>
            </w:r>
          </w:p>
        </w:tc>
        <w:tc>
          <w:tcPr>
            <w:tcW w:w="835" w:type="pct"/>
            <w:vAlign w:val="center"/>
          </w:tcPr>
          <w:p w14:paraId="5274EAD3" w14:textId="77777777" w:rsidR="00D300DD" w:rsidRDefault="00150833">
            <w:pPr>
              <w:pStyle w:val="afff1"/>
              <w:ind w:firstLineChars="0" w:firstLine="0"/>
              <w:rPr>
                <w:sz w:val="18"/>
              </w:rPr>
            </w:pPr>
            <w:r>
              <w:rPr>
                <w:sz w:val="18"/>
              </w:rPr>
              <w:t>成功</w:t>
            </w:r>
            <w:r>
              <w:rPr>
                <w:rFonts w:hint="eastAsia"/>
                <w:sz w:val="18"/>
              </w:rPr>
              <w:t>时</w:t>
            </w:r>
            <w:r>
              <w:rPr>
                <w:sz w:val="18"/>
              </w:rPr>
              <w:t>返回0；</w:t>
            </w:r>
          </w:p>
          <w:p w14:paraId="6A619038"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452" w:type="pct"/>
            <w:vAlign w:val="center"/>
          </w:tcPr>
          <w:p w14:paraId="3BE69FF1" w14:textId="77777777" w:rsidR="00D300DD" w:rsidRDefault="00150833">
            <w:pPr>
              <w:pStyle w:val="afff1"/>
              <w:ind w:firstLineChars="0" w:firstLine="0"/>
              <w:rPr>
                <w:sz w:val="18"/>
              </w:rPr>
            </w:pPr>
            <w:r>
              <w:rPr>
                <w:rFonts w:hint="eastAsia"/>
                <w:sz w:val="18"/>
              </w:rPr>
              <w:t>无</w:t>
            </w:r>
          </w:p>
        </w:tc>
      </w:tr>
    </w:tbl>
    <w:p w14:paraId="2C13EADD" w14:textId="77777777" w:rsidR="00D300DD" w:rsidRDefault="00D300DD">
      <w:pPr>
        <w:rPr>
          <w:rFonts w:ascii="黑体" w:eastAsia="黑体"/>
          <w:szCs w:val="20"/>
        </w:rPr>
      </w:pPr>
    </w:p>
    <w:p w14:paraId="1325FA94" w14:textId="43B2E324" w:rsidR="00D300DD" w:rsidRDefault="00150833">
      <w:pPr>
        <w:pStyle w:val="afff1"/>
        <w:widowControl w:val="0"/>
        <w:spacing w:beforeLines="50" w:before="156" w:afterLines="50" w:after="156"/>
        <w:ind w:firstLineChars="0" w:firstLine="0"/>
        <w:rPr>
          <w:rFonts w:ascii="黑体" w:eastAsia="黑体" w:hAnsi="黑体"/>
        </w:rPr>
      </w:pPr>
      <w:r>
        <w:rPr>
          <w:rFonts w:ascii="黑体" w:eastAsia="黑体" w:hAnsi="黑体"/>
        </w:rPr>
        <w:t xml:space="preserve">B.2.2 </w:t>
      </w:r>
      <w:r>
        <w:rPr>
          <w:rFonts w:ascii="黑体" w:eastAsia="黑体" w:hAnsi="黑体" w:hint="eastAsia"/>
        </w:rPr>
        <w:t>图像分析任务</w:t>
      </w:r>
      <w:r w:rsidR="00015FE8" w:rsidRPr="00015FE8">
        <w:rPr>
          <w:rFonts w:ascii="黑体" w:eastAsia="黑体" w:hAnsi="黑体" w:hint="eastAsia"/>
        </w:rPr>
        <w:t>执行</w:t>
      </w:r>
      <w:r>
        <w:rPr>
          <w:rFonts w:ascii="黑体" w:eastAsia="黑体" w:hAnsi="黑体" w:hint="eastAsia"/>
        </w:rPr>
        <w:t>接口</w:t>
      </w:r>
    </w:p>
    <w:p w14:paraId="1D7DFF72" w14:textId="40C0C461" w:rsidR="00D300DD" w:rsidRDefault="00150833">
      <w:pPr>
        <w:ind w:firstLine="420"/>
        <w:jc w:val="left"/>
        <w:rPr>
          <w:rFonts w:ascii="黑体" w:eastAsia="黑体" w:hAnsi="黑体"/>
          <w:szCs w:val="20"/>
        </w:rPr>
      </w:pPr>
      <w:r>
        <w:rPr>
          <w:rFonts w:ascii="宋体" w:hAnsi="宋体" w:cs="宋体" w:hint="eastAsia"/>
          <w:color w:val="000000"/>
          <w:kern w:val="0"/>
          <w:szCs w:val="21"/>
          <w:lang w:bidi="ar"/>
        </w:rPr>
        <w:t>图像分析任务</w:t>
      </w:r>
      <w:r w:rsidR="002171C5" w:rsidRPr="002171C5">
        <w:rPr>
          <w:rFonts w:ascii="宋体" w:hAnsi="宋体" w:cs="宋体" w:hint="eastAsia"/>
          <w:color w:val="000000"/>
          <w:kern w:val="0"/>
          <w:szCs w:val="21"/>
          <w:lang w:bidi="ar"/>
        </w:rPr>
        <w:t>执行</w:t>
      </w:r>
      <w:r>
        <w:rPr>
          <w:rFonts w:ascii="宋体" w:hAnsi="宋体" w:cs="宋体" w:hint="eastAsia"/>
          <w:color w:val="000000"/>
          <w:kern w:val="0"/>
          <w:szCs w:val="21"/>
          <w:lang w:bidi="ar"/>
        </w:rPr>
        <w:t>接口描述见表B</w:t>
      </w:r>
      <w:r>
        <w:rPr>
          <w:rFonts w:ascii="宋体" w:hAnsi="宋体" w:cs="宋体"/>
          <w:color w:val="000000"/>
          <w:kern w:val="0"/>
          <w:szCs w:val="21"/>
          <w:lang w:bidi="ar"/>
        </w:rPr>
        <w:t>.</w:t>
      </w:r>
      <w:r>
        <w:rPr>
          <w:rFonts w:ascii="宋体" w:hAnsi="宋体" w:cs="宋体" w:hint="eastAsia"/>
          <w:color w:val="000000"/>
          <w:kern w:val="0"/>
          <w:szCs w:val="21"/>
          <w:lang w:bidi="ar"/>
        </w:rPr>
        <w:t>12。</w:t>
      </w:r>
    </w:p>
    <w:p w14:paraId="05BD6F0A" w14:textId="3E3A9115" w:rsidR="00D300DD" w:rsidRDefault="00150833" w:rsidP="00E5767A">
      <w:pPr>
        <w:pStyle w:val="aff6"/>
        <w:jc w:val="center"/>
        <w:rPr>
          <w:rFonts w:ascii="Times New Roman" w:eastAsia="宋体" w:hAnsi="Times New Roman" w:cs="Times New Roman"/>
          <w:sz w:val="21"/>
          <w:szCs w:val="21"/>
        </w:rPr>
      </w:pPr>
      <w:r>
        <w:rPr>
          <w:rFonts w:ascii="黑体" w:hAnsi="黑体" w:cs="Times New Roman" w:hint="eastAsia"/>
          <w:sz w:val="21"/>
          <w:szCs w:val="21"/>
        </w:rPr>
        <w:t>表</w:t>
      </w:r>
      <w:r>
        <w:rPr>
          <w:rFonts w:ascii="黑体" w:hAnsi="黑体" w:cs="Times New Roman"/>
          <w:sz w:val="21"/>
          <w:szCs w:val="21"/>
        </w:rPr>
        <w:t>B.12</w:t>
      </w:r>
      <w:r>
        <w:rPr>
          <w:rFonts w:ascii="黑体" w:hAnsi="黑体" w:cs="Times New Roman" w:hint="eastAsia"/>
          <w:sz w:val="21"/>
          <w:szCs w:val="21"/>
        </w:rPr>
        <w:t xml:space="preserve"> 图像分析任务接口</w:t>
      </w:r>
      <w:r>
        <w:rPr>
          <w:rFonts w:ascii="Times New Roman" w:hAnsi="Times New Roman" w:cs="Times New Roman" w:hint="eastAsia"/>
          <w:sz w:val="21"/>
          <w:szCs w:val="21"/>
        </w:rPr>
        <w:t>的描述</w:t>
      </w:r>
    </w:p>
    <w:tbl>
      <w:tblPr>
        <w:tblStyle w:val="afff4"/>
        <w:tblW w:w="0" w:type="auto"/>
        <w:jc w:val="center"/>
        <w:tblLayout w:type="fixed"/>
        <w:tblLook w:val="04A0" w:firstRow="1" w:lastRow="0" w:firstColumn="1" w:lastColumn="0" w:noHBand="0" w:noVBand="1"/>
      </w:tblPr>
      <w:tblGrid>
        <w:gridCol w:w="2122"/>
        <w:gridCol w:w="2268"/>
        <w:gridCol w:w="1984"/>
        <w:gridCol w:w="2126"/>
        <w:gridCol w:w="844"/>
      </w:tblGrid>
      <w:tr w:rsidR="00D300DD" w14:paraId="11D75800" w14:textId="77777777">
        <w:trPr>
          <w:jc w:val="center"/>
        </w:trPr>
        <w:tc>
          <w:tcPr>
            <w:tcW w:w="2122" w:type="dxa"/>
          </w:tcPr>
          <w:p w14:paraId="4F599611" w14:textId="77777777" w:rsidR="00D300DD" w:rsidRDefault="00150833">
            <w:pPr>
              <w:pStyle w:val="afff1"/>
              <w:ind w:firstLineChars="0" w:firstLine="0"/>
              <w:jc w:val="center"/>
              <w:rPr>
                <w:sz w:val="18"/>
              </w:rPr>
            </w:pPr>
            <w:r>
              <w:rPr>
                <w:sz w:val="18"/>
              </w:rPr>
              <w:t>名称</w:t>
            </w:r>
          </w:p>
        </w:tc>
        <w:tc>
          <w:tcPr>
            <w:tcW w:w="2268" w:type="dxa"/>
          </w:tcPr>
          <w:p w14:paraId="3ADEF64C" w14:textId="77777777" w:rsidR="00D300DD" w:rsidRDefault="00150833">
            <w:pPr>
              <w:pStyle w:val="afff1"/>
              <w:ind w:firstLineChars="0" w:firstLine="0"/>
              <w:jc w:val="center"/>
              <w:rPr>
                <w:sz w:val="18"/>
              </w:rPr>
            </w:pPr>
            <w:r>
              <w:rPr>
                <w:sz w:val="18"/>
              </w:rPr>
              <w:t>描述</w:t>
            </w:r>
          </w:p>
        </w:tc>
        <w:tc>
          <w:tcPr>
            <w:tcW w:w="1984" w:type="dxa"/>
          </w:tcPr>
          <w:p w14:paraId="169B9F93" w14:textId="77777777" w:rsidR="00D300DD" w:rsidRDefault="00150833">
            <w:pPr>
              <w:pStyle w:val="afff1"/>
              <w:ind w:firstLineChars="0" w:firstLine="0"/>
              <w:jc w:val="center"/>
              <w:rPr>
                <w:sz w:val="18"/>
              </w:rPr>
            </w:pPr>
            <w:r>
              <w:rPr>
                <w:sz w:val="18"/>
              </w:rPr>
              <w:t>输入</w:t>
            </w:r>
          </w:p>
        </w:tc>
        <w:tc>
          <w:tcPr>
            <w:tcW w:w="2126" w:type="dxa"/>
          </w:tcPr>
          <w:p w14:paraId="6B457555" w14:textId="77777777" w:rsidR="00D300DD" w:rsidRDefault="00150833">
            <w:pPr>
              <w:pStyle w:val="afff1"/>
              <w:ind w:firstLineChars="0" w:firstLine="0"/>
              <w:jc w:val="center"/>
              <w:rPr>
                <w:sz w:val="18"/>
              </w:rPr>
            </w:pPr>
            <w:r>
              <w:rPr>
                <w:sz w:val="18"/>
              </w:rPr>
              <w:t>输出</w:t>
            </w:r>
          </w:p>
        </w:tc>
        <w:tc>
          <w:tcPr>
            <w:tcW w:w="844" w:type="dxa"/>
          </w:tcPr>
          <w:p w14:paraId="62B34127" w14:textId="77777777" w:rsidR="00D300DD" w:rsidRDefault="00150833">
            <w:pPr>
              <w:pStyle w:val="afff1"/>
              <w:ind w:firstLineChars="0" w:firstLine="0"/>
              <w:jc w:val="center"/>
              <w:rPr>
                <w:sz w:val="18"/>
              </w:rPr>
            </w:pPr>
            <w:r>
              <w:rPr>
                <w:sz w:val="18"/>
              </w:rPr>
              <w:t>备注</w:t>
            </w:r>
          </w:p>
        </w:tc>
      </w:tr>
      <w:tr w:rsidR="00D300DD" w14:paraId="445A1515" w14:textId="77777777">
        <w:trPr>
          <w:jc w:val="center"/>
        </w:trPr>
        <w:tc>
          <w:tcPr>
            <w:tcW w:w="2122" w:type="dxa"/>
          </w:tcPr>
          <w:p w14:paraId="0D57C1E2" w14:textId="77777777" w:rsidR="00D300DD" w:rsidRDefault="00150833">
            <w:pPr>
              <w:pStyle w:val="afff1"/>
              <w:ind w:firstLineChars="0" w:firstLine="0"/>
              <w:rPr>
                <w:sz w:val="18"/>
              </w:rPr>
            </w:pPr>
            <w:proofErr w:type="spellStart"/>
            <w:r>
              <w:rPr>
                <w:sz w:val="18"/>
              </w:rPr>
              <w:t>DRS_</w:t>
            </w:r>
            <w:r>
              <w:rPr>
                <w:rFonts w:hint="eastAsia"/>
                <w:sz w:val="18"/>
              </w:rPr>
              <w:t>Cloud</w:t>
            </w:r>
            <w:r>
              <w:rPr>
                <w:sz w:val="18"/>
              </w:rPr>
              <w:t>_Compute_Picture_Algorithms</w:t>
            </w:r>
            <w:r>
              <w:rPr>
                <w:rFonts w:hint="eastAsia"/>
                <w:sz w:val="18"/>
              </w:rPr>
              <w:t>Task</w:t>
            </w:r>
            <w:proofErr w:type="spellEnd"/>
          </w:p>
        </w:tc>
        <w:tc>
          <w:tcPr>
            <w:tcW w:w="2268" w:type="dxa"/>
          </w:tcPr>
          <w:p w14:paraId="7AB5B252" w14:textId="37552A6A" w:rsidR="00D300DD" w:rsidRDefault="00626ABA">
            <w:pPr>
              <w:pStyle w:val="afff1"/>
              <w:ind w:firstLineChars="0" w:firstLine="0"/>
              <w:rPr>
                <w:sz w:val="18"/>
              </w:rPr>
            </w:pPr>
            <w:r w:rsidRPr="00626ABA">
              <w:rPr>
                <w:rFonts w:hint="eastAsia"/>
                <w:sz w:val="18"/>
              </w:rPr>
              <w:t>执行</w:t>
            </w:r>
            <w:proofErr w:type="gramStart"/>
            <w:r w:rsidR="00150833">
              <w:rPr>
                <w:rFonts w:hint="eastAsia"/>
                <w:sz w:val="18"/>
              </w:rPr>
              <w:t>云控制</w:t>
            </w:r>
            <w:proofErr w:type="gramEnd"/>
            <w:r w:rsidR="00150833">
              <w:rPr>
                <w:rFonts w:hint="eastAsia"/>
                <w:sz w:val="18"/>
              </w:rPr>
              <w:t>服务发送的图</w:t>
            </w:r>
            <w:r w:rsidR="004626AF">
              <w:rPr>
                <w:rFonts w:hint="eastAsia"/>
                <w:sz w:val="18"/>
              </w:rPr>
              <w:t>像分析</w:t>
            </w:r>
            <w:r w:rsidR="00150833">
              <w:rPr>
                <w:rFonts w:hint="eastAsia"/>
                <w:sz w:val="18"/>
              </w:rPr>
              <w:t>任务</w:t>
            </w:r>
            <w:r w:rsidR="00150833">
              <w:rPr>
                <w:sz w:val="18"/>
              </w:rPr>
              <w:t>，包括</w:t>
            </w:r>
            <w:r w:rsidR="00150833">
              <w:rPr>
                <w:rFonts w:hint="eastAsia"/>
                <w:sz w:val="18"/>
              </w:rPr>
              <w:t>算法模型包、图</w:t>
            </w:r>
            <w:r w:rsidR="00150833">
              <w:rPr>
                <w:rFonts w:hint="eastAsia"/>
                <w:sz w:val="18"/>
                <w:szCs w:val="20"/>
              </w:rPr>
              <w:t>像</w:t>
            </w:r>
            <w:r w:rsidR="00150833">
              <w:rPr>
                <w:rFonts w:hint="eastAsia"/>
                <w:sz w:val="18"/>
              </w:rPr>
              <w:t>资源文件</w:t>
            </w:r>
          </w:p>
        </w:tc>
        <w:tc>
          <w:tcPr>
            <w:tcW w:w="1984" w:type="dxa"/>
          </w:tcPr>
          <w:p w14:paraId="2786EEF9" w14:textId="5948E59F" w:rsidR="00D300DD" w:rsidRDefault="00150833">
            <w:pPr>
              <w:pStyle w:val="afff1"/>
              <w:ind w:firstLineChars="0" w:firstLine="0"/>
              <w:rPr>
                <w:sz w:val="18"/>
              </w:rPr>
            </w:pPr>
            <w:r>
              <w:rPr>
                <w:rFonts w:hint="eastAsia"/>
                <w:sz w:val="18"/>
              </w:rPr>
              <w:t>任务ID、算法ID、图片数据</w:t>
            </w:r>
          </w:p>
        </w:tc>
        <w:tc>
          <w:tcPr>
            <w:tcW w:w="2126" w:type="dxa"/>
          </w:tcPr>
          <w:p w14:paraId="7E8A919B" w14:textId="77777777" w:rsidR="00D300DD" w:rsidRDefault="00150833">
            <w:pPr>
              <w:pStyle w:val="afff1"/>
              <w:ind w:firstLineChars="0" w:firstLine="0"/>
              <w:rPr>
                <w:sz w:val="18"/>
              </w:rPr>
            </w:pPr>
            <w:r>
              <w:rPr>
                <w:sz w:val="18"/>
              </w:rPr>
              <w:t>成功</w:t>
            </w:r>
            <w:r>
              <w:rPr>
                <w:rFonts w:hint="eastAsia"/>
                <w:sz w:val="18"/>
              </w:rPr>
              <w:t>时</w:t>
            </w:r>
            <w:r>
              <w:rPr>
                <w:sz w:val="18"/>
              </w:rPr>
              <w:t>返回0</w:t>
            </w:r>
            <w:r>
              <w:rPr>
                <w:rFonts w:hint="eastAsia"/>
                <w:sz w:val="18"/>
              </w:rPr>
              <w:t>，同时返回算</w:t>
            </w:r>
            <w:r>
              <w:rPr>
                <w:sz w:val="18"/>
              </w:rPr>
              <w:t>法成功处理的结果数据</w:t>
            </w:r>
            <w:r>
              <w:rPr>
                <w:rFonts w:hint="eastAsia"/>
                <w:sz w:val="18"/>
              </w:rPr>
              <w:t>；</w:t>
            </w:r>
          </w:p>
          <w:p w14:paraId="2500EEA2" w14:textId="77777777" w:rsidR="00D300DD" w:rsidRDefault="00150833">
            <w:pPr>
              <w:pStyle w:val="afff1"/>
              <w:ind w:firstLineChars="0" w:firstLine="0"/>
              <w:rPr>
                <w:sz w:val="18"/>
              </w:rPr>
            </w:pPr>
            <w:r>
              <w:rPr>
                <w:sz w:val="18"/>
              </w:rPr>
              <w:t>失败</w:t>
            </w:r>
            <w:r>
              <w:rPr>
                <w:rFonts w:hint="eastAsia"/>
                <w:sz w:val="18"/>
              </w:rPr>
              <w:t>时</w:t>
            </w:r>
            <w:r>
              <w:rPr>
                <w:sz w:val="18"/>
              </w:rPr>
              <w:t>返回错误码</w:t>
            </w:r>
          </w:p>
        </w:tc>
        <w:tc>
          <w:tcPr>
            <w:tcW w:w="844" w:type="dxa"/>
          </w:tcPr>
          <w:p w14:paraId="2FCF7220" w14:textId="77777777" w:rsidR="00D300DD" w:rsidRDefault="00150833">
            <w:pPr>
              <w:pStyle w:val="afff1"/>
              <w:ind w:firstLineChars="0" w:firstLine="0"/>
              <w:rPr>
                <w:sz w:val="18"/>
              </w:rPr>
            </w:pPr>
            <w:r>
              <w:rPr>
                <w:rFonts w:hint="eastAsia"/>
                <w:sz w:val="18"/>
              </w:rPr>
              <w:t>无</w:t>
            </w:r>
          </w:p>
        </w:tc>
      </w:tr>
      <w:bookmarkEnd w:id="145"/>
    </w:tbl>
    <w:p w14:paraId="21973BBB" w14:textId="77777777" w:rsidR="005E64F7" w:rsidRDefault="005E64F7">
      <w:pPr>
        <w:pStyle w:val="afff1"/>
        <w:widowControl w:val="0"/>
        <w:numPr>
          <w:ilvl w:val="255"/>
          <w:numId w:val="0"/>
        </w:numPr>
        <w:rPr>
          <w:rFonts w:hAnsi="宋体"/>
          <w:kern w:val="2"/>
          <w:szCs w:val="21"/>
        </w:rPr>
      </w:pPr>
    </w:p>
    <w:p w14:paraId="74184B6A" w14:textId="77777777" w:rsidR="005E64F7" w:rsidRPr="005C3A10" w:rsidRDefault="005E64F7" w:rsidP="005E64F7">
      <w:pPr>
        <w:pStyle w:val="afff1"/>
      </w:pPr>
    </w:p>
    <w:p w14:paraId="5C02011D" w14:textId="63120DC7" w:rsidR="00B643FF" w:rsidRDefault="005E64F7" w:rsidP="00E5767A">
      <w:pPr>
        <w:pStyle w:val="afff1"/>
        <w:widowControl w:val="0"/>
        <w:numPr>
          <w:ilvl w:val="255"/>
          <w:numId w:val="0"/>
        </w:numPr>
        <w:jc w:val="center"/>
        <w:rPr>
          <w:rFonts w:hAnsi="宋体"/>
          <w:kern w:val="2"/>
          <w:szCs w:val="21"/>
        </w:rPr>
      </w:pPr>
      <w:r>
        <w:t>_________________________________</w:t>
      </w:r>
    </w:p>
    <w:sectPr w:rsidR="00B643FF">
      <w:footerReference w:type="even" r:id="rId14"/>
      <w:footerReference w:type="default" r:id="rId15"/>
      <w:pgSz w:w="11906" w:h="16838"/>
      <w:pgMar w:top="567" w:right="1134" w:bottom="1134" w:left="1418" w:header="1418" w:footer="1134" w:gutter="0"/>
      <w:pgNumType w:start="1"/>
      <w:cols w:space="425"/>
      <w:formProt w:val="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BDA48B" w16cex:dateUtc="2025-03-13T09:28:00Z"/>
  <w16cex:commentExtensible w16cex:durableId="41930207" w16cex:dateUtc="2025-03-19T08:53:00Z"/>
  <w16cex:commentExtensible w16cex:durableId="383F28D1" w16cex:dateUtc="2025-03-19T08:44:00Z"/>
  <w16cex:commentExtensible w16cex:durableId="7D08C78C" w16cex:dateUtc="2025-03-25T06:58:00Z"/>
  <w16cex:commentExtensible w16cex:durableId="72B60840" w16cex:dateUtc="2025-03-13T09:29:00Z"/>
  <w16cex:commentExtensible w16cex:durableId="3E4FA201" w16cex:dateUtc="2025-03-19T08:45:00Z"/>
  <w16cex:commentExtensible w16cex:durableId="4436D063" w16cex:dateUtc="2025-03-13T09:37:00Z"/>
  <w16cex:commentExtensible w16cex:durableId="54BD7BAB" w16cex:dateUtc="2025-03-26T08:58:00Z"/>
  <w16cex:commentExtensible w16cex:durableId="1E6F9769" w16cex:dateUtc="2025-03-13T09:30:00Z"/>
  <w16cex:commentExtensible w16cex:durableId="337434F6" w16cex:dateUtc="2025-03-19T09:06:00Z"/>
  <w16cex:commentExtensible w16cex:durableId="0742263C" w16cex:dateUtc="2025-03-13T09:31:00Z"/>
  <w16cex:commentExtensible w16cex:durableId="2A5CCD23" w16cex:dateUtc="2025-03-19T09:09:00Z"/>
  <w16cex:commentExtensible w16cex:durableId="1AE4B91F" w16cex:dateUtc="2025-03-19T08:47:00Z"/>
  <w16cex:commentExtensible w16cex:durableId="1CD0CBF1" w16cex:dateUtc="2025-03-19T09:03:00Z"/>
  <w16cex:commentExtensible w16cex:durableId="348DEF42" w16cex:dateUtc="2025-03-13T09:35:00Z"/>
  <w16cex:commentExtensible w16cex:durableId="0D0F25F3" w16cex:dateUtc="2025-03-19T09:04:00Z"/>
  <w16cex:commentExtensible w16cex:durableId="53BA8C37" w16cex:dateUtc="2025-03-19T08:47:00Z"/>
  <w16cex:commentExtensible w16cex:durableId="26A2CD76" w16cex:dateUtc="2025-03-19T0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50895" w14:textId="77777777" w:rsidR="00B801D8" w:rsidRDefault="00B801D8">
      <w:r>
        <w:separator/>
      </w:r>
    </w:p>
  </w:endnote>
  <w:endnote w:type="continuationSeparator" w:id="0">
    <w:p w14:paraId="502498AF" w14:textId="77777777" w:rsidR="00B801D8" w:rsidRDefault="00B8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F4EC2" w14:textId="77777777" w:rsidR="00E958FD" w:rsidRDefault="00E958FD">
    <w:pPr>
      <w:pStyle w:val="afffb"/>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IV</w:t>
    </w:r>
    <w:r>
      <w:rPr>
        <w:rFonts w:asci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603A" w14:textId="77777777" w:rsidR="00E958FD" w:rsidRDefault="00E958FD">
    <w:pPr>
      <w:pStyle w:val="afffb"/>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III</w:t>
    </w:r>
    <w:r>
      <w:rPr>
        <w:rFonts w:asci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4428" w14:textId="77777777" w:rsidR="00E958FD" w:rsidRDefault="00E958FD">
    <w:pPr>
      <w:pStyle w:val="afffb"/>
      <w:jc w:val="left"/>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14</w:t>
    </w:r>
    <w:r>
      <w:rPr>
        <w:rFonts w:asci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50022" w14:textId="77777777" w:rsidR="00E958FD" w:rsidRDefault="00E958FD">
    <w:pPr>
      <w:pStyle w:val="afffb"/>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13</w:t>
    </w:r>
    <w:r>
      <w:rPr>
        <w:rFonts w:asci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B085D" w14:textId="77777777" w:rsidR="00B801D8" w:rsidRDefault="00B801D8">
      <w:r>
        <w:separator/>
      </w:r>
    </w:p>
  </w:footnote>
  <w:footnote w:type="continuationSeparator" w:id="0">
    <w:p w14:paraId="7E73360F" w14:textId="77777777" w:rsidR="00B801D8" w:rsidRDefault="00B8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1752" w14:textId="77777777" w:rsidR="00E958FD" w:rsidRDefault="00E958FD">
    <w:pPr>
      <w:pStyle w:val="afffc"/>
      <w:jc w:val="left"/>
    </w:pPr>
    <w:r>
      <w:t>T</w:t>
    </w:r>
    <w:r>
      <w:rPr>
        <w:rFonts w:hint="eastAsia"/>
      </w:rPr>
      <w:t>/AI</w:t>
    </w:r>
    <w:r>
      <w:t xml:space="preserve"> XXX</w:t>
    </w:r>
    <w:r>
      <w:t>—</w:t>
    </w:r>
    <w:r>
      <w:rPr>
        <w:rFonts w:hint="eastAsia"/>
      </w:rPr>
      <w:t>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552F" w14:textId="77777777" w:rsidR="00E958FD" w:rsidRDefault="00E958FD">
    <w:pPr>
      <w:pStyle w:val="afffc"/>
    </w:pPr>
    <w:r>
      <w:t>T</w:t>
    </w:r>
    <w:r>
      <w:rPr>
        <w:rFonts w:hint="eastAsia"/>
      </w:rPr>
      <w:t>/AI</w:t>
    </w:r>
    <w:r>
      <w:t xml:space="preserve"> XXX</w:t>
    </w:r>
    <w:r>
      <w:t>—</w:t>
    </w:r>
    <w:r>
      <w:rPr>
        <w:rFonts w:hint="eastAsia"/>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214E4"/>
    <w:multiLevelType w:val="multilevel"/>
    <w:tmpl w:val="90B214E4"/>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929B7756"/>
    <w:multiLevelType w:val="multilevel"/>
    <w:tmpl w:val="929B7756"/>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EABEE1F3"/>
    <w:multiLevelType w:val="multilevel"/>
    <w:tmpl w:val="EABEE1F3"/>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BE5663"/>
    <w:multiLevelType w:val="multilevel"/>
    <w:tmpl w:val="00BE5663"/>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1BE0AE8"/>
    <w:multiLevelType w:val="multilevel"/>
    <w:tmpl w:val="8CB8EE7A"/>
    <w:lvl w:ilvl="0">
      <w:start w:val="1"/>
      <w:numFmt w:val="decimal"/>
      <w:lvlText w:val="%1)"/>
      <w:lvlJc w:val="left"/>
      <w:pPr>
        <w:ind w:left="1260" w:hanging="420"/>
      </w:pPr>
      <w:rPr>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6"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95B24B0"/>
    <w:multiLevelType w:val="multilevel"/>
    <w:tmpl w:val="095B24B0"/>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9"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0" w15:restartNumberingAfterBreak="0">
    <w:nsid w:val="10141283"/>
    <w:multiLevelType w:val="multilevel"/>
    <w:tmpl w:val="10141283"/>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59E08E7"/>
    <w:multiLevelType w:val="multilevel"/>
    <w:tmpl w:val="159E08E7"/>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A020474"/>
    <w:multiLevelType w:val="multilevel"/>
    <w:tmpl w:val="1A020474"/>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1A29473F"/>
    <w:multiLevelType w:val="multilevel"/>
    <w:tmpl w:val="1A29473F"/>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0906793"/>
    <w:multiLevelType w:val="multilevel"/>
    <w:tmpl w:val="308A86BE"/>
    <w:lvl w:ilvl="0">
      <w:start w:val="1"/>
      <w:numFmt w:val="decimal"/>
      <w:lvlText w:val="%1)"/>
      <w:lvlJc w:val="left"/>
      <w:pPr>
        <w:ind w:left="1260" w:hanging="420"/>
      </w:pPr>
      <w:rPr>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23A47BCE"/>
    <w:multiLevelType w:val="multilevel"/>
    <w:tmpl w:val="23A47BCE"/>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28F985A2"/>
    <w:multiLevelType w:val="multilevel"/>
    <w:tmpl w:val="28F985A2"/>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B725EC8"/>
    <w:multiLevelType w:val="multilevel"/>
    <w:tmpl w:val="2B725EC8"/>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2" w15:restartNumberingAfterBreak="0">
    <w:nsid w:val="2DFF1496"/>
    <w:multiLevelType w:val="multilevel"/>
    <w:tmpl w:val="2DFF1496"/>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310B3FE6"/>
    <w:multiLevelType w:val="multilevel"/>
    <w:tmpl w:val="1DFCBC6C"/>
    <w:lvl w:ilvl="0">
      <w:start w:val="1"/>
      <w:numFmt w:val="lowerLetter"/>
      <w:lvlText w:val="%1)"/>
      <w:lvlJc w:val="left"/>
      <w:pPr>
        <w:ind w:left="840" w:hanging="420"/>
      </w:pPr>
      <w:rPr>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3559566E"/>
    <w:multiLevelType w:val="multilevel"/>
    <w:tmpl w:val="3559566E"/>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390F415D"/>
    <w:multiLevelType w:val="multilevel"/>
    <w:tmpl w:val="390F415D"/>
    <w:lvl w:ilvl="0">
      <w:start w:val="1"/>
      <w:numFmt w:val="lowerLetter"/>
      <w:suff w:val="nothing"/>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3A994A24"/>
    <w:multiLevelType w:val="multilevel"/>
    <w:tmpl w:val="3A994A24"/>
    <w:lvl w:ilvl="0">
      <w:start w:val="1"/>
      <w:numFmt w:val="lowerLetter"/>
      <w:lvlText w:val="%1)"/>
      <w:lvlJc w:val="left"/>
      <w:pPr>
        <w:ind w:left="840" w:hanging="420"/>
      </w:pPr>
      <w:rPr>
        <w:rFonts w:hint="default"/>
        <w:sz w:val="21"/>
        <w:szCs w:val="18"/>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3CFB350B"/>
    <w:multiLevelType w:val="multilevel"/>
    <w:tmpl w:val="3CFB350B"/>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29" w15:restartNumberingAfterBreak="0">
    <w:nsid w:val="444C5A40"/>
    <w:multiLevelType w:val="multilevel"/>
    <w:tmpl w:val="444C5A40"/>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1" w15:restartNumberingAfterBreak="0">
    <w:nsid w:val="4B1777D0"/>
    <w:multiLevelType w:val="multilevel"/>
    <w:tmpl w:val="D180C4E2"/>
    <w:lvl w:ilvl="0">
      <w:start w:val="1"/>
      <w:numFmt w:val="decimal"/>
      <w:lvlText w:val="%1)"/>
      <w:lvlJc w:val="left"/>
      <w:pPr>
        <w:ind w:left="1260" w:hanging="420"/>
      </w:pPr>
      <w:rPr>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33"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5DE676EB"/>
    <w:multiLevelType w:val="multilevel"/>
    <w:tmpl w:val="5DE676EB"/>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606C62F8"/>
    <w:multiLevelType w:val="multilevel"/>
    <w:tmpl w:val="606C62F8"/>
    <w:lvl w:ilvl="0">
      <w:start w:val="1"/>
      <w:numFmt w:val="lowerLetter"/>
      <w:suff w:val="nothing"/>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6"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7" w15:restartNumberingAfterBreak="0">
    <w:nsid w:val="60BB2B99"/>
    <w:multiLevelType w:val="multilevel"/>
    <w:tmpl w:val="60BB2B99"/>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9" w15:restartNumberingAfterBreak="0">
    <w:nsid w:val="647D6463"/>
    <w:multiLevelType w:val="multilevel"/>
    <w:tmpl w:val="DDA0DD02"/>
    <w:lvl w:ilvl="0">
      <w:start w:val="1"/>
      <w:numFmt w:val="decimal"/>
      <w:lvlText w:val="%1)"/>
      <w:lvlJc w:val="left"/>
      <w:pPr>
        <w:ind w:left="1260" w:hanging="420"/>
      </w:pPr>
      <w:rPr>
        <w:sz w:val="21"/>
        <w:szCs w:val="21"/>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0" w15:restartNumberingAfterBreak="0">
    <w:nsid w:val="65391169"/>
    <w:multiLevelType w:val="multilevel"/>
    <w:tmpl w:val="65391169"/>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2" w15:restartNumberingAfterBreak="0">
    <w:nsid w:val="6843177C"/>
    <w:multiLevelType w:val="multilevel"/>
    <w:tmpl w:val="6843177C"/>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4" w15:restartNumberingAfterBreak="0">
    <w:nsid w:val="6DBF04F4"/>
    <w:multiLevelType w:val="multilevel"/>
    <w:tmpl w:val="6DBF04F4"/>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5" w15:restartNumberingAfterBreak="0">
    <w:nsid w:val="6E8129A8"/>
    <w:multiLevelType w:val="multilevel"/>
    <w:tmpl w:val="6E8129A8"/>
    <w:lvl w:ilvl="0">
      <w:start w:val="1"/>
      <w:numFmt w:val="lowerLetter"/>
      <w:lvlText w:val="%1)"/>
      <w:lvlJc w:val="left"/>
      <w:pPr>
        <w:ind w:left="840" w:hanging="420"/>
      </w:pPr>
      <w:rPr>
        <w:rFonts w:ascii="宋体" w:eastAsia="宋体" w:hAnsi="宋体" w:hint="default"/>
        <w:sz w:val="21"/>
        <w:szCs w:val="18"/>
      </w:rPr>
    </w:lvl>
    <w:lvl w:ilvl="1">
      <w:start w:val="1"/>
      <w:numFmt w:val="decimal"/>
      <w:lvlText w:val="%2)"/>
      <w:lvlJc w:val="left"/>
      <w:pPr>
        <w:ind w:left="1280" w:hanging="44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BEB7F42"/>
    <w:multiLevelType w:val="multilevel"/>
    <w:tmpl w:val="7BEB7F42"/>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7" w15:restartNumberingAfterBreak="0">
    <w:nsid w:val="7DB25777"/>
    <w:multiLevelType w:val="multilevel"/>
    <w:tmpl w:val="7DB25777"/>
    <w:lvl w:ilvl="0">
      <w:start w:val="1"/>
      <w:numFmt w:val="lowerLetter"/>
      <w:lvlText w:val="%1)"/>
      <w:lvlJc w:val="left"/>
      <w:pPr>
        <w:ind w:left="840" w:hanging="420"/>
      </w:pPr>
      <w:rPr>
        <w:rFonts w:ascii="宋体" w:eastAsia="宋体" w:hAnsi="宋体" w:hint="default"/>
        <w:sz w:val="21"/>
        <w:szCs w:val="18"/>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8"/>
  </w:num>
  <w:num w:numId="2">
    <w:abstractNumId w:val="15"/>
  </w:num>
  <w:num w:numId="3">
    <w:abstractNumId w:val="21"/>
  </w:num>
  <w:num w:numId="4">
    <w:abstractNumId w:val="8"/>
  </w:num>
  <w:num w:numId="5">
    <w:abstractNumId w:val="30"/>
  </w:num>
  <w:num w:numId="6">
    <w:abstractNumId w:val="44"/>
  </w:num>
  <w:num w:numId="7">
    <w:abstractNumId w:val="5"/>
  </w:num>
  <w:num w:numId="8">
    <w:abstractNumId w:val="32"/>
  </w:num>
  <w:num w:numId="9">
    <w:abstractNumId w:val="14"/>
  </w:num>
  <w:num w:numId="10">
    <w:abstractNumId w:val="41"/>
  </w:num>
  <w:num w:numId="11">
    <w:abstractNumId w:val="36"/>
  </w:num>
  <w:num w:numId="12">
    <w:abstractNumId w:val="43"/>
  </w:num>
  <w:num w:numId="13">
    <w:abstractNumId w:val="19"/>
  </w:num>
  <w:num w:numId="14">
    <w:abstractNumId w:val="6"/>
  </w:num>
  <w:num w:numId="15">
    <w:abstractNumId w:val="9"/>
  </w:num>
  <w:num w:numId="16">
    <w:abstractNumId w:val="38"/>
  </w:num>
  <w:num w:numId="17">
    <w:abstractNumId w:val="33"/>
  </w:num>
  <w:num w:numId="18">
    <w:abstractNumId w:val="42"/>
  </w:num>
  <w:num w:numId="19">
    <w:abstractNumId w:val="23"/>
  </w:num>
  <w:num w:numId="20">
    <w:abstractNumId w:val="4"/>
  </w:num>
  <w:num w:numId="21">
    <w:abstractNumId w:val="16"/>
  </w:num>
  <w:num w:numId="22">
    <w:abstractNumId w:val="39"/>
  </w:num>
  <w:num w:numId="23">
    <w:abstractNumId w:val="31"/>
  </w:num>
  <w:num w:numId="24">
    <w:abstractNumId w:val="18"/>
  </w:num>
  <w:num w:numId="25">
    <w:abstractNumId w:val="3"/>
  </w:num>
  <w:num w:numId="26">
    <w:abstractNumId w:val="46"/>
  </w:num>
  <w:num w:numId="27">
    <w:abstractNumId w:val="40"/>
  </w:num>
  <w:num w:numId="28">
    <w:abstractNumId w:val="26"/>
  </w:num>
  <w:num w:numId="29">
    <w:abstractNumId w:val="7"/>
  </w:num>
  <w:num w:numId="30">
    <w:abstractNumId w:val="34"/>
  </w:num>
  <w:num w:numId="31">
    <w:abstractNumId w:val="17"/>
  </w:num>
  <w:num w:numId="32">
    <w:abstractNumId w:val="47"/>
  </w:num>
  <w:num w:numId="33">
    <w:abstractNumId w:val="13"/>
  </w:num>
  <w:num w:numId="34">
    <w:abstractNumId w:val="2"/>
  </w:num>
  <w:num w:numId="35">
    <w:abstractNumId w:val="1"/>
  </w:num>
  <w:num w:numId="36">
    <w:abstractNumId w:val="11"/>
  </w:num>
  <w:num w:numId="37">
    <w:abstractNumId w:val="22"/>
  </w:num>
  <w:num w:numId="38">
    <w:abstractNumId w:val="0"/>
  </w:num>
  <w:num w:numId="39">
    <w:abstractNumId w:val="45"/>
  </w:num>
  <w:num w:numId="40">
    <w:abstractNumId w:val="10"/>
  </w:num>
  <w:num w:numId="41">
    <w:abstractNumId w:val="27"/>
  </w:num>
  <w:num w:numId="42">
    <w:abstractNumId w:val="12"/>
  </w:num>
  <w:num w:numId="43">
    <w:abstractNumId w:val="37"/>
  </w:num>
  <w:num w:numId="44">
    <w:abstractNumId w:val="24"/>
  </w:num>
  <w:num w:numId="45">
    <w:abstractNumId w:val="29"/>
  </w:num>
  <w:num w:numId="46">
    <w:abstractNumId w:val="35"/>
  </w:num>
  <w:num w:numId="47">
    <w:abstractNumId w:val="20"/>
  </w:num>
  <w:num w:numId="48">
    <w:abstractNumId w:val="25"/>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oNotHyphenateCaps/>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M1NDE4NDFmOTc0YmEwMTlhZTU4NjY3N2MyZGVhODUifQ=="/>
  </w:docVars>
  <w:rsids>
    <w:rsidRoot w:val="005E02E7"/>
    <w:rsid w:val="00000244"/>
    <w:rsid w:val="000013F7"/>
    <w:rsid w:val="000017C3"/>
    <w:rsid w:val="0000185F"/>
    <w:rsid w:val="00001C51"/>
    <w:rsid w:val="00004107"/>
    <w:rsid w:val="00004B59"/>
    <w:rsid w:val="00004C8A"/>
    <w:rsid w:val="00004EC3"/>
    <w:rsid w:val="0000586F"/>
    <w:rsid w:val="000072B0"/>
    <w:rsid w:val="00010DEA"/>
    <w:rsid w:val="000135F9"/>
    <w:rsid w:val="0001398E"/>
    <w:rsid w:val="00013D86"/>
    <w:rsid w:val="00013DA9"/>
    <w:rsid w:val="00013E02"/>
    <w:rsid w:val="0001547E"/>
    <w:rsid w:val="000154FF"/>
    <w:rsid w:val="00015FE8"/>
    <w:rsid w:val="0002004D"/>
    <w:rsid w:val="000210FE"/>
    <w:rsid w:val="0002143C"/>
    <w:rsid w:val="00022FEB"/>
    <w:rsid w:val="000234CF"/>
    <w:rsid w:val="000251BD"/>
    <w:rsid w:val="00025666"/>
    <w:rsid w:val="00025A65"/>
    <w:rsid w:val="00026C31"/>
    <w:rsid w:val="00027280"/>
    <w:rsid w:val="0003061C"/>
    <w:rsid w:val="00031BA9"/>
    <w:rsid w:val="000320A7"/>
    <w:rsid w:val="00032BBD"/>
    <w:rsid w:val="00033F4F"/>
    <w:rsid w:val="0003540C"/>
    <w:rsid w:val="00035925"/>
    <w:rsid w:val="000404AE"/>
    <w:rsid w:val="00040B74"/>
    <w:rsid w:val="0004277B"/>
    <w:rsid w:val="000459A1"/>
    <w:rsid w:val="0005227D"/>
    <w:rsid w:val="00054456"/>
    <w:rsid w:val="00055EA9"/>
    <w:rsid w:val="0005715E"/>
    <w:rsid w:val="0006033B"/>
    <w:rsid w:val="000613A7"/>
    <w:rsid w:val="00061BCB"/>
    <w:rsid w:val="00061C14"/>
    <w:rsid w:val="00062148"/>
    <w:rsid w:val="0006298A"/>
    <w:rsid w:val="0006673F"/>
    <w:rsid w:val="00067772"/>
    <w:rsid w:val="00067CDF"/>
    <w:rsid w:val="0007397F"/>
    <w:rsid w:val="00074E1F"/>
    <w:rsid w:val="00074FBE"/>
    <w:rsid w:val="00076535"/>
    <w:rsid w:val="000773AF"/>
    <w:rsid w:val="0008087B"/>
    <w:rsid w:val="00081445"/>
    <w:rsid w:val="000825C2"/>
    <w:rsid w:val="000827B9"/>
    <w:rsid w:val="00083A09"/>
    <w:rsid w:val="00085241"/>
    <w:rsid w:val="0008551B"/>
    <w:rsid w:val="00085749"/>
    <w:rsid w:val="000858EE"/>
    <w:rsid w:val="000870F7"/>
    <w:rsid w:val="0009005E"/>
    <w:rsid w:val="0009155F"/>
    <w:rsid w:val="00092857"/>
    <w:rsid w:val="00092C6E"/>
    <w:rsid w:val="00095103"/>
    <w:rsid w:val="00095BF3"/>
    <w:rsid w:val="000968E0"/>
    <w:rsid w:val="000A1850"/>
    <w:rsid w:val="000A20A9"/>
    <w:rsid w:val="000A3C53"/>
    <w:rsid w:val="000A3E89"/>
    <w:rsid w:val="000A42A7"/>
    <w:rsid w:val="000A4651"/>
    <w:rsid w:val="000A48B1"/>
    <w:rsid w:val="000A4A55"/>
    <w:rsid w:val="000A6ED6"/>
    <w:rsid w:val="000A7A45"/>
    <w:rsid w:val="000B3143"/>
    <w:rsid w:val="000B366C"/>
    <w:rsid w:val="000B43D1"/>
    <w:rsid w:val="000B5FFA"/>
    <w:rsid w:val="000B6DA8"/>
    <w:rsid w:val="000B7926"/>
    <w:rsid w:val="000B7C39"/>
    <w:rsid w:val="000C2980"/>
    <w:rsid w:val="000C2B3E"/>
    <w:rsid w:val="000C4FDC"/>
    <w:rsid w:val="000C6B05"/>
    <w:rsid w:val="000C6DD6"/>
    <w:rsid w:val="000C73D4"/>
    <w:rsid w:val="000C782D"/>
    <w:rsid w:val="000C7941"/>
    <w:rsid w:val="000D0159"/>
    <w:rsid w:val="000D245B"/>
    <w:rsid w:val="000D2F45"/>
    <w:rsid w:val="000D3D4C"/>
    <w:rsid w:val="000D43C7"/>
    <w:rsid w:val="000D4E31"/>
    <w:rsid w:val="000D4F51"/>
    <w:rsid w:val="000D718B"/>
    <w:rsid w:val="000D76D8"/>
    <w:rsid w:val="000D7DDD"/>
    <w:rsid w:val="000E0C46"/>
    <w:rsid w:val="000E1437"/>
    <w:rsid w:val="000E2A96"/>
    <w:rsid w:val="000E3229"/>
    <w:rsid w:val="000E7F8D"/>
    <w:rsid w:val="000F030C"/>
    <w:rsid w:val="000F129C"/>
    <w:rsid w:val="000F2950"/>
    <w:rsid w:val="000F4A32"/>
    <w:rsid w:val="000F6259"/>
    <w:rsid w:val="000F6D96"/>
    <w:rsid w:val="001003F6"/>
    <w:rsid w:val="00102F90"/>
    <w:rsid w:val="00103489"/>
    <w:rsid w:val="001056DE"/>
    <w:rsid w:val="00106C95"/>
    <w:rsid w:val="00110575"/>
    <w:rsid w:val="001124C0"/>
    <w:rsid w:val="001146C4"/>
    <w:rsid w:val="00115D52"/>
    <w:rsid w:val="00121507"/>
    <w:rsid w:val="00122C24"/>
    <w:rsid w:val="00123242"/>
    <w:rsid w:val="001245B4"/>
    <w:rsid w:val="00125C76"/>
    <w:rsid w:val="0012739D"/>
    <w:rsid w:val="0013175F"/>
    <w:rsid w:val="001319A8"/>
    <w:rsid w:val="0013216A"/>
    <w:rsid w:val="00132B3E"/>
    <w:rsid w:val="001335E3"/>
    <w:rsid w:val="00134224"/>
    <w:rsid w:val="00135294"/>
    <w:rsid w:val="00136336"/>
    <w:rsid w:val="001378E3"/>
    <w:rsid w:val="00141CB2"/>
    <w:rsid w:val="00144875"/>
    <w:rsid w:val="00150044"/>
    <w:rsid w:val="00150833"/>
    <w:rsid w:val="001512B4"/>
    <w:rsid w:val="00151698"/>
    <w:rsid w:val="00153493"/>
    <w:rsid w:val="001549F2"/>
    <w:rsid w:val="00155543"/>
    <w:rsid w:val="00157E8D"/>
    <w:rsid w:val="00160404"/>
    <w:rsid w:val="00161C99"/>
    <w:rsid w:val="001620A5"/>
    <w:rsid w:val="00163513"/>
    <w:rsid w:val="00164B02"/>
    <w:rsid w:val="00164E53"/>
    <w:rsid w:val="001666D6"/>
    <w:rsid w:val="0016699D"/>
    <w:rsid w:val="00167717"/>
    <w:rsid w:val="00167BE3"/>
    <w:rsid w:val="00170140"/>
    <w:rsid w:val="001734B4"/>
    <w:rsid w:val="00175159"/>
    <w:rsid w:val="00175E1D"/>
    <w:rsid w:val="00176208"/>
    <w:rsid w:val="00176946"/>
    <w:rsid w:val="001773C2"/>
    <w:rsid w:val="00177DF9"/>
    <w:rsid w:val="00180DB4"/>
    <w:rsid w:val="0018211B"/>
    <w:rsid w:val="001825A0"/>
    <w:rsid w:val="001840D3"/>
    <w:rsid w:val="00185B85"/>
    <w:rsid w:val="001900F8"/>
    <w:rsid w:val="00191258"/>
    <w:rsid w:val="00192008"/>
    <w:rsid w:val="00192680"/>
    <w:rsid w:val="00192A92"/>
    <w:rsid w:val="00193037"/>
    <w:rsid w:val="00193A2C"/>
    <w:rsid w:val="00194A5B"/>
    <w:rsid w:val="00195C95"/>
    <w:rsid w:val="001A288E"/>
    <w:rsid w:val="001A32F2"/>
    <w:rsid w:val="001A4B9F"/>
    <w:rsid w:val="001A5125"/>
    <w:rsid w:val="001A561E"/>
    <w:rsid w:val="001A636E"/>
    <w:rsid w:val="001B23E6"/>
    <w:rsid w:val="001B4CA9"/>
    <w:rsid w:val="001B6DC2"/>
    <w:rsid w:val="001B79C1"/>
    <w:rsid w:val="001C0AF5"/>
    <w:rsid w:val="001C149C"/>
    <w:rsid w:val="001C21AC"/>
    <w:rsid w:val="001C47BA"/>
    <w:rsid w:val="001C54EB"/>
    <w:rsid w:val="001C59EA"/>
    <w:rsid w:val="001C6BE4"/>
    <w:rsid w:val="001D012E"/>
    <w:rsid w:val="001D1A2F"/>
    <w:rsid w:val="001D1FBA"/>
    <w:rsid w:val="001D26A8"/>
    <w:rsid w:val="001D2E2B"/>
    <w:rsid w:val="001D406C"/>
    <w:rsid w:val="001D41EE"/>
    <w:rsid w:val="001D5B22"/>
    <w:rsid w:val="001D73C7"/>
    <w:rsid w:val="001D7973"/>
    <w:rsid w:val="001E0380"/>
    <w:rsid w:val="001E13B1"/>
    <w:rsid w:val="001E214B"/>
    <w:rsid w:val="001E27C6"/>
    <w:rsid w:val="001E308D"/>
    <w:rsid w:val="001E43FF"/>
    <w:rsid w:val="001E5CB9"/>
    <w:rsid w:val="001E5F4A"/>
    <w:rsid w:val="001F0381"/>
    <w:rsid w:val="001F0536"/>
    <w:rsid w:val="001F262D"/>
    <w:rsid w:val="001F3A19"/>
    <w:rsid w:val="001F6753"/>
    <w:rsid w:val="00200DBA"/>
    <w:rsid w:val="00202AF4"/>
    <w:rsid w:val="00203E3B"/>
    <w:rsid w:val="0020443A"/>
    <w:rsid w:val="0020449D"/>
    <w:rsid w:val="00204862"/>
    <w:rsid w:val="00205274"/>
    <w:rsid w:val="00206402"/>
    <w:rsid w:val="00206E2F"/>
    <w:rsid w:val="00210F15"/>
    <w:rsid w:val="0021273E"/>
    <w:rsid w:val="002156BC"/>
    <w:rsid w:val="00215BD5"/>
    <w:rsid w:val="002171C5"/>
    <w:rsid w:val="0021757C"/>
    <w:rsid w:val="00217717"/>
    <w:rsid w:val="00217CA8"/>
    <w:rsid w:val="00221156"/>
    <w:rsid w:val="00223F12"/>
    <w:rsid w:val="00224457"/>
    <w:rsid w:val="00224AAA"/>
    <w:rsid w:val="0022614A"/>
    <w:rsid w:val="00230E33"/>
    <w:rsid w:val="002333B0"/>
    <w:rsid w:val="00233955"/>
    <w:rsid w:val="00234467"/>
    <w:rsid w:val="00237D8D"/>
    <w:rsid w:val="00241DA2"/>
    <w:rsid w:val="00242397"/>
    <w:rsid w:val="00244F37"/>
    <w:rsid w:val="00245DA4"/>
    <w:rsid w:val="00247FEE"/>
    <w:rsid w:val="00250E7D"/>
    <w:rsid w:val="00251836"/>
    <w:rsid w:val="0025401E"/>
    <w:rsid w:val="002565D5"/>
    <w:rsid w:val="00257E77"/>
    <w:rsid w:val="0026016B"/>
    <w:rsid w:val="00260AF6"/>
    <w:rsid w:val="002612CD"/>
    <w:rsid w:val="002622C0"/>
    <w:rsid w:val="00263C2F"/>
    <w:rsid w:val="00264DD3"/>
    <w:rsid w:val="00266277"/>
    <w:rsid w:val="00267665"/>
    <w:rsid w:val="00271F49"/>
    <w:rsid w:val="00275C9A"/>
    <w:rsid w:val="00275F98"/>
    <w:rsid w:val="00276239"/>
    <w:rsid w:val="002778AE"/>
    <w:rsid w:val="00280269"/>
    <w:rsid w:val="002815C7"/>
    <w:rsid w:val="0028269A"/>
    <w:rsid w:val="002833F5"/>
    <w:rsid w:val="00283590"/>
    <w:rsid w:val="00285B69"/>
    <w:rsid w:val="00286973"/>
    <w:rsid w:val="00287C72"/>
    <w:rsid w:val="002911C4"/>
    <w:rsid w:val="0029339E"/>
    <w:rsid w:val="0029435C"/>
    <w:rsid w:val="00294E70"/>
    <w:rsid w:val="0029542B"/>
    <w:rsid w:val="00297F92"/>
    <w:rsid w:val="002A0703"/>
    <w:rsid w:val="002A15EF"/>
    <w:rsid w:val="002A1924"/>
    <w:rsid w:val="002A374B"/>
    <w:rsid w:val="002A3CFC"/>
    <w:rsid w:val="002A49C2"/>
    <w:rsid w:val="002A49CF"/>
    <w:rsid w:val="002A4E00"/>
    <w:rsid w:val="002A6A71"/>
    <w:rsid w:val="002A7420"/>
    <w:rsid w:val="002A7465"/>
    <w:rsid w:val="002B01CA"/>
    <w:rsid w:val="002B0F12"/>
    <w:rsid w:val="002B1308"/>
    <w:rsid w:val="002B318B"/>
    <w:rsid w:val="002B3323"/>
    <w:rsid w:val="002B4554"/>
    <w:rsid w:val="002B57FE"/>
    <w:rsid w:val="002C0993"/>
    <w:rsid w:val="002C35DD"/>
    <w:rsid w:val="002C5127"/>
    <w:rsid w:val="002C72D8"/>
    <w:rsid w:val="002D11FA"/>
    <w:rsid w:val="002D174A"/>
    <w:rsid w:val="002D2865"/>
    <w:rsid w:val="002D2CCC"/>
    <w:rsid w:val="002D300E"/>
    <w:rsid w:val="002D3387"/>
    <w:rsid w:val="002D3864"/>
    <w:rsid w:val="002D6DF6"/>
    <w:rsid w:val="002D6E80"/>
    <w:rsid w:val="002E0DDF"/>
    <w:rsid w:val="002E21EA"/>
    <w:rsid w:val="002E2906"/>
    <w:rsid w:val="002E2C81"/>
    <w:rsid w:val="002E4D21"/>
    <w:rsid w:val="002E5635"/>
    <w:rsid w:val="002E64C3"/>
    <w:rsid w:val="002E6A2C"/>
    <w:rsid w:val="002E7E49"/>
    <w:rsid w:val="002F1118"/>
    <w:rsid w:val="002F1D8C"/>
    <w:rsid w:val="002F21DA"/>
    <w:rsid w:val="002F2FA9"/>
    <w:rsid w:val="002F318F"/>
    <w:rsid w:val="002F3C49"/>
    <w:rsid w:val="002F4C00"/>
    <w:rsid w:val="002F5DC0"/>
    <w:rsid w:val="002F69FD"/>
    <w:rsid w:val="002F733A"/>
    <w:rsid w:val="002F74BF"/>
    <w:rsid w:val="003009B6"/>
    <w:rsid w:val="00301F39"/>
    <w:rsid w:val="00307185"/>
    <w:rsid w:val="00310F10"/>
    <w:rsid w:val="003112DF"/>
    <w:rsid w:val="00316A97"/>
    <w:rsid w:val="00317933"/>
    <w:rsid w:val="00320C3D"/>
    <w:rsid w:val="00321D60"/>
    <w:rsid w:val="00323982"/>
    <w:rsid w:val="00324283"/>
    <w:rsid w:val="00325926"/>
    <w:rsid w:val="00326521"/>
    <w:rsid w:val="00327A8A"/>
    <w:rsid w:val="00331488"/>
    <w:rsid w:val="00331C6C"/>
    <w:rsid w:val="00331CBE"/>
    <w:rsid w:val="0033351D"/>
    <w:rsid w:val="00333EB3"/>
    <w:rsid w:val="00335F7F"/>
    <w:rsid w:val="00336610"/>
    <w:rsid w:val="00340457"/>
    <w:rsid w:val="00343078"/>
    <w:rsid w:val="00343F73"/>
    <w:rsid w:val="00344001"/>
    <w:rsid w:val="00344390"/>
    <w:rsid w:val="00345060"/>
    <w:rsid w:val="003464E0"/>
    <w:rsid w:val="00346CAC"/>
    <w:rsid w:val="00350DF8"/>
    <w:rsid w:val="003522F9"/>
    <w:rsid w:val="0035323B"/>
    <w:rsid w:val="00355DA9"/>
    <w:rsid w:val="00355E80"/>
    <w:rsid w:val="003609D2"/>
    <w:rsid w:val="00361CF5"/>
    <w:rsid w:val="003638A9"/>
    <w:rsid w:val="00363F19"/>
    <w:rsid w:val="00363F22"/>
    <w:rsid w:val="00366C70"/>
    <w:rsid w:val="00366E96"/>
    <w:rsid w:val="003674C1"/>
    <w:rsid w:val="00370683"/>
    <w:rsid w:val="00370D7F"/>
    <w:rsid w:val="003714E3"/>
    <w:rsid w:val="00375564"/>
    <w:rsid w:val="00377059"/>
    <w:rsid w:val="00377672"/>
    <w:rsid w:val="00377E7E"/>
    <w:rsid w:val="003815FD"/>
    <w:rsid w:val="00383191"/>
    <w:rsid w:val="0038479F"/>
    <w:rsid w:val="00384862"/>
    <w:rsid w:val="00386DED"/>
    <w:rsid w:val="003912E7"/>
    <w:rsid w:val="003915AA"/>
    <w:rsid w:val="003917E7"/>
    <w:rsid w:val="0039224F"/>
    <w:rsid w:val="00392B0E"/>
    <w:rsid w:val="00393947"/>
    <w:rsid w:val="00393DAB"/>
    <w:rsid w:val="00394376"/>
    <w:rsid w:val="00394653"/>
    <w:rsid w:val="003A0E89"/>
    <w:rsid w:val="003A2275"/>
    <w:rsid w:val="003A3926"/>
    <w:rsid w:val="003A4383"/>
    <w:rsid w:val="003A5764"/>
    <w:rsid w:val="003A5A31"/>
    <w:rsid w:val="003A5BAA"/>
    <w:rsid w:val="003A5D40"/>
    <w:rsid w:val="003A62F9"/>
    <w:rsid w:val="003A656B"/>
    <w:rsid w:val="003A6884"/>
    <w:rsid w:val="003A6A4F"/>
    <w:rsid w:val="003A7088"/>
    <w:rsid w:val="003B00DF"/>
    <w:rsid w:val="003B0658"/>
    <w:rsid w:val="003B1275"/>
    <w:rsid w:val="003B1778"/>
    <w:rsid w:val="003B23BD"/>
    <w:rsid w:val="003B4229"/>
    <w:rsid w:val="003B43C6"/>
    <w:rsid w:val="003B4A10"/>
    <w:rsid w:val="003B5E9A"/>
    <w:rsid w:val="003B6A87"/>
    <w:rsid w:val="003C11CB"/>
    <w:rsid w:val="003C25F5"/>
    <w:rsid w:val="003C335E"/>
    <w:rsid w:val="003C4E74"/>
    <w:rsid w:val="003C75F3"/>
    <w:rsid w:val="003C78A3"/>
    <w:rsid w:val="003D1582"/>
    <w:rsid w:val="003D2F57"/>
    <w:rsid w:val="003D44EB"/>
    <w:rsid w:val="003D7A21"/>
    <w:rsid w:val="003E0D80"/>
    <w:rsid w:val="003E176C"/>
    <w:rsid w:val="003E1867"/>
    <w:rsid w:val="003E3124"/>
    <w:rsid w:val="003E473C"/>
    <w:rsid w:val="003E56B8"/>
    <w:rsid w:val="003E5729"/>
    <w:rsid w:val="003E57F3"/>
    <w:rsid w:val="003E5C86"/>
    <w:rsid w:val="003E5D7F"/>
    <w:rsid w:val="003E6675"/>
    <w:rsid w:val="003E6C2E"/>
    <w:rsid w:val="003F02C6"/>
    <w:rsid w:val="003F16D2"/>
    <w:rsid w:val="003F2E7D"/>
    <w:rsid w:val="003F419B"/>
    <w:rsid w:val="003F49CA"/>
    <w:rsid w:val="003F4DF7"/>
    <w:rsid w:val="003F4EE0"/>
    <w:rsid w:val="00400AD2"/>
    <w:rsid w:val="00401A77"/>
    <w:rsid w:val="00402153"/>
    <w:rsid w:val="0040264A"/>
    <w:rsid w:val="004029D1"/>
    <w:rsid w:val="00402FC1"/>
    <w:rsid w:val="0040394E"/>
    <w:rsid w:val="00403ED3"/>
    <w:rsid w:val="00406005"/>
    <w:rsid w:val="00406BE4"/>
    <w:rsid w:val="00407400"/>
    <w:rsid w:val="00407AF5"/>
    <w:rsid w:val="00412E8D"/>
    <w:rsid w:val="004160D3"/>
    <w:rsid w:val="00416D4F"/>
    <w:rsid w:val="00417A99"/>
    <w:rsid w:val="00420A0C"/>
    <w:rsid w:val="0042134E"/>
    <w:rsid w:val="00421949"/>
    <w:rsid w:val="00422BD9"/>
    <w:rsid w:val="00422F19"/>
    <w:rsid w:val="004230F3"/>
    <w:rsid w:val="00425082"/>
    <w:rsid w:val="0042592A"/>
    <w:rsid w:val="0043106D"/>
    <w:rsid w:val="00431C53"/>
    <w:rsid w:val="00431DEB"/>
    <w:rsid w:val="004333B6"/>
    <w:rsid w:val="00433CCD"/>
    <w:rsid w:val="004350FC"/>
    <w:rsid w:val="00440DB0"/>
    <w:rsid w:val="00442924"/>
    <w:rsid w:val="00442B47"/>
    <w:rsid w:val="00442FCD"/>
    <w:rsid w:val="00443C96"/>
    <w:rsid w:val="0044512F"/>
    <w:rsid w:val="0044628A"/>
    <w:rsid w:val="00446B29"/>
    <w:rsid w:val="00450CC4"/>
    <w:rsid w:val="00451324"/>
    <w:rsid w:val="00452B55"/>
    <w:rsid w:val="00453937"/>
    <w:rsid w:val="00453F9A"/>
    <w:rsid w:val="00454B91"/>
    <w:rsid w:val="004565D3"/>
    <w:rsid w:val="004574DD"/>
    <w:rsid w:val="0046090C"/>
    <w:rsid w:val="00461614"/>
    <w:rsid w:val="004617F5"/>
    <w:rsid w:val="00462475"/>
    <w:rsid w:val="004626AF"/>
    <w:rsid w:val="00465214"/>
    <w:rsid w:val="00471E91"/>
    <w:rsid w:val="00472CE4"/>
    <w:rsid w:val="00474675"/>
    <w:rsid w:val="0047470C"/>
    <w:rsid w:val="0047541C"/>
    <w:rsid w:val="00476006"/>
    <w:rsid w:val="00476C71"/>
    <w:rsid w:val="004772D5"/>
    <w:rsid w:val="004778F8"/>
    <w:rsid w:val="004801C7"/>
    <w:rsid w:val="00484427"/>
    <w:rsid w:val="0048485D"/>
    <w:rsid w:val="004853DE"/>
    <w:rsid w:val="00486709"/>
    <w:rsid w:val="0048672B"/>
    <w:rsid w:val="00490909"/>
    <w:rsid w:val="00490E1D"/>
    <w:rsid w:val="00493733"/>
    <w:rsid w:val="00493FE0"/>
    <w:rsid w:val="004953C7"/>
    <w:rsid w:val="00495A57"/>
    <w:rsid w:val="004963E3"/>
    <w:rsid w:val="004A10FE"/>
    <w:rsid w:val="004A14D8"/>
    <w:rsid w:val="004A35F9"/>
    <w:rsid w:val="004A48A4"/>
    <w:rsid w:val="004A4F65"/>
    <w:rsid w:val="004A5292"/>
    <w:rsid w:val="004B0205"/>
    <w:rsid w:val="004B08C7"/>
    <w:rsid w:val="004B24C1"/>
    <w:rsid w:val="004B67AF"/>
    <w:rsid w:val="004B7161"/>
    <w:rsid w:val="004B7B91"/>
    <w:rsid w:val="004C1353"/>
    <w:rsid w:val="004C17E0"/>
    <w:rsid w:val="004C2084"/>
    <w:rsid w:val="004C21DA"/>
    <w:rsid w:val="004C292F"/>
    <w:rsid w:val="004C4EB6"/>
    <w:rsid w:val="004C5C3E"/>
    <w:rsid w:val="004D0989"/>
    <w:rsid w:val="004D1624"/>
    <w:rsid w:val="004D2429"/>
    <w:rsid w:val="004D2CE3"/>
    <w:rsid w:val="004D368C"/>
    <w:rsid w:val="004D5C7C"/>
    <w:rsid w:val="004D6FE4"/>
    <w:rsid w:val="004E0D7D"/>
    <w:rsid w:val="004E594B"/>
    <w:rsid w:val="004E68F5"/>
    <w:rsid w:val="004F12E9"/>
    <w:rsid w:val="004F2639"/>
    <w:rsid w:val="004F2A78"/>
    <w:rsid w:val="004F39CD"/>
    <w:rsid w:val="004F61A2"/>
    <w:rsid w:val="004F6D0E"/>
    <w:rsid w:val="004F712A"/>
    <w:rsid w:val="004F7B8C"/>
    <w:rsid w:val="00501832"/>
    <w:rsid w:val="00504833"/>
    <w:rsid w:val="005063F0"/>
    <w:rsid w:val="00510280"/>
    <w:rsid w:val="00511232"/>
    <w:rsid w:val="00512B91"/>
    <w:rsid w:val="00512FAF"/>
    <w:rsid w:val="00513323"/>
    <w:rsid w:val="00513D73"/>
    <w:rsid w:val="005148DC"/>
    <w:rsid w:val="00514A43"/>
    <w:rsid w:val="00514E08"/>
    <w:rsid w:val="00514FC2"/>
    <w:rsid w:val="00516E6F"/>
    <w:rsid w:val="005174E5"/>
    <w:rsid w:val="00520CCE"/>
    <w:rsid w:val="00522068"/>
    <w:rsid w:val="00522393"/>
    <w:rsid w:val="00522620"/>
    <w:rsid w:val="00523FB6"/>
    <w:rsid w:val="00524A17"/>
    <w:rsid w:val="005255A3"/>
    <w:rsid w:val="00525656"/>
    <w:rsid w:val="00525C66"/>
    <w:rsid w:val="00530B10"/>
    <w:rsid w:val="00531A30"/>
    <w:rsid w:val="00534C02"/>
    <w:rsid w:val="005367F5"/>
    <w:rsid w:val="00536BFB"/>
    <w:rsid w:val="0053791A"/>
    <w:rsid w:val="00540305"/>
    <w:rsid w:val="0054132F"/>
    <w:rsid w:val="0054264B"/>
    <w:rsid w:val="005427B6"/>
    <w:rsid w:val="00542EC8"/>
    <w:rsid w:val="00543786"/>
    <w:rsid w:val="005438D4"/>
    <w:rsid w:val="00543F3B"/>
    <w:rsid w:val="00551136"/>
    <w:rsid w:val="0055116B"/>
    <w:rsid w:val="005525EA"/>
    <w:rsid w:val="005533D7"/>
    <w:rsid w:val="00555991"/>
    <w:rsid w:val="0056084C"/>
    <w:rsid w:val="005608AC"/>
    <w:rsid w:val="00561972"/>
    <w:rsid w:val="00561F95"/>
    <w:rsid w:val="0056379C"/>
    <w:rsid w:val="00564634"/>
    <w:rsid w:val="00564AA6"/>
    <w:rsid w:val="00564D19"/>
    <w:rsid w:val="00564E53"/>
    <w:rsid w:val="00566A3F"/>
    <w:rsid w:val="0056787D"/>
    <w:rsid w:val="005702B0"/>
    <w:rsid w:val="005703DE"/>
    <w:rsid w:val="00572191"/>
    <w:rsid w:val="00574BD9"/>
    <w:rsid w:val="0057629D"/>
    <w:rsid w:val="0057660D"/>
    <w:rsid w:val="0058073A"/>
    <w:rsid w:val="00581A9B"/>
    <w:rsid w:val="005845B6"/>
    <w:rsid w:val="0058464E"/>
    <w:rsid w:val="00587380"/>
    <w:rsid w:val="00590852"/>
    <w:rsid w:val="00590971"/>
    <w:rsid w:val="00591A57"/>
    <w:rsid w:val="0059423E"/>
    <w:rsid w:val="005956AC"/>
    <w:rsid w:val="005976EB"/>
    <w:rsid w:val="005A01CB"/>
    <w:rsid w:val="005A1EB4"/>
    <w:rsid w:val="005A37F6"/>
    <w:rsid w:val="005A3B91"/>
    <w:rsid w:val="005A58FF"/>
    <w:rsid w:val="005A5EAF"/>
    <w:rsid w:val="005A64C0"/>
    <w:rsid w:val="005A6B32"/>
    <w:rsid w:val="005A7D74"/>
    <w:rsid w:val="005B059D"/>
    <w:rsid w:val="005B0719"/>
    <w:rsid w:val="005B2BE5"/>
    <w:rsid w:val="005B3BDC"/>
    <w:rsid w:val="005B3C11"/>
    <w:rsid w:val="005B4472"/>
    <w:rsid w:val="005B4BC9"/>
    <w:rsid w:val="005B4C18"/>
    <w:rsid w:val="005C052C"/>
    <w:rsid w:val="005C14E3"/>
    <w:rsid w:val="005C1C28"/>
    <w:rsid w:val="005C258B"/>
    <w:rsid w:val="005C3A10"/>
    <w:rsid w:val="005C3E04"/>
    <w:rsid w:val="005C43CB"/>
    <w:rsid w:val="005C6707"/>
    <w:rsid w:val="005C6DB5"/>
    <w:rsid w:val="005C7942"/>
    <w:rsid w:val="005D17A2"/>
    <w:rsid w:val="005D24C2"/>
    <w:rsid w:val="005D2787"/>
    <w:rsid w:val="005D4D6C"/>
    <w:rsid w:val="005D5C28"/>
    <w:rsid w:val="005D7A62"/>
    <w:rsid w:val="005E026C"/>
    <w:rsid w:val="005E0296"/>
    <w:rsid w:val="005E02E7"/>
    <w:rsid w:val="005E1123"/>
    <w:rsid w:val="005E19E7"/>
    <w:rsid w:val="005E1C69"/>
    <w:rsid w:val="005E1E15"/>
    <w:rsid w:val="005E2C31"/>
    <w:rsid w:val="005E594C"/>
    <w:rsid w:val="005E64F7"/>
    <w:rsid w:val="005E6611"/>
    <w:rsid w:val="005E6EF5"/>
    <w:rsid w:val="005F1445"/>
    <w:rsid w:val="005F1528"/>
    <w:rsid w:val="005F625D"/>
    <w:rsid w:val="005F65F0"/>
    <w:rsid w:val="005F6E6D"/>
    <w:rsid w:val="006027E2"/>
    <w:rsid w:val="00605475"/>
    <w:rsid w:val="006133B3"/>
    <w:rsid w:val="00613FFF"/>
    <w:rsid w:val="00614E3D"/>
    <w:rsid w:val="0061673D"/>
    <w:rsid w:val="0061716C"/>
    <w:rsid w:val="00617796"/>
    <w:rsid w:val="00620883"/>
    <w:rsid w:val="00620932"/>
    <w:rsid w:val="00620946"/>
    <w:rsid w:val="00623632"/>
    <w:rsid w:val="006243A1"/>
    <w:rsid w:val="00626802"/>
    <w:rsid w:val="00626ABA"/>
    <w:rsid w:val="006304DC"/>
    <w:rsid w:val="00630ED8"/>
    <w:rsid w:val="00632E56"/>
    <w:rsid w:val="00632ECF"/>
    <w:rsid w:val="00633AC1"/>
    <w:rsid w:val="00635CBA"/>
    <w:rsid w:val="00641A1D"/>
    <w:rsid w:val="00641B6C"/>
    <w:rsid w:val="0064338B"/>
    <w:rsid w:val="00643F5E"/>
    <w:rsid w:val="0064613C"/>
    <w:rsid w:val="00646542"/>
    <w:rsid w:val="00647DEA"/>
    <w:rsid w:val="006504F4"/>
    <w:rsid w:val="006517DB"/>
    <w:rsid w:val="00651C9B"/>
    <w:rsid w:val="00651F50"/>
    <w:rsid w:val="00652A29"/>
    <w:rsid w:val="00653A26"/>
    <w:rsid w:val="00654BC9"/>
    <w:rsid w:val="006552FD"/>
    <w:rsid w:val="006561AC"/>
    <w:rsid w:val="00656F96"/>
    <w:rsid w:val="0066068E"/>
    <w:rsid w:val="00662ACF"/>
    <w:rsid w:val="00663AF3"/>
    <w:rsid w:val="0066430C"/>
    <w:rsid w:val="00664CEC"/>
    <w:rsid w:val="00665101"/>
    <w:rsid w:val="00665DC0"/>
    <w:rsid w:val="00666B6C"/>
    <w:rsid w:val="00670F00"/>
    <w:rsid w:val="006720C8"/>
    <w:rsid w:val="0067413E"/>
    <w:rsid w:val="0067747A"/>
    <w:rsid w:val="006807E2"/>
    <w:rsid w:val="00680875"/>
    <w:rsid w:val="00680D29"/>
    <w:rsid w:val="00681262"/>
    <w:rsid w:val="00682682"/>
    <w:rsid w:val="00682702"/>
    <w:rsid w:val="00682AC4"/>
    <w:rsid w:val="006842FB"/>
    <w:rsid w:val="006874C4"/>
    <w:rsid w:val="0068770B"/>
    <w:rsid w:val="006900DC"/>
    <w:rsid w:val="00691FB1"/>
    <w:rsid w:val="00692368"/>
    <w:rsid w:val="006950D9"/>
    <w:rsid w:val="006976DE"/>
    <w:rsid w:val="006A0D84"/>
    <w:rsid w:val="006A2EBC"/>
    <w:rsid w:val="006A3747"/>
    <w:rsid w:val="006A4592"/>
    <w:rsid w:val="006A5EA0"/>
    <w:rsid w:val="006A783B"/>
    <w:rsid w:val="006A7B33"/>
    <w:rsid w:val="006B09C9"/>
    <w:rsid w:val="006B1DE3"/>
    <w:rsid w:val="006B28AC"/>
    <w:rsid w:val="006B2DC1"/>
    <w:rsid w:val="006B34DD"/>
    <w:rsid w:val="006B46DF"/>
    <w:rsid w:val="006B4E13"/>
    <w:rsid w:val="006B5E2C"/>
    <w:rsid w:val="006B7580"/>
    <w:rsid w:val="006B75DD"/>
    <w:rsid w:val="006B7BD2"/>
    <w:rsid w:val="006C1BCF"/>
    <w:rsid w:val="006C528D"/>
    <w:rsid w:val="006C67E0"/>
    <w:rsid w:val="006C7ABA"/>
    <w:rsid w:val="006C7E47"/>
    <w:rsid w:val="006D0D60"/>
    <w:rsid w:val="006D1122"/>
    <w:rsid w:val="006D14E8"/>
    <w:rsid w:val="006D38D4"/>
    <w:rsid w:val="006D3C00"/>
    <w:rsid w:val="006D3C80"/>
    <w:rsid w:val="006D3E0A"/>
    <w:rsid w:val="006D5C2A"/>
    <w:rsid w:val="006D6D5D"/>
    <w:rsid w:val="006D7C50"/>
    <w:rsid w:val="006E3675"/>
    <w:rsid w:val="006E4A7F"/>
    <w:rsid w:val="006E50D7"/>
    <w:rsid w:val="006E728C"/>
    <w:rsid w:val="006F3380"/>
    <w:rsid w:val="006F46EE"/>
    <w:rsid w:val="006F4E36"/>
    <w:rsid w:val="006F5486"/>
    <w:rsid w:val="006F7618"/>
    <w:rsid w:val="00700096"/>
    <w:rsid w:val="00700164"/>
    <w:rsid w:val="00700E78"/>
    <w:rsid w:val="0070198D"/>
    <w:rsid w:val="007021DC"/>
    <w:rsid w:val="007024B3"/>
    <w:rsid w:val="0070314E"/>
    <w:rsid w:val="00703DC8"/>
    <w:rsid w:val="00704B75"/>
    <w:rsid w:val="00704DF6"/>
    <w:rsid w:val="00705861"/>
    <w:rsid w:val="00705926"/>
    <w:rsid w:val="0070651C"/>
    <w:rsid w:val="007101E3"/>
    <w:rsid w:val="007116D5"/>
    <w:rsid w:val="007117EC"/>
    <w:rsid w:val="00712040"/>
    <w:rsid w:val="007132A3"/>
    <w:rsid w:val="007135E2"/>
    <w:rsid w:val="007144ED"/>
    <w:rsid w:val="00715034"/>
    <w:rsid w:val="00716421"/>
    <w:rsid w:val="00717A2F"/>
    <w:rsid w:val="00722063"/>
    <w:rsid w:val="0072241D"/>
    <w:rsid w:val="00723D86"/>
    <w:rsid w:val="00723DA0"/>
    <w:rsid w:val="00724EFB"/>
    <w:rsid w:val="0072597C"/>
    <w:rsid w:val="00725E7F"/>
    <w:rsid w:val="007261F3"/>
    <w:rsid w:val="007301E7"/>
    <w:rsid w:val="00734FF8"/>
    <w:rsid w:val="007351E7"/>
    <w:rsid w:val="00736D58"/>
    <w:rsid w:val="00740CBD"/>
    <w:rsid w:val="0074162D"/>
    <w:rsid w:val="00741806"/>
    <w:rsid w:val="00741977"/>
    <w:rsid w:val="007419C3"/>
    <w:rsid w:val="007423AE"/>
    <w:rsid w:val="007424F8"/>
    <w:rsid w:val="00742EF7"/>
    <w:rsid w:val="00743FD4"/>
    <w:rsid w:val="00744127"/>
    <w:rsid w:val="0074439B"/>
    <w:rsid w:val="007460BA"/>
    <w:rsid w:val="007467A7"/>
    <w:rsid w:val="007469DD"/>
    <w:rsid w:val="00746E10"/>
    <w:rsid w:val="0074741B"/>
    <w:rsid w:val="0074759E"/>
    <w:rsid w:val="007478EA"/>
    <w:rsid w:val="00753643"/>
    <w:rsid w:val="00753FF0"/>
    <w:rsid w:val="0075415C"/>
    <w:rsid w:val="007541F2"/>
    <w:rsid w:val="00755AFC"/>
    <w:rsid w:val="00757EB7"/>
    <w:rsid w:val="0076081D"/>
    <w:rsid w:val="00762C26"/>
    <w:rsid w:val="00763502"/>
    <w:rsid w:val="00763FC3"/>
    <w:rsid w:val="0076607F"/>
    <w:rsid w:val="0077046E"/>
    <w:rsid w:val="00770845"/>
    <w:rsid w:val="00772177"/>
    <w:rsid w:val="007724DC"/>
    <w:rsid w:val="00772B9D"/>
    <w:rsid w:val="0077588F"/>
    <w:rsid w:val="00780A07"/>
    <w:rsid w:val="007828EE"/>
    <w:rsid w:val="00782F36"/>
    <w:rsid w:val="00784414"/>
    <w:rsid w:val="00785405"/>
    <w:rsid w:val="0078619E"/>
    <w:rsid w:val="007913AB"/>
    <w:rsid w:val="007914F7"/>
    <w:rsid w:val="00793081"/>
    <w:rsid w:val="007958BE"/>
    <w:rsid w:val="007A4B88"/>
    <w:rsid w:val="007A6F1F"/>
    <w:rsid w:val="007A7A87"/>
    <w:rsid w:val="007B0369"/>
    <w:rsid w:val="007B04EE"/>
    <w:rsid w:val="007B132D"/>
    <w:rsid w:val="007B1625"/>
    <w:rsid w:val="007B1726"/>
    <w:rsid w:val="007B1E5E"/>
    <w:rsid w:val="007B217A"/>
    <w:rsid w:val="007B224D"/>
    <w:rsid w:val="007B2424"/>
    <w:rsid w:val="007B2850"/>
    <w:rsid w:val="007B3336"/>
    <w:rsid w:val="007B64AC"/>
    <w:rsid w:val="007B688F"/>
    <w:rsid w:val="007B706E"/>
    <w:rsid w:val="007B71EB"/>
    <w:rsid w:val="007B7669"/>
    <w:rsid w:val="007C2CBC"/>
    <w:rsid w:val="007C4E13"/>
    <w:rsid w:val="007C6205"/>
    <w:rsid w:val="007C6309"/>
    <w:rsid w:val="007C6860"/>
    <w:rsid w:val="007C686A"/>
    <w:rsid w:val="007C6C15"/>
    <w:rsid w:val="007C728E"/>
    <w:rsid w:val="007C77F2"/>
    <w:rsid w:val="007D03EF"/>
    <w:rsid w:val="007D2C53"/>
    <w:rsid w:val="007D391B"/>
    <w:rsid w:val="007D3D60"/>
    <w:rsid w:val="007D42EA"/>
    <w:rsid w:val="007D7F48"/>
    <w:rsid w:val="007E1980"/>
    <w:rsid w:val="007E2E0B"/>
    <w:rsid w:val="007E2E69"/>
    <w:rsid w:val="007E4AF5"/>
    <w:rsid w:val="007E4B76"/>
    <w:rsid w:val="007E5A97"/>
    <w:rsid w:val="007E5EA8"/>
    <w:rsid w:val="007F0B39"/>
    <w:rsid w:val="007F0CF1"/>
    <w:rsid w:val="007F12A5"/>
    <w:rsid w:val="007F16E7"/>
    <w:rsid w:val="007F1968"/>
    <w:rsid w:val="007F2B11"/>
    <w:rsid w:val="007F4CF1"/>
    <w:rsid w:val="007F6A68"/>
    <w:rsid w:val="007F6E79"/>
    <w:rsid w:val="007F758D"/>
    <w:rsid w:val="007F7D52"/>
    <w:rsid w:val="0080269D"/>
    <w:rsid w:val="00803E38"/>
    <w:rsid w:val="008044CF"/>
    <w:rsid w:val="008047E9"/>
    <w:rsid w:val="00804C1A"/>
    <w:rsid w:val="0080654C"/>
    <w:rsid w:val="00806CD3"/>
    <w:rsid w:val="00806CED"/>
    <w:rsid w:val="008071C6"/>
    <w:rsid w:val="008071E3"/>
    <w:rsid w:val="0081012C"/>
    <w:rsid w:val="0081051C"/>
    <w:rsid w:val="00810ADB"/>
    <w:rsid w:val="0081337E"/>
    <w:rsid w:val="00813A6C"/>
    <w:rsid w:val="00816D35"/>
    <w:rsid w:val="0081713C"/>
    <w:rsid w:val="00817792"/>
    <w:rsid w:val="0081797D"/>
    <w:rsid w:val="00817A00"/>
    <w:rsid w:val="0082016A"/>
    <w:rsid w:val="008300E0"/>
    <w:rsid w:val="00830186"/>
    <w:rsid w:val="0083082E"/>
    <w:rsid w:val="008313FB"/>
    <w:rsid w:val="008315D6"/>
    <w:rsid w:val="008317AF"/>
    <w:rsid w:val="008341F7"/>
    <w:rsid w:val="00834B3F"/>
    <w:rsid w:val="00835DB3"/>
    <w:rsid w:val="0083617B"/>
    <w:rsid w:val="008371BD"/>
    <w:rsid w:val="00837B21"/>
    <w:rsid w:val="00837E77"/>
    <w:rsid w:val="0084353A"/>
    <w:rsid w:val="008446E0"/>
    <w:rsid w:val="008504A8"/>
    <w:rsid w:val="00850879"/>
    <w:rsid w:val="00850AE2"/>
    <w:rsid w:val="0085154C"/>
    <w:rsid w:val="0085282E"/>
    <w:rsid w:val="00852846"/>
    <w:rsid w:val="00855395"/>
    <w:rsid w:val="00855650"/>
    <w:rsid w:val="00861F76"/>
    <w:rsid w:val="008638BB"/>
    <w:rsid w:val="00864DA4"/>
    <w:rsid w:val="00865583"/>
    <w:rsid w:val="00866817"/>
    <w:rsid w:val="00867356"/>
    <w:rsid w:val="00867E31"/>
    <w:rsid w:val="0087198C"/>
    <w:rsid w:val="00872C1F"/>
    <w:rsid w:val="00873B42"/>
    <w:rsid w:val="00874B77"/>
    <w:rsid w:val="008753DB"/>
    <w:rsid w:val="0088250F"/>
    <w:rsid w:val="00882C22"/>
    <w:rsid w:val="008856D8"/>
    <w:rsid w:val="00885FCC"/>
    <w:rsid w:val="00886C79"/>
    <w:rsid w:val="008904CE"/>
    <w:rsid w:val="00892E82"/>
    <w:rsid w:val="008935DC"/>
    <w:rsid w:val="00893848"/>
    <w:rsid w:val="00893C25"/>
    <w:rsid w:val="00894DFB"/>
    <w:rsid w:val="00895B16"/>
    <w:rsid w:val="008A282B"/>
    <w:rsid w:val="008A3338"/>
    <w:rsid w:val="008A3748"/>
    <w:rsid w:val="008A531C"/>
    <w:rsid w:val="008A649F"/>
    <w:rsid w:val="008A6DC9"/>
    <w:rsid w:val="008A706F"/>
    <w:rsid w:val="008A721D"/>
    <w:rsid w:val="008A7638"/>
    <w:rsid w:val="008B20ED"/>
    <w:rsid w:val="008B5013"/>
    <w:rsid w:val="008B71B3"/>
    <w:rsid w:val="008B7250"/>
    <w:rsid w:val="008C1B58"/>
    <w:rsid w:val="008C39AE"/>
    <w:rsid w:val="008C42B8"/>
    <w:rsid w:val="008C49DD"/>
    <w:rsid w:val="008C590D"/>
    <w:rsid w:val="008C71E3"/>
    <w:rsid w:val="008C7B60"/>
    <w:rsid w:val="008D0208"/>
    <w:rsid w:val="008D310F"/>
    <w:rsid w:val="008D43EF"/>
    <w:rsid w:val="008D44C6"/>
    <w:rsid w:val="008D5DBF"/>
    <w:rsid w:val="008E021E"/>
    <w:rsid w:val="008E031B"/>
    <w:rsid w:val="008E0904"/>
    <w:rsid w:val="008E0952"/>
    <w:rsid w:val="008E23E5"/>
    <w:rsid w:val="008E423A"/>
    <w:rsid w:val="008E7029"/>
    <w:rsid w:val="008E7EF6"/>
    <w:rsid w:val="008F1F98"/>
    <w:rsid w:val="008F38B8"/>
    <w:rsid w:val="008F4A5D"/>
    <w:rsid w:val="008F5924"/>
    <w:rsid w:val="008F5C36"/>
    <w:rsid w:val="008F5C73"/>
    <w:rsid w:val="008F6758"/>
    <w:rsid w:val="008F69DE"/>
    <w:rsid w:val="008F6D96"/>
    <w:rsid w:val="008F77A1"/>
    <w:rsid w:val="009040DD"/>
    <w:rsid w:val="009042CF"/>
    <w:rsid w:val="009043CD"/>
    <w:rsid w:val="00904C1C"/>
    <w:rsid w:val="00905520"/>
    <w:rsid w:val="00905B47"/>
    <w:rsid w:val="009067B7"/>
    <w:rsid w:val="0090693E"/>
    <w:rsid w:val="00906E81"/>
    <w:rsid w:val="0090766C"/>
    <w:rsid w:val="009109D6"/>
    <w:rsid w:val="00912FBF"/>
    <w:rsid w:val="0091331C"/>
    <w:rsid w:val="0091357A"/>
    <w:rsid w:val="00920C01"/>
    <w:rsid w:val="0092252B"/>
    <w:rsid w:val="00924B9B"/>
    <w:rsid w:val="00925DC6"/>
    <w:rsid w:val="009279DE"/>
    <w:rsid w:val="00930116"/>
    <w:rsid w:val="00931D60"/>
    <w:rsid w:val="009324CF"/>
    <w:rsid w:val="00932FD4"/>
    <w:rsid w:val="00935AB1"/>
    <w:rsid w:val="00936BB1"/>
    <w:rsid w:val="00937074"/>
    <w:rsid w:val="0094212C"/>
    <w:rsid w:val="0094247C"/>
    <w:rsid w:val="00943FED"/>
    <w:rsid w:val="0094669E"/>
    <w:rsid w:val="00946FC4"/>
    <w:rsid w:val="0094706F"/>
    <w:rsid w:val="00947313"/>
    <w:rsid w:val="009479BE"/>
    <w:rsid w:val="00947F05"/>
    <w:rsid w:val="0095133C"/>
    <w:rsid w:val="00951D8E"/>
    <w:rsid w:val="009526CE"/>
    <w:rsid w:val="009537F3"/>
    <w:rsid w:val="00954689"/>
    <w:rsid w:val="00955571"/>
    <w:rsid w:val="009560CF"/>
    <w:rsid w:val="009564BC"/>
    <w:rsid w:val="009611C9"/>
    <w:rsid w:val="009617C9"/>
    <w:rsid w:val="00961B71"/>
    <w:rsid w:val="00961C93"/>
    <w:rsid w:val="009644FA"/>
    <w:rsid w:val="00965324"/>
    <w:rsid w:val="00965C6D"/>
    <w:rsid w:val="009666CE"/>
    <w:rsid w:val="00966801"/>
    <w:rsid w:val="0097091E"/>
    <w:rsid w:val="009717CB"/>
    <w:rsid w:val="0097221A"/>
    <w:rsid w:val="00973251"/>
    <w:rsid w:val="009749B4"/>
    <w:rsid w:val="00974B15"/>
    <w:rsid w:val="00974B30"/>
    <w:rsid w:val="00974B48"/>
    <w:rsid w:val="00974C85"/>
    <w:rsid w:val="00975C53"/>
    <w:rsid w:val="009760D3"/>
    <w:rsid w:val="00977132"/>
    <w:rsid w:val="00977C3D"/>
    <w:rsid w:val="0098100F"/>
    <w:rsid w:val="00981A4B"/>
    <w:rsid w:val="00982501"/>
    <w:rsid w:val="00984427"/>
    <w:rsid w:val="009845C8"/>
    <w:rsid w:val="00985E48"/>
    <w:rsid w:val="009860B8"/>
    <w:rsid w:val="009877D3"/>
    <w:rsid w:val="00991436"/>
    <w:rsid w:val="00991744"/>
    <w:rsid w:val="00991A9C"/>
    <w:rsid w:val="00991D2F"/>
    <w:rsid w:val="00993B2D"/>
    <w:rsid w:val="00994BFD"/>
    <w:rsid w:val="00994DCB"/>
    <w:rsid w:val="00994E8F"/>
    <w:rsid w:val="009951DC"/>
    <w:rsid w:val="009959BB"/>
    <w:rsid w:val="0099714C"/>
    <w:rsid w:val="00997158"/>
    <w:rsid w:val="009A0F02"/>
    <w:rsid w:val="009A11A3"/>
    <w:rsid w:val="009A2D6A"/>
    <w:rsid w:val="009A3A7C"/>
    <w:rsid w:val="009A484A"/>
    <w:rsid w:val="009A6DD9"/>
    <w:rsid w:val="009B1400"/>
    <w:rsid w:val="009B2ADB"/>
    <w:rsid w:val="009B4AAB"/>
    <w:rsid w:val="009B59EC"/>
    <w:rsid w:val="009B603A"/>
    <w:rsid w:val="009B65F8"/>
    <w:rsid w:val="009B6E48"/>
    <w:rsid w:val="009B7626"/>
    <w:rsid w:val="009C0CE3"/>
    <w:rsid w:val="009C20C4"/>
    <w:rsid w:val="009C2848"/>
    <w:rsid w:val="009C2D0E"/>
    <w:rsid w:val="009C3DAC"/>
    <w:rsid w:val="009C42E0"/>
    <w:rsid w:val="009C4314"/>
    <w:rsid w:val="009C4CEE"/>
    <w:rsid w:val="009C5529"/>
    <w:rsid w:val="009C6381"/>
    <w:rsid w:val="009C7183"/>
    <w:rsid w:val="009C7452"/>
    <w:rsid w:val="009C7C4E"/>
    <w:rsid w:val="009C7FE0"/>
    <w:rsid w:val="009D32E7"/>
    <w:rsid w:val="009D3C5A"/>
    <w:rsid w:val="009D5362"/>
    <w:rsid w:val="009D5CD7"/>
    <w:rsid w:val="009D5DEB"/>
    <w:rsid w:val="009D5F2D"/>
    <w:rsid w:val="009E107D"/>
    <w:rsid w:val="009E1415"/>
    <w:rsid w:val="009E4162"/>
    <w:rsid w:val="009E4350"/>
    <w:rsid w:val="009E6116"/>
    <w:rsid w:val="009E7C60"/>
    <w:rsid w:val="009F62E7"/>
    <w:rsid w:val="009F69BC"/>
    <w:rsid w:val="009F7BF6"/>
    <w:rsid w:val="00A004B7"/>
    <w:rsid w:val="00A00F24"/>
    <w:rsid w:val="00A011E3"/>
    <w:rsid w:val="00A02156"/>
    <w:rsid w:val="00A024AC"/>
    <w:rsid w:val="00A02E43"/>
    <w:rsid w:val="00A04BFB"/>
    <w:rsid w:val="00A04F98"/>
    <w:rsid w:val="00A06157"/>
    <w:rsid w:val="00A0642A"/>
    <w:rsid w:val="00A065F9"/>
    <w:rsid w:val="00A06ED0"/>
    <w:rsid w:val="00A07F34"/>
    <w:rsid w:val="00A11AAA"/>
    <w:rsid w:val="00A12AE2"/>
    <w:rsid w:val="00A16B66"/>
    <w:rsid w:val="00A16BC7"/>
    <w:rsid w:val="00A20065"/>
    <w:rsid w:val="00A21153"/>
    <w:rsid w:val="00A2133F"/>
    <w:rsid w:val="00A22154"/>
    <w:rsid w:val="00A245DD"/>
    <w:rsid w:val="00A24AAF"/>
    <w:rsid w:val="00A24D3E"/>
    <w:rsid w:val="00A2570B"/>
    <w:rsid w:val="00A25C38"/>
    <w:rsid w:val="00A31B6B"/>
    <w:rsid w:val="00A31C71"/>
    <w:rsid w:val="00A32084"/>
    <w:rsid w:val="00A35FD2"/>
    <w:rsid w:val="00A36BBE"/>
    <w:rsid w:val="00A37908"/>
    <w:rsid w:val="00A42210"/>
    <w:rsid w:val="00A4307A"/>
    <w:rsid w:val="00A47EBB"/>
    <w:rsid w:val="00A51CDD"/>
    <w:rsid w:val="00A532A6"/>
    <w:rsid w:val="00A53F4B"/>
    <w:rsid w:val="00A5450D"/>
    <w:rsid w:val="00A55FA1"/>
    <w:rsid w:val="00A56D7A"/>
    <w:rsid w:val="00A57045"/>
    <w:rsid w:val="00A6063E"/>
    <w:rsid w:val="00A60E65"/>
    <w:rsid w:val="00A621A7"/>
    <w:rsid w:val="00A62E4B"/>
    <w:rsid w:val="00A631CB"/>
    <w:rsid w:val="00A63552"/>
    <w:rsid w:val="00A64CD5"/>
    <w:rsid w:val="00A662F0"/>
    <w:rsid w:val="00A6730D"/>
    <w:rsid w:val="00A67EB2"/>
    <w:rsid w:val="00A70F27"/>
    <w:rsid w:val="00A71625"/>
    <w:rsid w:val="00A71B9B"/>
    <w:rsid w:val="00A728AB"/>
    <w:rsid w:val="00A72A0D"/>
    <w:rsid w:val="00A734EB"/>
    <w:rsid w:val="00A751C7"/>
    <w:rsid w:val="00A76B54"/>
    <w:rsid w:val="00A76E0B"/>
    <w:rsid w:val="00A77B12"/>
    <w:rsid w:val="00A82C5F"/>
    <w:rsid w:val="00A8360A"/>
    <w:rsid w:val="00A8594D"/>
    <w:rsid w:val="00A85AF5"/>
    <w:rsid w:val="00A86786"/>
    <w:rsid w:val="00A86989"/>
    <w:rsid w:val="00A87844"/>
    <w:rsid w:val="00A91211"/>
    <w:rsid w:val="00A92E84"/>
    <w:rsid w:val="00A93386"/>
    <w:rsid w:val="00A93AD3"/>
    <w:rsid w:val="00A9420F"/>
    <w:rsid w:val="00A94A1E"/>
    <w:rsid w:val="00AA038C"/>
    <w:rsid w:val="00AA0884"/>
    <w:rsid w:val="00AA2DFD"/>
    <w:rsid w:val="00AA30DC"/>
    <w:rsid w:val="00AA3877"/>
    <w:rsid w:val="00AA5FBF"/>
    <w:rsid w:val="00AA7A09"/>
    <w:rsid w:val="00AA7B5A"/>
    <w:rsid w:val="00AB231B"/>
    <w:rsid w:val="00AB2652"/>
    <w:rsid w:val="00AB2861"/>
    <w:rsid w:val="00AB35C0"/>
    <w:rsid w:val="00AB3B50"/>
    <w:rsid w:val="00AB43E6"/>
    <w:rsid w:val="00AC05B1"/>
    <w:rsid w:val="00AC1512"/>
    <w:rsid w:val="00AC1CB7"/>
    <w:rsid w:val="00AC20A3"/>
    <w:rsid w:val="00AC3A3A"/>
    <w:rsid w:val="00AC4EF5"/>
    <w:rsid w:val="00AC6FD8"/>
    <w:rsid w:val="00AD2669"/>
    <w:rsid w:val="00AD2BB6"/>
    <w:rsid w:val="00AD356C"/>
    <w:rsid w:val="00AD36D2"/>
    <w:rsid w:val="00AD3A40"/>
    <w:rsid w:val="00AD4EF8"/>
    <w:rsid w:val="00AE1D6C"/>
    <w:rsid w:val="00AE2061"/>
    <w:rsid w:val="00AE2914"/>
    <w:rsid w:val="00AE50C4"/>
    <w:rsid w:val="00AE5526"/>
    <w:rsid w:val="00AE6A1C"/>
    <w:rsid w:val="00AE6D15"/>
    <w:rsid w:val="00AF07E9"/>
    <w:rsid w:val="00AF0C7E"/>
    <w:rsid w:val="00AF2BDD"/>
    <w:rsid w:val="00AF2F02"/>
    <w:rsid w:val="00AF3468"/>
    <w:rsid w:val="00AF4883"/>
    <w:rsid w:val="00AF65D1"/>
    <w:rsid w:val="00AF66D6"/>
    <w:rsid w:val="00AF7162"/>
    <w:rsid w:val="00B036B1"/>
    <w:rsid w:val="00B04182"/>
    <w:rsid w:val="00B058DB"/>
    <w:rsid w:val="00B05F05"/>
    <w:rsid w:val="00B07AE3"/>
    <w:rsid w:val="00B1067B"/>
    <w:rsid w:val="00B10BE6"/>
    <w:rsid w:val="00B11430"/>
    <w:rsid w:val="00B1149F"/>
    <w:rsid w:val="00B12685"/>
    <w:rsid w:val="00B135E4"/>
    <w:rsid w:val="00B1414D"/>
    <w:rsid w:val="00B157BD"/>
    <w:rsid w:val="00B16357"/>
    <w:rsid w:val="00B17336"/>
    <w:rsid w:val="00B17B9D"/>
    <w:rsid w:val="00B25794"/>
    <w:rsid w:val="00B2747F"/>
    <w:rsid w:val="00B32149"/>
    <w:rsid w:val="00B32D78"/>
    <w:rsid w:val="00B335B3"/>
    <w:rsid w:val="00B34159"/>
    <w:rsid w:val="00B353EB"/>
    <w:rsid w:val="00B35557"/>
    <w:rsid w:val="00B40E1D"/>
    <w:rsid w:val="00B439C4"/>
    <w:rsid w:val="00B44989"/>
    <w:rsid w:val="00B4535E"/>
    <w:rsid w:val="00B453EE"/>
    <w:rsid w:val="00B45556"/>
    <w:rsid w:val="00B46A2E"/>
    <w:rsid w:val="00B47902"/>
    <w:rsid w:val="00B50715"/>
    <w:rsid w:val="00B50B7D"/>
    <w:rsid w:val="00B52A8C"/>
    <w:rsid w:val="00B537C2"/>
    <w:rsid w:val="00B540B5"/>
    <w:rsid w:val="00B612A3"/>
    <w:rsid w:val="00B622CD"/>
    <w:rsid w:val="00B623A0"/>
    <w:rsid w:val="00B62F52"/>
    <w:rsid w:val="00B636A8"/>
    <w:rsid w:val="00B643FF"/>
    <w:rsid w:val="00B665C6"/>
    <w:rsid w:val="00B66948"/>
    <w:rsid w:val="00B66C65"/>
    <w:rsid w:val="00B7423B"/>
    <w:rsid w:val="00B748B0"/>
    <w:rsid w:val="00B7752D"/>
    <w:rsid w:val="00B801D8"/>
    <w:rsid w:val="00B805AF"/>
    <w:rsid w:val="00B83762"/>
    <w:rsid w:val="00B840AA"/>
    <w:rsid w:val="00B849F3"/>
    <w:rsid w:val="00B869EC"/>
    <w:rsid w:val="00B87306"/>
    <w:rsid w:val="00B9023D"/>
    <w:rsid w:val="00B9397A"/>
    <w:rsid w:val="00B95D8E"/>
    <w:rsid w:val="00B9633D"/>
    <w:rsid w:val="00B96940"/>
    <w:rsid w:val="00B97132"/>
    <w:rsid w:val="00B97F3F"/>
    <w:rsid w:val="00BA2EBE"/>
    <w:rsid w:val="00BA30ED"/>
    <w:rsid w:val="00BA4969"/>
    <w:rsid w:val="00BA5092"/>
    <w:rsid w:val="00BA53E6"/>
    <w:rsid w:val="00BB0144"/>
    <w:rsid w:val="00BB022E"/>
    <w:rsid w:val="00BB0F28"/>
    <w:rsid w:val="00BB458A"/>
    <w:rsid w:val="00BB6BC1"/>
    <w:rsid w:val="00BC0583"/>
    <w:rsid w:val="00BC141F"/>
    <w:rsid w:val="00BC245A"/>
    <w:rsid w:val="00BC2865"/>
    <w:rsid w:val="00BC6020"/>
    <w:rsid w:val="00BC7FED"/>
    <w:rsid w:val="00BD00D3"/>
    <w:rsid w:val="00BD0C14"/>
    <w:rsid w:val="00BD0F0A"/>
    <w:rsid w:val="00BD1659"/>
    <w:rsid w:val="00BD177B"/>
    <w:rsid w:val="00BD17AD"/>
    <w:rsid w:val="00BD1A14"/>
    <w:rsid w:val="00BD2E0D"/>
    <w:rsid w:val="00BD3AA9"/>
    <w:rsid w:val="00BD4A18"/>
    <w:rsid w:val="00BD6DB2"/>
    <w:rsid w:val="00BE0476"/>
    <w:rsid w:val="00BE10E3"/>
    <w:rsid w:val="00BE11CF"/>
    <w:rsid w:val="00BE1A08"/>
    <w:rsid w:val="00BE21AB"/>
    <w:rsid w:val="00BE55CB"/>
    <w:rsid w:val="00BE6086"/>
    <w:rsid w:val="00BF04D3"/>
    <w:rsid w:val="00BF1745"/>
    <w:rsid w:val="00BF1AA3"/>
    <w:rsid w:val="00BF1CB0"/>
    <w:rsid w:val="00BF2138"/>
    <w:rsid w:val="00BF231C"/>
    <w:rsid w:val="00BF33E5"/>
    <w:rsid w:val="00BF3C61"/>
    <w:rsid w:val="00BF4955"/>
    <w:rsid w:val="00BF4B78"/>
    <w:rsid w:val="00BF5698"/>
    <w:rsid w:val="00BF617A"/>
    <w:rsid w:val="00C0053B"/>
    <w:rsid w:val="00C011F9"/>
    <w:rsid w:val="00C01910"/>
    <w:rsid w:val="00C0314F"/>
    <w:rsid w:val="00C0379D"/>
    <w:rsid w:val="00C03931"/>
    <w:rsid w:val="00C059C9"/>
    <w:rsid w:val="00C05FE3"/>
    <w:rsid w:val="00C06FDD"/>
    <w:rsid w:val="00C117E5"/>
    <w:rsid w:val="00C11A91"/>
    <w:rsid w:val="00C12E47"/>
    <w:rsid w:val="00C1470D"/>
    <w:rsid w:val="00C172CC"/>
    <w:rsid w:val="00C205DE"/>
    <w:rsid w:val="00C20856"/>
    <w:rsid w:val="00C20D1D"/>
    <w:rsid w:val="00C2136D"/>
    <w:rsid w:val="00C214EE"/>
    <w:rsid w:val="00C2262C"/>
    <w:rsid w:val="00C2314B"/>
    <w:rsid w:val="00C24971"/>
    <w:rsid w:val="00C259CA"/>
    <w:rsid w:val="00C26BE5"/>
    <w:rsid w:val="00C26E4D"/>
    <w:rsid w:val="00C27909"/>
    <w:rsid w:val="00C27B03"/>
    <w:rsid w:val="00C314E1"/>
    <w:rsid w:val="00C34397"/>
    <w:rsid w:val="00C37AEA"/>
    <w:rsid w:val="00C4095D"/>
    <w:rsid w:val="00C4173E"/>
    <w:rsid w:val="00C44526"/>
    <w:rsid w:val="00C44F4C"/>
    <w:rsid w:val="00C46807"/>
    <w:rsid w:val="00C51501"/>
    <w:rsid w:val="00C518B3"/>
    <w:rsid w:val="00C51E07"/>
    <w:rsid w:val="00C51E2D"/>
    <w:rsid w:val="00C52AC6"/>
    <w:rsid w:val="00C54941"/>
    <w:rsid w:val="00C54B2F"/>
    <w:rsid w:val="00C54F15"/>
    <w:rsid w:val="00C57116"/>
    <w:rsid w:val="00C601D2"/>
    <w:rsid w:val="00C6128E"/>
    <w:rsid w:val="00C638CA"/>
    <w:rsid w:val="00C657AB"/>
    <w:rsid w:val="00C65BCC"/>
    <w:rsid w:val="00C66970"/>
    <w:rsid w:val="00C66B87"/>
    <w:rsid w:val="00C70E10"/>
    <w:rsid w:val="00C727FA"/>
    <w:rsid w:val="00C7336E"/>
    <w:rsid w:val="00C73739"/>
    <w:rsid w:val="00C74934"/>
    <w:rsid w:val="00C74C65"/>
    <w:rsid w:val="00C8114A"/>
    <w:rsid w:val="00C83FBB"/>
    <w:rsid w:val="00C8629B"/>
    <w:rsid w:val="00C8691C"/>
    <w:rsid w:val="00C875EF"/>
    <w:rsid w:val="00C878D4"/>
    <w:rsid w:val="00C9018F"/>
    <w:rsid w:val="00C90EBC"/>
    <w:rsid w:val="00C94807"/>
    <w:rsid w:val="00C94EAE"/>
    <w:rsid w:val="00C968AF"/>
    <w:rsid w:val="00C96DF5"/>
    <w:rsid w:val="00CA11BE"/>
    <w:rsid w:val="00CA168A"/>
    <w:rsid w:val="00CA20AC"/>
    <w:rsid w:val="00CA2221"/>
    <w:rsid w:val="00CA2727"/>
    <w:rsid w:val="00CA357E"/>
    <w:rsid w:val="00CA3DD2"/>
    <w:rsid w:val="00CA44F9"/>
    <w:rsid w:val="00CA4A69"/>
    <w:rsid w:val="00CB1359"/>
    <w:rsid w:val="00CB33B6"/>
    <w:rsid w:val="00CB592C"/>
    <w:rsid w:val="00CB6505"/>
    <w:rsid w:val="00CB65FA"/>
    <w:rsid w:val="00CC0600"/>
    <w:rsid w:val="00CC1408"/>
    <w:rsid w:val="00CC3E0C"/>
    <w:rsid w:val="00CC58D3"/>
    <w:rsid w:val="00CC5FF7"/>
    <w:rsid w:val="00CC6682"/>
    <w:rsid w:val="00CC784D"/>
    <w:rsid w:val="00CC790C"/>
    <w:rsid w:val="00CC7EA7"/>
    <w:rsid w:val="00CD2AF1"/>
    <w:rsid w:val="00CD3165"/>
    <w:rsid w:val="00CD3B78"/>
    <w:rsid w:val="00CD429C"/>
    <w:rsid w:val="00CD4AF6"/>
    <w:rsid w:val="00CD4FE1"/>
    <w:rsid w:val="00CD68BB"/>
    <w:rsid w:val="00CE0E1A"/>
    <w:rsid w:val="00CE1886"/>
    <w:rsid w:val="00CE2397"/>
    <w:rsid w:val="00CE3D32"/>
    <w:rsid w:val="00CF322D"/>
    <w:rsid w:val="00CF7393"/>
    <w:rsid w:val="00D00066"/>
    <w:rsid w:val="00D00913"/>
    <w:rsid w:val="00D012B7"/>
    <w:rsid w:val="00D01BC6"/>
    <w:rsid w:val="00D0337B"/>
    <w:rsid w:val="00D03FDA"/>
    <w:rsid w:val="00D058D6"/>
    <w:rsid w:val="00D05B59"/>
    <w:rsid w:val="00D079B2"/>
    <w:rsid w:val="00D114E9"/>
    <w:rsid w:val="00D129ED"/>
    <w:rsid w:val="00D1452D"/>
    <w:rsid w:val="00D15122"/>
    <w:rsid w:val="00D15D75"/>
    <w:rsid w:val="00D16B88"/>
    <w:rsid w:val="00D16DE5"/>
    <w:rsid w:val="00D17E58"/>
    <w:rsid w:val="00D22200"/>
    <w:rsid w:val="00D23398"/>
    <w:rsid w:val="00D23FED"/>
    <w:rsid w:val="00D300DD"/>
    <w:rsid w:val="00D3244B"/>
    <w:rsid w:val="00D34072"/>
    <w:rsid w:val="00D34F3C"/>
    <w:rsid w:val="00D358F9"/>
    <w:rsid w:val="00D36749"/>
    <w:rsid w:val="00D36923"/>
    <w:rsid w:val="00D36B07"/>
    <w:rsid w:val="00D40088"/>
    <w:rsid w:val="00D41BEC"/>
    <w:rsid w:val="00D41EA8"/>
    <w:rsid w:val="00D42184"/>
    <w:rsid w:val="00D429C6"/>
    <w:rsid w:val="00D42F70"/>
    <w:rsid w:val="00D46028"/>
    <w:rsid w:val="00D47748"/>
    <w:rsid w:val="00D51A82"/>
    <w:rsid w:val="00D535CD"/>
    <w:rsid w:val="00D53730"/>
    <w:rsid w:val="00D54CC3"/>
    <w:rsid w:val="00D54FA6"/>
    <w:rsid w:val="00D5593C"/>
    <w:rsid w:val="00D55FB6"/>
    <w:rsid w:val="00D5667B"/>
    <w:rsid w:val="00D574F8"/>
    <w:rsid w:val="00D6041A"/>
    <w:rsid w:val="00D60481"/>
    <w:rsid w:val="00D623AC"/>
    <w:rsid w:val="00D624C3"/>
    <w:rsid w:val="00D62D9C"/>
    <w:rsid w:val="00D633EB"/>
    <w:rsid w:val="00D67CCC"/>
    <w:rsid w:val="00D72D1E"/>
    <w:rsid w:val="00D749C1"/>
    <w:rsid w:val="00D75894"/>
    <w:rsid w:val="00D75A98"/>
    <w:rsid w:val="00D76233"/>
    <w:rsid w:val="00D82503"/>
    <w:rsid w:val="00D82900"/>
    <w:rsid w:val="00D82FF7"/>
    <w:rsid w:val="00D847FE"/>
    <w:rsid w:val="00D86312"/>
    <w:rsid w:val="00D90303"/>
    <w:rsid w:val="00D90F8A"/>
    <w:rsid w:val="00D9265E"/>
    <w:rsid w:val="00D928B0"/>
    <w:rsid w:val="00D936BB"/>
    <w:rsid w:val="00D946F6"/>
    <w:rsid w:val="00D95A11"/>
    <w:rsid w:val="00D964EA"/>
    <w:rsid w:val="00D966D0"/>
    <w:rsid w:val="00D9670A"/>
    <w:rsid w:val="00D9683C"/>
    <w:rsid w:val="00D96C04"/>
    <w:rsid w:val="00D972C3"/>
    <w:rsid w:val="00D97714"/>
    <w:rsid w:val="00DA0C59"/>
    <w:rsid w:val="00DA1AAF"/>
    <w:rsid w:val="00DA3991"/>
    <w:rsid w:val="00DA431B"/>
    <w:rsid w:val="00DA5472"/>
    <w:rsid w:val="00DB10EF"/>
    <w:rsid w:val="00DB2B3E"/>
    <w:rsid w:val="00DB31F2"/>
    <w:rsid w:val="00DB4C1F"/>
    <w:rsid w:val="00DB50EA"/>
    <w:rsid w:val="00DB5D29"/>
    <w:rsid w:val="00DB69FF"/>
    <w:rsid w:val="00DB7B41"/>
    <w:rsid w:val="00DB7E6C"/>
    <w:rsid w:val="00DC25FF"/>
    <w:rsid w:val="00DC3EE7"/>
    <w:rsid w:val="00DC68A1"/>
    <w:rsid w:val="00DC6A1D"/>
    <w:rsid w:val="00DD0B09"/>
    <w:rsid w:val="00DD1364"/>
    <w:rsid w:val="00DD15E6"/>
    <w:rsid w:val="00DD166D"/>
    <w:rsid w:val="00DD1B5E"/>
    <w:rsid w:val="00DD34E0"/>
    <w:rsid w:val="00DD53C5"/>
    <w:rsid w:val="00DD5A29"/>
    <w:rsid w:val="00DD5D9D"/>
    <w:rsid w:val="00DD6E7C"/>
    <w:rsid w:val="00DE0DA9"/>
    <w:rsid w:val="00DE24D7"/>
    <w:rsid w:val="00DE35CB"/>
    <w:rsid w:val="00DE385C"/>
    <w:rsid w:val="00DE3F53"/>
    <w:rsid w:val="00DE57ED"/>
    <w:rsid w:val="00DF21E9"/>
    <w:rsid w:val="00DF2597"/>
    <w:rsid w:val="00DF4171"/>
    <w:rsid w:val="00DF4432"/>
    <w:rsid w:val="00DF4643"/>
    <w:rsid w:val="00DF4FC0"/>
    <w:rsid w:val="00DF6157"/>
    <w:rsid w:val="00DF638E"/>
    <w:rsid w:val="00DF6442"/>
    <w:rsid w:val="00DF6B02"/>
    <w:rsid w:val="00E00BBA"/>
    <w:rsid w:val="00E00C7B"/>
    <w:rsid w:val="00E00F14"/>
    <w:rsid w:val="00E03192"/>
    <w:rsid w:val="00E06386"/>
    <w:rsid w:val="00E075B3"/>
    <w:rsid w:val="00E120ED"/>
    <w:rsid w:val="00E12A5B"/>
    <w:rsid w:val="00E13640"/>
    <w:rsid w:val="00E200C9"/>
    <w:rsid w:val="00E22E07"/>
    <w:rsid w:val="00E233A1"/>
    <w:rsid w:val="00E23B3B"/>
    <w:rsid w:val="00E24EB4"/>
    <w:rsid w:val="00E25085"/>
    <w:rsid w:val="00E267F4"/>
    <w:rsid w:val="00E26856"/>
    <w:rsid w:val="00E30936"/>
    <w:rsid w:val="00E31954"/>
    <w:rsid w:val="00E320ED"/>
    <w:rsid w:val="00E3327C"/>
    <w:rsid w:val="00E33AFB"/>
    <w:rsid w:val="00E34218"/>
    <w:rsid w:val="00E352B5"/>
    <w:rsid w:val="00E401E1"/>
    <w:rsid w:val="00E40D55"/>
    <w:rsid w:val="00E41706"/>
    <w:rsid w:val="00E41BE4"/>
    <w:rsid w:val="00E45E01"/>
    <w:rsid w:val="00E46282"/>
    <w:rsid w:val="00E476A2"/>
    <w:rsid w:val="00E51618"/>
    <w:rsid w:val="00E5216E"/>
    <w:rsid w:val="00E5767A"/>
    <w:rsid w:val="00E6225B"/>
    <w:rsid w:val="00E65952"/>
    <w:rsid w:val="00E67009"/>
    <w:rsid w:val="00E7306F"/>
    <w:rsid w:val="00E76C4C"/>
    <w:rsid w:val="00E76E97"/>
    <w:rsid w:val="00E82344"/>
    <w:rsid w:val="00E82446"/>
    <w:rsid w:val="00E8400F"/>
    <w:rsid w:val="00E84A03"/>
    <w:rsid w:val="00E84C82"/>
    <w:rsid w:val="00E84D64"/>
    <w:rsid w:val="00E85124"/>
    <w:rsid w:val="00E869BC"/>
    <w:rsid w:val="00E87105"/>
    <w:rsid w:val="00E87408"/>
    <w:rsid w:val="00E914C4"/>
    <w:rsid w:val="00E91919"/>
    <w:rsid w:val="00E92581"/>
    <w:rsid w:val="00E934F5"/>
    <w:rsid w:val="00E958E7"/>
    <w:rsid w:val="00E958FD"/>
    <w:rsid w:val="00E960EF"/>
    <w:rsid w:val="00E967EA"/>
    <w:rsid w:val="00E96961"/>
    <w:rsid w:val="00E97827"/>
    <w:rsid w:val="00E97F7D"/>
    <w:rsid w:val="00EA3E1A"/>
    <w:rsid w:val="00EA3E28"/>
    <w:rsid w:val="00EA4145"/>
    <w:rsid w:val="00EA4EF9"/>
    <w:rsid w:val="00EA5C6C"/>
    <w:rsid w:val="00EA72EC"/>
    <w:rsid w:val="00EA750D"/>
    <w:rsid w:val="00EA7EC2"/>
    <w:rsid w:val="00EB06CF"/>
    <w:rsid w:val="00EB0DDE"/>
    <w:rsid w:val="00EB11CB"/>
    <w:rsid w:val="00EB1841"/>
    <w:rsid w:val="00EB275A"/>
    <w:rsid w:val="00EB2C0A"/>
    <w:rsid w:val="00EB328B"/>
    <w:rsid w:val="00EB38AE"/>
    <w:rsid w:val="00EB433F"/>
    <w:rsid w:val="00EB6F4B"/>
    <w:rsid w:val="00EB70C5"/>
    <w:rsid w:val="00EB739D"/>
    <w:rsid w:val="00EB786A"/>
    <w:rsid w:val="00EC1349"/>
    <w:rsid w:val="00EC1578"/>
    <w:rsid w:val="00EC16C4"/>
    <w:rsid w:val="00EC1C72"/>
    <w:rsid w:val="00EC2123"/>
    <w:rsid w:val="00EC245C"/>
    <w:rsid w:val="00EC3CC9"/>
    <w:rsid w:val="00EC3D77"/>
    <w:rsid w:val="00EC4C9A"/>
    <w:rsid w:val="00EC553B"/>
    <w:rsid w:val="00EC680A"/>
    <w:rsid w:val="00EC73A5"/>
    <w:rsid w:val="00ED1908"/>
    <w:rsid w:val="00ED1A16"/>
    <w:rsid w:val="00ED1E1E"/>
    <w:rsid w:val="00ED2933"/>
    <w:rsid w:val="00ED46F9"/>
    <w:rsid w:val="00ED5790"/>
    <w:rsid w:val="00ED6310"/>
    <w:rsid w:val="00ED6C46"/>
    <w:rsid w:val="00ED77F0"/>
    <w:rsid w:val="00EE108C"/>
    <w:rsid w:val="00EE1674"/>
    <w:rsid w:val="00EE1861"/>
    <w:rsid w:val="00EE1F84"/>
    <w:rsid w:val="00EE2BED"/>
    <w:rsid w:val="00EE34B3"/>
    <w:rsid w:val="00EE374B"/>
    <w:rsid w:val="00EE6B65"/>
    <w:rsid w:val="00EF00A3"/>
    <w:rsid w:val="00EF3BBF"/>
    <w:rsid w:val="00EF66E0"/>
    <w:rsid w:val="00EF72D4"/>
    <w:rsid w:val="00F01DA4"/>
    <w:rsid w:val="00F04A20"/>
    <w:rsid w:val="00F100C6"/>
    <w:rsid w:val="00F1062A"/>
    <w:rsid w:val="00F11BB5"/>
    <w:rsid w:val="00F11C10"/>
    <w:rsid w:val="00F133AE"/>
    <w:rsid w:val="00F13FDA"/>
    <w:rsid w:val="00F1417B"/>
    <w:rsid w:val="00F144E6"/>
    <w:rsid w:val="00F159BC"/>
    <w:rsid w:val="00F219E2"/>
    <w:rsid w:val="00F23E79"/>
    <w:rsid w:val="00F24956"/>
    <w:rsid w:val="00F30773"/>
    <w:rsid w:val="00F33252"/>
    <w:rsid w:val="00F34B10"/>
    <w:rsid w:val="00F34B99"/>
    <w:rsid w:val="00F403DC"/>
    <w:rsid w:val="00F409A5"/>
    <w:rsid w:val="00F4205A"/>
    <w:rsid w:val="00F42DF4"/>
    <w:rsid w:val="00F42F2C"/>
    <w:rsid w:val="00F43729"/>
    <w:rsid w:val="00F4491C"/>
    <w:rsid w:val="00F44C07"/>
    <w:rsid w:val="00F45BCA"/>
    <w:rsid w:val="00F45D03"/>
    <w:rsid w:val="00F46A3E"/>
    <w:rsid w:val="00F50322"/>
    <w:rsid w:val="00F50A36"/>
    <w:rsid w:val="00F51E7E"/>
    <w:rsid w:val="00F52C4E"/>
    <w:rsid w:val="00F52DAB"/>
    <w:rsid w:val="00F543F0"/>
    <w:rsid w:val="00F56E42"/>
    <w:rsid w:val="00F612BB"/>
    <w:rsid w:val="00F6267E"/>
    <w:rsid w:val="00F62894"/>
    <w:rsid w:val="00F6329C"/>
    <w:rsid w:val="00F706BB"/>
    <w:rsid w:val="00F713A0"/>
    <w:rsid w:val="00F8119E"/>
    <w:rsid w:val="00F81A42"/>
    <w:rsid w:val="00F81D29"/>
    <w:rsid w:val="00F81E63"/>
    <w:rsid w:val="00F826DE"/>
    <w:rsid w:val="00F83E4E"/>
    <w:rsid w:val="00F84204"/>
    <w:rsid w:val="00F91142"/>
    <w:rsid w:val="00F91826"/>
    <w:rsid w:val="00F91C4D"/>
    <w:rsid w:val="00F92FD9"/>
    <w:rsid w:val="00F94FC6"/>
    <w:rsid w:val="00F9754C"/>
    <w:rsid w:val="00FA12EB"/>
    <w:rsid w:val="00FA54C5"/>
    <w:rsid w:val="00FA56B2"/>
    <w:rsid w:val="00FA5B7F"/>
    <w:rsid w:val="00FA6684"/>
    <w:rsid w:val="00FA701A"/>
    <w:rsid w:val="00FA731E"/>
    <w:rsid w:val="00FB0890"/>
    <w:rsid w:val="00FB08B4"/>
    <w:rsid w:val="00FB2B38"/>
    <w:rsid w:val="00FB311A"/>
    <w:rsid w:val="00FB3230"/>
    <w:rsid w:val="00FB3D38"/>
    <w:rsid w:val="00FB6EA5"/>
    <w:rsid w:val="00FC1B7B"/>
    <w:rsid w:val="00FC6358"/>
    <w:rsid w:val="00FD06E1"/>
    <w:rsid w:val="00FD294D"/>
    <w:rsid w:val="00FD320D"/>
    <w:rsid w:val="00FD3674"/>
    <w:rsid w:val="00FD3AE8"/>
    <w:rsid w:val="00FD6549"/>
    <w:rsid w:val="00FD688C"/>
    <w:rsid w:val="00FE0523"/>
    <w:rsid w:val="00FE0B19"/>
    <w:rsid w:val="00FE23DE"/>
    <w:rsid w:val="00FE3C5B"/>
    <w:rsid w:val="00FE41D8"/>
    <w:rsid w:val="00FE5387"/>
    <w:rsid w:val="00FE60E0"/>
    <w:rsid w:val="00FE6767"/>
    <w:rsid w:val="00FF2FE5"/>
    <w:rsid w:val="00FF31FA"/>
    <w:rsid w:val="01D11FAE"/>
    <w:rsid w:val="03FB5394"/>
    <w:rsid w:val="044B0832"/>
    <w:rsid w:val="04AB37BD"/>
    <w:rsid w:val="08A92545"/>
    <w:rsid w:val="0AEB6A7A"/>
    <w:rsid w:val="0C82642B"/>
    <w:rsid w:val="0CF031C9"/>
    <w:rsid w:val="0DD120CD"/>
    <w:rsid w:val="0E273B2A"/>
    <w:rsid w:val="0E8151D7"/>
    <w:rsid w:val="0F5C5EB1"/>
    <w:rsid w:val="104F4856"/>
    <w:rsid w:val="110213CC"/>
    <w:rsid w:val="150D2D68"/>
    <w:rsid w:val="17B64B4E"/>
    <w:rsid w:val="1A0C0EC0"/>
    <w:rsid w:val="1C4D435E"/>
    <w:rsid w:val="1CF108A3"/>
    <w:rsid w:val="1E1F05E8"/>
    <w:rsid w:val="1E885B85"/>
    <w:rsid w:val="1F3F7351"/>
    <w:rsid w:val="21A8564D"/>
    <w:rsid w:val="2236563F"/>
    <w:rsid w:val="252F47FA"/>
    <w:rsid w:val="26F34FFF"/>
    <w:rsid w:val="28202056"/>
    <w:rsid w:val="282B1725"/>
    <w:rsid w:val="29F173EA"/>
    <w:rsid w:val="2C7F5551"/>
    <w:rsid w:val="2F9447AA"/>
    <w:rsid w:val="2FE121EB"/>
    <w:rsid w:val="317314AA"/>
    <w:rsid w:val="32C21B7B"/>
    <w:rsid w:val="35560AAB"/>
    <w:rsid w:val="35742739"/>
    <w:rsid w:val="35A235EE"/>
    <w:rsid w:val="366302C2"/>
    <w:rsid w:val="3AF77142"/>
    <w:rsid w:val="3BB45E27"/>
    <w:rsid w:val="3C1C2004"/>
    <w:rsid w:val="40DE086C"/>
    <w:rsid w:val="42AF1AEF"/>
    <w:rsid w:val="4957030E"/>
    <w:rsid w:val="4AC61F72"/>
    <w:rsid w:val="4F30655C"/>
    <w:rsid w:val="5016622A"/>
    <w:rsid w:val="541C1A0B"/>
    <w:rsid w:val="54A022DD"/>
    <w:rsid w:val="553237C0"/>
    <w:rsid w:val="55CA718A"/>
    <w:rsid w:val="56C675EA"/>
    <w:rsid w:val="56D42B39"/>
    <w:rsid w:val="581B572A"/>
    <w:rsid w:val="59E46BA7"/>
    <w:rsid w:val="5FE74A83"/>
    <w:rsid w:val="605F79DF"/>
    <w:rsid w:val="60C61C28"/>
    <w:rsid w:val="6486458C"/>
    <w:rsid w:val="65BF1A3C"/>
    <w:rsid w:val="686242CF"/>
    <w:rsid w:val="699A2BBE"/>
    <w:rsid w:val="6C64771B"/>
    <w:rsid w:val="6EB16FA9"/>
    <w:rsid w:val="6F031AE2"/>
    <w:rsid w:val="6F442176"/>
    <w:rsid w:val="704E0DDA"/>
    <w:rsid w:val="714A03B8"/>
    <w:rsid w:val="71CF4C44"/>
    <w:rsid w:val="7321709B"/>
    <w:rsid w:val="73D572B4"/>
    <w:rsid w:val="743E2549"/>
    <w:rsid w:val="745B14CD"/>
    <w:rsid w:val="749912C0"/>
    <w:rsid w:val="757B13CC"/>
    <w:rsid w:val="75D4756A"/>
    <w:rsid w:val="76234BA6"/>
    <w:rsid w:val="76474495"/>
    <w:rsid w:val="777728D0"/>
    <w:rsid w:val="785A76EB"/>
    <w:rsid w:val="7A49752C"/>
    <w:rsid w:val="7A88773B"/>
    <w:rsid w:val="7B6F730F"/>
    <w:rsid w:val="7DDF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4F36A8"/>
  <w15:docId w15:val="{FAA1336A-4D82-4457-899B-8C0D17A9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2">
    <w:name w:val="Normal"/>
    <w:qFormat/>
    <w:pPr>
      <w:widowControl w:val="0"/>
      <w:jc w:val="both"/>
    </w:pPr>
    <w:rPr>
      <w:kern w:val="2"/>
      <w:sz w:val="21"/>
      <w:szCs w:val="24"/>
    </w:rPr>
  </w:style>
  <w:style w:type="paragraph" w:styleId="1">
    <w:name w:val="heading 1"/>
    <w:basedOn w:val="aff2"/>
    <w:next w:val="aff2"/>
    <w:link w:val="10"/>
    <w:qFormat/>
    <w:pPr>
      <w:keepNext/>
      <w:keepLines/>
      <w:spacing w:before="340" w:after="330" w:line="578" w:lineRule="auto"/>
      <w:outlineLvl w:val="0"/>
    </w:pPr>
    <w:rPr>
      <w:b/>
      <w:bCs/>
      <w:kern w:val="44"/>
      <w:sz w:val="44"/>
      <w:szCs w:val="44"/>
    </w:rPr>
  </w:style>
  <w:style w:type="paragraph" w:styleId="2">
    <w:name w:val="heading 2"/>
    <w:basedOn w:val="aff2"/>
    <w:next w:val="aff2"/>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f2"/>
    <w:next w:val="aff2"/>
    <w:link w:val="30"/>
    <w:semiHidden/>
    <w:unhideWhenUsed/>
    <w:qFormat/>
    <w:pPr>
      <w:keepNext/>
      <w:keepLines/>
      <w:spacing w:before="260" w:after="260" w:line="416" w:lineRule="auto"/>
      <w:outlineLvl w:val="2"/>
    </w:pPr>
    <w:rPr>
      <w:b/>
      <w:bCs/>
      <w:sz w:val="32"/>
      <w:szCs w:val="32"/>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link w:val="aff9"/>
    <w:semiHidden/>
    <w:unhideWhenUsed/>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spacing w:beforeLines="25" w:before="25" w:afterLines="25" w:after="25"/>
      <w:ind w:firstLineChars="100" w:firstLine="100"/>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1">
    <w:name w:val="index 3"/>
    <w:basedOn w:val="aff2"/>
    <w:next w:val="aff2"/>
    <w:qFormat/>
    <w:pPr>
      <w:ind w:left="630" w:hanging="210"/>
      <w:jc w:val="left"/>
    </w:pPr>
    <w:rPr>
      <w:rFonts w:ascii="Calibri" w:hAnsi="Calibri"/>
      <w:sz w:val="20"/>
      <w:szCs w:val="20"/>
    </w:rPr>
  </w:style>
  <w:style w:type="paragraph" w:styleId="affa">
    <w:name w:val="endnote text"/>
    <w:basedOn w:val="aff2"/>
    <w:semiHidden/>
    <w:qFormat/>
    <w:pPr>
      <w:snapToGrid w:val="0"/>
      <w:jc w:val="left"/>
    </w:pPr>
  </w:style>
  <w:style w:type="paragraph" w:styleId="affb">
    <w:name w:val="Balloon Text"/>
    <w:basedOn w:val="aff2"/>
    <w:link w:val="affc"/>
    <w:qFormat/>
    <w:rPr>
      <w:sz w:val="18"/>
      <w:szCs w:val="18"/>
    </w:rPr>
  </w:style>
  <w:style w:type="paragraph" w:styleId="affd">
    <w:name w:val="footer"/>
    <w:basedOn w:val="aff2"/>
    <w:link w:val="affe"/>
    <w:uiPriority w:val="99"/>
    <w:qFormat/>
    <w:pPr>
      <w:snapToGrid w:val="0"/>
      <w:ind w:rightChars="100" w:right="210"/>
      <w:jc w:val="right"/>
    </w:pPr>
    <w:rPr>
      <w:sz w:val="18"/>
      <w:szCs w:val="18"/>
    </w:rPr>
  </w:style>
  <w:style w:type="paragraph" w:styleId="afff">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semiHidden/>
    <w:qFormat/>
    <w:pPr>
      <w:tabs>
        <w:tab w:val="right" w:leader="dot" w:pos="9241"/>
      </w:tabs>
      <w:ind w:firstLineChars="200" w:firstLine="198"/>
      <w:jc w:val="left"/>
    </w:pPr>
    <w:rPr>
      <w:rFonts w:ascii="宋体"/>
      <w:szCs w:val="21"/>
    </w:rPr>
  </w:style>
  <w:style w:type="paragraph" w:styleId="afff0">
    <w:name w:val="index heading"/>
    <w:basedOn w:val="aff2"/>
    <w:next w:val="11"/>
    <w:qFormat/>
    <w:pPr>
      <w:spacing w:before="120" w:after="120"/>
      <w:jc w:val="center"/>
    </w:pPr>
    <w:rPr>
      <w:rFonts w:ascii="Calibri" w:hAnsi="Calibri"/>
      <w:b/>
      <w:bCs/>
      <w:iCs/>
      <w:szCs w:val="20"/>
    </w:rPr>
  </w:style>
  <w:style w:type="paragraph" w:styleId="11">
    <w:name w:val="index 1"/>
    <w:basedOn w:val="aff2"/>
    <w:next w:val="afff1"/>
    <w:qFormat/>
    <w:pPr>
      <w:tabs>
        <w:tab w:val="right" w:leader="dot" w:pos="9299"/>
      </w:tabs>
      <w:jc w:val="left"/>
    </w:pPr>
    <w:rPr>
      <w:rFonts w:ascii="宋体"/>
      <w:szCs w:val="21"/>
    </w:rPr>
  </w:style>
  <w:style w:type="paragraph" w:customStyle="1" w:styleId="afff1">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qFormat/>
    <w:pPr>
      <w:tabs>
        <w:tab w:val="right" w:leader="dot" w:pos="9241"/>
      </w:tabs>
      <w:ind w:firstLineChars="400" w:firstLine="403"/>
      <w:jc w:val="left"/>
    </w:pPr>
    <w:rPr>
      <w:rFonts w:ascii="宋体"/>
      <w:szCs w:val="21"/>
    </w:rPr>
  </w:style>
  <w:style w:type="paragraph" w:styleId="7">
    <w:name w:val="index 7"/>
    <w:basedOn w:val="aff2"/>
    <w:next w:val="aff2"/>
    <w:qFormat/>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uiPriority w:val="39"/>
    <w:qFormat/>
    <w:pPr>
      <w:tabs>
        <w:tab w:val="right" w:leader="dot" w:pos="9241"/>
      </w:tabs>
      <w:spacing w:beforeLines="25" w:before="25" w:afterLines="25" w:after="25"/>
    </w:pPr>
    <w:rPr>
      <w:rFonts w:ascii="宋体"/>
      <w:szCs w:val="21"/>
    </w:rPr>
  </w:style>
  <w:style w:type="paragraph" w:styleId="TOC9">
    <w:name w:val="toc 9"/>
    <w:basedOn w:val="aff2"/>
    <w:next w:val="aff2"/>
    <w:semiHidden/>
    <w:qFormat/>
    <w:pPr>
      <w:ind w:left="1470"/>
      <w:jc w:val="left"/>
    </w:pPr>
    <w:rPr>
      <w:sz w:val="20"/>
      <w:szCs w:val="20"/>
    </w:rPr>
  </w:style>
  <w:style w:type="paragraph" w:styleId="21">
    <w:name w:val="index 2"/>
    <w:basedOn w:val="aff2"/>
    <w:next w:val="aff2"/>
    <w:qFormat/>
    <w:pPr>
      <w:ind w:left="420" w:hanging="210"/>
      <w:jc w:val="left"/>
    </w:pPr>
    <w:rPr>
      <w:rFonts w:ascii="Calibri" w:hAnsi="Calibri"/>
      <w:sz w:val="20"/>
      <w:szCs w:val="20"/>
    </w:rPr>
  </w:style>
  <w:style w:type="paragraph" w:styleId="afff2">
    <w:name w:val="annotation subject"/>
    <w:basedOn w:val="aff8"/>
    <w:next w:val="aff8"/>
    <w:link w:val="afff3"/>
    <w:semiHidden/>
    <w:unhideWhenUsed/>
    <w:qFormat/>
    <w:rPr>
      <w:b/>
      <w:bCs/>
    </w:rPr>
  </w:style>
  <w:style w:type="table" w:styleId="afff4">
    <w:name w:val="Table Grid"/>
    <w:basedOn w:val="aff4"/>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FollowedHyperlink"/>
    <w:qFormat/>
    <w:rPr>
      <w:color w:val="800080"/>
      <w:u w:val="single"/>
    </w:rPr>
  </w:style>
  <w:style w:type="character" w:styleId="afff8">
    <w:name w:val="Hyperlink"/>
    <w:uiPriority w:val="99"/>
    <w:qFormat/>
    <w:rPr>
      <w:color w:val="0000FF"/>
      <w:spacing w:val="0"/>
      <w:w w:val="100"/>
      <w:szCs w:val="21"/>
      <w:u w:val="single"/>
    </w:rPr>
  </w:style>
  <w:style w:type="character" w:styleId="afff9">
    <w:name w:val="annotation reference"/>
    <w:basedOn w:val="aff3"/>
    <w:unhideWhenUsed/>
    <w:qFormat/>
    <w:rPr>
      <w:sz w:val="21"/>
      <w:szCs w:val="21"/>
    </w:rPr>
  </w:style>
  <w:style w:type="character" w:styleId="afffa">
    <w:name w:val="footnote reference"/>
    <w:semiHidden/>
    <w:qFormat/>
    <w:rPr>
      <w:vertAlign w:val="superscript"/>
    </w:rPr>
  </w:style>
  <w:style w:type="character" w:customStyle="1" w:styleId="Char">
    <w:name w:val="段 Char"/>
    <w:link w:val="afff1"/>
    <w:qFormat/>
    <w:rPr>
      <w:rFonts w:ascii="宋体"/>
      <w:sz w:val="21"/>
      <w:lang w:val="en-US" w:eastAsia="zh-CN" w:bidi="ar-SA"/>
    </w:rPr>
  </w:style>
  <w:style w:type="paragraph" w:customStyle="1" w:styleId="a5">
    <w:name w:val="一级条标题"/>
    <w:next w:val="afff1"/>
    <w:qFormat/>
    <w:pPr>
      <w:numPr>
        <w:ilvl w:val="1"/>
        <w:numId w:val="2"/>
      </w:numPr>
      <w:spacing w:beforeLines="50" w:before="156" w:afterLines="50" w:after="156"/>
      <w:outlineLvl w:val="2"/>
    </w:pPr>
    <w:rPr>
      <w:rFonts w:ascii="黑体" w:eastAsia="黑体"/>
      <w:sz w:val="21"/>
      <w:szCs w:val="21"/>
    </w:rPr>
  </w:style>
  <w:style w:type="paragraph" w:customStyle="1" w:styleId="afffb">
    <w:name w:val="标准书脚_奇数页"/>
    <w:qFormat/>
    <w:pPr>
      <w:spacing w:before="120"/>
      <w:ind w:right="198"/>
      <w:jc w:val="right"/>
    </w:pPr>
    <w:rPr>
      <w:rFonts w:ascii="宋体"/>
      <w:sz w:val="18"/>
      <w:szCs w:val="18"/>
    </w:rPr>
  </w:style>
  <w:style w:type="paragraph" w:customStyle="1" w:styleId="afffc">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f1"/>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f1"/>
    <w:qFormat/>
    <w:pPr>
      <w:numPr>
        <w:ilvl w:val="2"/>
      </w:numPr>
      <w:spacing w:before="50" w:after="50"/>
      <w:outlineLvl w:val="3"/>
    </w:p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d">
    <w:name w:val="目次、标准名称标题"/>
    <w:basedOn w:val="aff2"/>
    <w:next w:val="aff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1"/>
    <w:qFormat/>
    <w:pPr>
      <w:numPr>
        <w:ilvl w:val="3"/>
      </w:numPr>
      <w:outlineLvl w:val="4"/>
    </w:pPr>
  </w:style>
  <w:style w:type="paragraph" w:customStyle="1" w:styleId="a1">
    <w:name w:val="示例"/>
    <w:next w:val="afffe"/>
    <w:qFormat/>
    <w:pPr>
      <w:widowControl w:val="0"/>
      <w:numPr>
        <w:numId w:val="4"/>
      </w:numPr>
      <w:jc w:val="both"/>
    </w:pPr>
    <w:rPr>
      <w:rFonts w:ascii="宋体"/>
      <w:sz w:val="18"/>
      <w:szCs w:val="18"/>
    </w:rPr>
  </w:style>
  <w:style w:type="paragraph" w:customStyle="1" w:styleId="afffe">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f1"/>
    <w:qFormat/>
    <w:pPr>
      <w:numPr>
        <w:ilvl w:val="4"/>
      </w:numPr>
      <w:outlineLvl w:val="5"/>
    </w:pPr>
  </w:style>
  <w:style w:type="paragraph" w:customStyle="1" w:styleId="a9">
    <w:name w:val="五级条标题"/>
    <w:basedOn w:val="a8"/>
    <w:next w:val="afff1"/>
    <w:qFormat/>
    <w:pPr>
      <w:numPr>
        <w:ilvl w:val="5"/>
      </w:numPr>
      <w:outlineLvl w:val="6"/>
    </w:pPr>
  </w:style>
  <w:style w:type="paragraph" w:customStyle="1" w:styleId="aff1">
    <w:name w:val="注："/>
    <w:next w:val="afff1"/>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f">
    <w:name w:val="二级无"/>
    <w:basedOn w:val="a6"/>
    <w:qFormat/>
    <w:pPr>
      <w:spacing w:beforeLines="0" w:afterLines="0"/>
    </w:pPr>
    <w:rPr>
      <w:rFonts w:ascii="宋体" w:eastAsia="宋体"/>
    </w:rPr>
  </w:style>
  <w:style w:type="paragraph" w:customStyle="1" w:styleId="affff0">
    <w:name w:val="注：（正文）"/>
    <w:basedOn w:val="aff1"/>
    <w:next w:val="afff1"/>
    <w:qFormat/>
  </w:style>
  <w:style w:type="paragraph" w:customStyle="1" w:styleId="a3">
    <w:name w:val="注×：（正文）"/>
    <w:qFormat/>
    <w:pPr>
      <w:numPr>
        <w:numId w:val="9"/>
      </w:numPr>
      <w:jc w:val="both"/>
    </w:pPr>
    <w:rPr>
      <w:rFonts w:ascii="宋体"/>
      <w:sz w:val="18"/>
      <w:szCs w:val="18"/>
    </w:rPr>
  </w:style>
  <w:style w:type="paragraph" w:customStyle="1" w:styleId="affff1">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2">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3">
    <w:name w:val="标准书脚_偶数页"/>
    <w:qFormat/>
    <w:pPr>
      <w:spacing w:before="120"/>
      <w:ind w:left="221"/>
    </w:pPr>
    <w:rPr>
      <w:rFonts w:ascii="宋体"/>
      <w:sz w:val="18"/>
      <w:szCs w:val="18"/>
    </w:rPr>
  </w:style>
  <w:style w:type="paragraph" w:customStyle="1" w:styleId="affff4">
    <w:name w:val="标准书眉_偶数页"/>
    <w:basedOn w:val="afffc"/>
    <w:next w:val="aff2"/>
    <w:qFormat/>
    <w:pPr>
      <w:jc w:val="left"/>
    </w:pPr>
  </w:style>
  <w:style w:type="paragraph" w:customStyle="1" w:styleId="affff5">
    <w:name w:val="标准书眉一"/>
    <w:qFormat/>
    <w:pPr>
      <w:jc w:val="both"/>
    </w:pPr>
  </w:style>
  <w:style w:type="paragraph" w:customStyle="1" w:styleId="affff6">
    <w:name w:val="参考文献"/>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f2"/>
    <w:next w:val="afff1"/>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8">
    <w:name w:val="发布"/>
    <w:qFormat/>
    <w:rPr>
      <w:rFonts w:ascii="黑体" w:eastAsia="黑体"/>
      <w:spacing w:val="85"/>
      <w:w w:val="100"/>
      <w:position w:val="3"/>
      <w:sz w:val="28"/>
      <w:szCs w:val="28"/>
    </w:rPr>
  </w:style>
  <w:style w:type="paragraph" w:customStyle="1" w:styleId="affff9">
    <w:name w:val="发布部门"/>
    <w:next w:val="afff1"/>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a">
    <w:name w:val="发布日期"/>
    <w:qFormat/>
    <w:pPr>
      <w:framePr w:w="3997" w:h="471" w:hRule="exact" w:vSpace="181" w:wrap="around" w:hAnchor="page" w:x="7089" w:y="14097" w:anchorLock="1"/>
    </w:pPr>
    <w:rPr>
      <w:rFonts w:eastAsia="黑体"/>
      <w:sz w:val="28"/>
    </w:rPr>
  </w:style>
  <w:style w:type="paragraph" w:customStyle="1" w:styleId="affffb">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c">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d">
    <w:name w:val="封面标准英文名称"/>
    <w:basedOn w:val="affffc"/>
    <w:qFormat/>
    <w:pPr>
      <w:framePr w:wrap="around"/>
      <w:spacing w:before="370" w:line="400" w:lineRule="exact"/>
    </w:pPr>
    <w:rPr>
      <w:rFonts w:ascii="Times New Roman"/>
      <w:sz w:val="28"/>
      <w:szCs w:val="28"/>
    </w:rPr>
  </w:style>
  <w:style w:type="paragraph" w:customStyle="1" w:styleId="affffe">
    <w:name w:val="封面一致性程度标识"/>
    <w:basedOn w:val="affffd"/>
    <w:qFormat/>
    <w:pPr>
      <w:framePr w:wrap="around"/>
      <w:spacing w:before="440"/>
    </w:pPr>
    <w:rPr>
      <w:rFonts w:ascii="宋体" w:eastAsia="宋体"/>
    </w:rPr>
  </w:style>
  <w:style w:type="paragraph" w:customStyle="1" w:styleId="afffff">
    <w:name w:val="封面标准文稿类别"/>
    <w:basedOn w:val="affffe"/>
    <w:qFormat/>
    <w:pPr>
      <w:framePr w:wrap="around"/>
      <w:spacing w:after="160" w:line="240" w:lineRule="auto"/>
    </w:pPr>
    <w:rPr>
      <w:sz w:val="24"/>
    </w:rPr>
  </w:style>
  <w:style w:type="paragraph" w:customStyle="1" w:styleId="afffff0">
    <w:name w:val="封面标准文稿编辑信息"/>
    <w:basedOn w:val="afffff"/>
    <w:qFormat/>
    <w:pPr>
      <w:framePr w:wrap="around"/>
      <w:spacing w:before="180" w:line="180" w:lineRule="exact"/>
    </w:pPr>
    <w:rPr>
      <w:sz w:val="21"/>
    </w:rPr>
  </w:style>
  <w:style w:type="paragraph" w:customStyle="1" w:styleId="afffff1">
    <w:name w:val="封面正文"/>
    <w:qFormat/>
    <w:pPr>
      <w:jc w:val="both"/>
    </w:pPr>
  </w:style>
  <w:style w:type="paragraph" w:customStyle="1" w:styleId="af8">
    <w:name w:val="附录标识"/>
    <w:basedOn w:val="aff2"/>
    <w:next w:val="afff1"/>
    <w:qFormat/>
    <w:pPr>
      <w:keepNext/>
      <w:widowControl/>
      <w:numPr>
        <w:numId w:val="10"/>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2">
    <w:name w:val="附录标题"/>
    <w:basedOn w:val="afff1"/>
    <w:next w:val="afff1"/>
    <w:qFormat/>
    <w:pPr>
      <w:ind w:firstLineChars="0" w:firstLine="0"/>
      <w:jc w:val="center"/>
    </w:pPr>
    <w:rPr>
      <w:rFonts w:ascii="黑体" w:eastAsia="黑体"/>
    </w:rPr>
  </w:style>
  <w:style w:type="paragraph" w:customStyle="1" w:styleId="af5">
    <w:name w:val="附录表标号"/>
    <w:basedOn w:val="aff2"/>
    <w:next w:val="afff1"/>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1"/>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1"/>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3">
    <w:name w:val="附录二级无"/>
    <w:basedOn w:val="afb"/>
    <w:qFormat/>
    <w:pPr>
      <w:tabs>
        <w:tab w:val="clear" w:pos="360"/>
      </w:tabs>
      <w:spacing w:beforeLines="0" w:afterLines="0"/>
    </w:pPr>
    <w:rPr>
      <w:rFonts w:ascii="宋体" w:eastAsia="宋体"/>
      <w:szCs w:val="21"/>
    </w:rPr>
  </w:style>
  <w:style w:type="paragraph" w:customStyle="1" w:styleId="afffff4">
    <w:name w:val="附录公式"/>
    <w:basedOn w:val="afff1"/>
    <w:next w:val="afff1"/>
    <w:link w:val="Char0"/>
    <w:qFormat/>
  </w:style>
  <w:style w:type="character" w:customStyle="1" w:styleId="Char0">
    <w:name w:val="附录公式 Char"/>
    <w:basedOn w:val="Char"/>
    <w:link w:val="afffff4"/>
    <w:qFormat/>
    <w:rPr>
      <w:rFonts w:ascii="宋体"/>
      <w:sz w:val="21"/>
      <w:lang w:val="en-US" w:eastAsia="zh-CN" w:bidi="ar-SA"/>
    </w:rPr>
  </w:style>
  <w:style w:type="paragraph" w:customStyle="1" w:styleId="afffff5">
    <w:name w:val="附录公式编号制表符"/>
    <w:basedOn w:val="aff2"/>
    <w:next w:val="afff1"/>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1"/>
    <w:qFormat/>
    <w:pPr>
      <w:numPr>
        <w:ilvl w:val="4"/>
      </w:numPr>
      <w:outlineLvl w:val="4"/>
    </w:pPr>
  </w:style>
  <w:style w:type="paragraph" w:customStyle="1" w:styleId="afffff6">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f1"/>
    <w:qFormat/>
    <w:pPr>
      <w:numPr>
        <w:ilvl w:val="5"/>
      </w:numPr>
      <w:outlineLvl w:val="5"/>
    </w:pPr>
  </w:style>
  <w:style w:type="paragraph" w:customStyle="1" w:styleId="afffff7">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1"/>
    <w:qFormat/>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1"/>
    <w:qFormat/>
    <w:pPr>
      <w:numPr>
        <w:ilvl w:val="6"/>
      </w:numPr>
      <w:outlineLvl w:val="6"/>
    </w:pPr>
  </w:style>
  <w:style w:type="paragraph" w:customStyle="1" w:styleId="afffff8">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f1"/>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1"/>
    <w:qFormat/>
    <w:pPr>
      <w:numPr>
        <w:ilvl w:val="2"/>
      </w:numPr>
      <w:autoSpaceDN w:val="0"/>
      <w:spacing w:beforeLines="50" w:afterLines="50"/>
      <w:outlineLvl w:val="2"/>
    </w:pPr>
  </w:style>
  <w:style w:type="paragraph" w:customStyle="1" w:styleId="afffff9">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a">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b">
    <w:name w:val="列项说明数字编号"/>
    <w:qFormat/>
    <w:pPr>
      <w:ind w:leftChars="400" w:left="600" w:hangingChars="200" w:hanging="200"/>
    </w:pPr>
    <w:rPr>
      <w:rFonts w:ascii="宋体"/>
      <w:sz w:val="21"/>
    </w:rPr>
  </w:style>
  <w:style w:type="paragraph" w:customStyle="1" w:styleId="afffffc">
    <w:name w:val="目次、索引正文"/>
    <w:qFormat/>
    <w:pPr>
      <w:spacing w:line="320" w:lineRule="exact"/>
      <w:jc w:val="both"/>
    </w:pPr>
    <w:rPr>
      <w:rFonts w:ascii="宋体"/>
      <w:sz w:val="21"/>
    </w:rPr>
  </w:style>
  <w:style w:type="paragraph" w:customStyle="1" w:styleId="afffffd">
    <w:name w:val="其他标准标志"/>
    <w:basedOn w:val="affff1"/>
    <w:qFormat/>
    <w:pPr>
      <w:framePr w:w="6101" w:wrap="around" w:vAnchor="page" w:hAnchor="page" w:x="4673" w:y="942"/>
    </w:pPr>
    <w:rPr>
      <w:w w:val="130"/>
    </w:rPr>
  </w:style>
  <w:style w:type="paragraph" w:customStyle="1" w:styleId="afffffe">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
    <w:name w:val="其他发布部门"/>
    <w:basedOn w:val="affff9"/>
    <w:qFormat/>
    <w:pPr>
      <w:framePr w:wrap="around" w:y="15310"/>
      <w:spacing w:line="0" w:lineRule="atLeast"/>
    </w:pPr>
    <w:rPr>
      <w:rFonts w:ascii="黑体" w:eastAsia="黑体"/>
      <w:b w:val="0"/>
    </w:rPr>
  </w:style>
  <w:style w:type="paragraph" w:customStyle="1" w:styleId="affffff0">
    <w:name w:val="前言、引言标题"/>
    <w:next w:val="afff1"/>
    <w:qFormat/>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7"/>
    <w:qFormat/>
    <w:pPr>
      <w:spacing w:beforeLines="0" w:afterLines="0"/>
    </w:pPr>
    <w:rPr>
      <w:rFonts w:ascii="宋体" w:eastAsia="宋体"/>
    </w:rPr>
  </w:style>
  <w:style w:type="paragraph" w:customStyle="1" w:styleId="affffff2">
    <w:name w:val="实施日期"/>
    <w:basedOn w:val="affffa"/>
    <w:qFormat/>
    <w:pPr>
      <w:framePr w:wrap="around" w:vAnchor="page" w:hAnchor="text"/>
      <w:jc w:val="right"/>
    </w:pPr>
  </w:style>
  <w:style w:type="paragraph" w:customStyle="1" w:styleId="affffff3">
    <w:name w:val="示例后文字"/>
    <w:basedOn w:val="afff1"/>
    <w:next w:val="afff1"/>
    <w:qFormat/>
    <w:pPr>
      <w:ind w:firstLine="360"/>
    </w:pPr>
    <w:rPr>
      <w:sz w:val="18"/>
    </w:rPr>
  </w:style>
  <w:style w:type="paragraph" w:customStyle="1" w:styleId="a0">
    <w:name w:val="首示例"/>
    <w:next w:val="afff1"/>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rPr>
  </w:style>
  <w:style w:type="paragraph" w:customStyle="1" w:styleId="affffff4">
    <w:name w:val="四级无"/>
    <w:basedOn w:val="a8"/>
    <w:qFormat/>
    <w:pPr>
      <w:spacing w:beforeLines="0" w:afterLines="0"/>
    </w:pPr>
    <w:rPr>
      <w:rFonts w:ascii="宋体" w:eastAsia="宋体"/>
    </w:rPr>
  </w:style>
  <w:style w:type="paragraph" w:customStyle="1" w:styleId="affffff5">
    <w:name w:val="条文脚注"/>
    <w:basedOn w:val="af"/>
    <w:qFormat/>
    <w:pPr>
      <w:numPr>
        <w:numId w:val="0"/>
      </w:numPr>
      <w:jc w:val="both"/>
    </w:pPr>
  </w:style>
  <w:style w:type="paragraph" w:customStyle="1" w:styleId="affffff6">
    <w:name w:val="图标脚注说明"/>
    <w:basedOn w:val="afff1"/>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7">
    <w:name w:val="图的脚注"/>
    <w:next w:val="afff1"/>
    <w:qFormat/>
    <w:pPr>
      <w:widowControl w:val="0"/>
      <w:ind w:leftChars="200" w:left="840" w:hangingChars="200" w:hanging="420"/>
      <w:jc w:val="both"/>
    </w:pPr>
    <w:rPr>
      <w:rFonts w:ascii="宋体"/>
      <w:sz w:val="18"/>
    </w:rPr>
  </w:style>
  <w:style w:type="paragraph" w:customStyle="1" w:styleId="affffff8">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9">
    <w:name w:val="五级无"/>
    <w:basedOn w:val="a9"/>
    <w:qFormat/>
    <w:pPr>
      <w:spacing w:beforeLines="0" w:afterLines="0"/>
    </w:pPr>
    <w:rPr>
      <w:rFonts w:ascii="宋体" w:eastAsia="宋体"/>
    </w:rPr>
  </w:style>
  <w:style w:type="paragraph" w:customStyle="1" w:styleId="affffffa">
    <w:name w:val="一级无"/>
    <w:basedOn w:val="a5"/>
    <w:qFormat/>
    <w:pPr>
      <w:spacing w:beforeLines="0" w:afterLines="0"/>
    </w:pPr>
    <w:rPr>
      <w:rFonts w:ascii="宋体" w:eastAsia="宋体"/>
    </w:rPr>
  </w:style>
  <w:style w:type="paragraph" w:customStyle="1" w:styleId="af7">
    <w:name w:val="正文表标题"/>
    <w:next w:val="afff1"/>
    <w:qFormat/>
    <w:pPr>
      <w:numPr>
        <w:numId w:val="16"/>
      </w:numPr>
      <w:tabs>
        <w:tab w:val="left" w:pos="360"/>
      </w:tabs>
      <w:spacing w:beforeLines="50" w:afterLines="50"/>
      <w:jc w:val="center"/>
    </w:pPr>
    <w:rPr>
      <w:rFonts w:ascii="黑体" w:eastAsia="黑体"/>
      <w:sz w:val="21"/>
    </w:rPr>
  </w:style>
  <w:style w:type="paragraph" w:customStyle="1" w:styleId="affffffb">
    <w:name w:val="正文公式编号制表符"/>
    <w:basedOn w:val="afff1"/>
    <w:next w:val="afff1"/>
    <w:qFormat/>
    <w:pPr>
      <w:ind w:firstLineChars="0" w:firstLine="0"/>
    </w:pPr>
  </w:style>
  <w:style w:type="paragraph" w:customStyle="1" w:styleId="af4">
    <w:name w:val="正文图标题"/>
    <w:next w:val="afff1"/>
    <w:qFormat/>
    <w:pPr>
      <w:numPr>
        <w:numId w:val="17"/>
      </w:numPr>
      <w:tabs>
        <w:tab w:val="left" w:pos="360"/>
      </w:tabs>
      <w:spacing w:beforeLines="50" w:afterLines="50"/>
      <w:jc w:val="center"/>
    </w:pPr>
    <w:rPr>
      <w:rFonts w:ascii="黑体" w:eastAsia="黑体"/>
      <w:sz w:val="21"/>
    </w:rPr>
  </w:style>
  <w:style w:type="paragraph" w:customStyle="1" w:styleId="affffffc">
    <w:name w:val="终结线"/>
    <w:basedOn w:val="aff2"/>
    <w:qFormat/>
    <w:pPr>
      <w:framePr w:hSpace="181" w:vSpace="181" w:wrap="around" w:vAnchor="text" w:hAnchor="margin" w:xAlign="center" w:y="285"/>
    </w:pPr>
  </w:style>
  <w:style w:type="paragraph" w:customStyle="1" w:styleId="affffffd">
    <w:name w:val="其他发布日期"/>
    <w:basedOn w:val="affffa"/>
    <w:qFormat/>
    <w:pPr>
      <w:framePr w:wrap="around" w:vAnchor="page" w:hAnchor="text" w:x="1419"/>
    </w:pPr>
  </w:style>
  <w:style w:type="paragraph" w:customStyle="1" w:styleId="affffffe">
    <w:name w:val="其他实施日期"/>
    <w:basedOn w:val="affffff2"/>
    <w:qFormat/>
    <w:pPr>
      <w:framePr w:wrap="around"/>
    </w:pPr>
  </w:style>
  <w:style w:type="paragraph" w:customStyle="1" w:styleId="23">
    <w:name w:val="封面标准名称2"/>
    <w:basedOn w:val="affffc"/>
    <w:qFormat/>
    <w:pPr>
      <w:framePr w:wrap="around" w:y="4469"/>
      <w:spacing w:beforeLines="630"/>
    </w:pPr>
  </w:style>
  <w:style w:type="paragraph" w:customStyle="1" w:styleId="24">
    <w:name w:val="封面标准英文名称2"/>
    <w:basedOn w:val="affffd"/>
    <w:qFormat/>
    <w:pPr>
      <w:framePr w:wrap="around" w:y="4469"/>
    </w:pPr>
  </w:style>
  <w:style w:type="paragraph" w:customStyle="1" w:styleId="25">
    <w:name w:val="封面一致性程度标识2"/>
    <w:basedOn w:val="affffe"/>
    <w:qFormat/>
    <w:pPr>
      <w:framePr w:wrap="around" w:y="4469"/>
    </w:pPr>
  </w:style>
  <w:style w:type="paragraph" w:customStyle="1" w:styleId="26">
    <w:name w:val="封面标准文稿类别2"/>
    <w:basedOn w:val="afffff"/>
    <w:qFormat/>
    <w:pPr>
      <w:framePr w:wrap="around" w:y="4469"/>
    </w:pPr>
  </w:style>
  <w:style w:type="paragraph" w:customStyle="1" w:styleId="27">
    <w:name w:val="封面标准文稿编辑信息2"/>
    <w:basedOn w:val="afffff0"/>
    <w:qFormat/>
    <w:pPr>
      <w:framePr w:wrap="around" w:y="4469"/>
    </w:pPr>
  </w:style>
  <w:style w:type="character" w:customStyle="1" w:styleId="affc">
    <w:name w:val="批注框文本 字符"/>
    <w:basedOn w:val="aff3"/>
    <w:link w:val="affb"/>
    <w:qFormat/>
    <w:rPr>
      <w:kern w:val="2"/>
      <w:sz w:val="18"/>
      <w:szCs w:val="18"/>
    </w:rPr>
  </w:style>
  <w:style w:type="paragraph" w:styleId="afffffff">
    <w:name w:val="List Paragraph"/>
    <w:basedOn w:val="aff2"/>
    <w:link w:val="afffffff0"/>
    <w:uiPriority w:val="34"/>
    <w:qFormat/>
    <w:pPr>
      <w:widowControl/>
      <w:ind w:firstLineChars="200" w:firstLine="420"/>
      <w:jc w:val="left"/>
    </w:pPr>
    <w:rPr>
      <w:rFonts w:eastAsiaTheme="minorEastAsia"/>
      <w:kern w:val="0"/>
      <w:sz w:val="24"/>
    </w:rPr>
  </w:style>
  <w:style w:type="character" w:customStyle="1" w:styleId="afffffff0">
    <w:name w:val="列表段落 字符"/>
    <w:link w:val="afffffff"/>
    <w:uiPriority w:val="34"/>
    <w:qFormat/>
    <w:locked/>
    <w:rPr>
      <w:rFonts w:eastAsiaTheme="minorEastAsia"/>
      <w:sz w:val="24"/>
      <w:szCs w:val="24"/>
    </w:rPr>
  </w:style>
  <w:style w:type="character" w:customStyle="1" w:styleId="10">
    <w:name w:val="标题 1 字符"/>
    <w:basedOn w:val="aff3"/>
    <w:link w:val="1"/>
    <w:qFormat/>
    <w:rPr>
      <w:b/>
      <w:bCs/>
      <w:kern w:val="44"/>
      <w:sz w:val="44"/>
      <w:szCs w:val="44"/>
    </w:rPr>
  </w:style>
  <w:style w:type="paragraph" w:customStyle="1" w:styleId="TOC10">
    <w:name w:val="TOC 标题1"/>
    <w:basedOn w:val="1"/>
    <w:next w:val="aff2"/>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aff9">
    <w:name w:val="批注文字 字符"/>
    <w:basedOn w:val="aff3"/>
    <w:link w:val="aff8"/>
    <w:semiHidden/>
    <w:qFormat/>
    <w:rPr>
      <w:kern w:val="2"/>
      <w:sz w:val="21"/>
      <w:szCs w:val="24"/>
    </w:rPr>
  </w:style>
  <w:style w:type="character" w:customStyle="1" w:styleId="afff3">
    <w:name w:val="批注主题 字符"/>
    <w:basedOn w:val="aff9"/>
    <w:link w:val="afff2"/>
    <w:semiHidden/>
    <w:qFormat/>
    <w:rPr>
      <w:b/>
      <w:bCs/>
      <w:kern w:val="2"/>
      <w:sz w:val="21"/>
      <w:szCs w:val="24"/>
    </w:rPr>
  </w:style>
  <w:style w:type="character" w:customStyle="1" w:styleId="30">
    <w:name w:val="标题 3 字符"/>
    <w:basedOn w:val="aff3"/>
    <w:link w:val="3"/>
    <w:semiHidden/>
    <w:qFormat/>
    <w:rPr>
      <w:b/>
      <w:bCs/>
      <w:kern w:val="2"/>
      <w:sz w:val="32"/>
      <w:szCs w:val="32"/>
    </w:rPr>
  </w:style>
  <w:style w:type="character" w:customStyle="1" w:styleId="20">
    <w:name w:val="标题 2 字符"/>
    <w:basedOn w:val="aff3"/>
    <w:link w:val="2"/>
    <w:semiHidden/>
    <w:qFormat/>
    <w:rPr>
      <w:rFonts w:asciiTheme="majorHAnsi" w:eastAsiaTheme="majorEastAsia" w:hAnsiTheme="majorHAnsi" w:cstheme="majorBidi"/>
      <w:b/>
      <w:bCs/>
      <w:kern w:val="2"/>
      <w:sz w:val="32"/>
      <w:szCs w:val="32"/>
    </w:rPr>
  </w:style>
  <w:style w:type="paragraph" w:customStyle="1" w:styleId="yxh">
    <w:name w:val="yxh"/>
    <w:basedOn w:val="afff1"/>
    <w:link w:val="yxh0"/>
    <w:qFormat/>
    <w:pPr>
      <w:tabs>
        <w:tab w:val="clear" w:pos="4201"/>
        <w:tab w:val="clear" w:pos="9298"/>
      </w:tabs>
      <w:ind w:firstLineChars="0" w:firstLine="0"/>
    </w:pPr>
    <w:rPr>
      <w:rFonts w:cs="Courier New"/>
      <w:color w:val="000000"/>
      <w:sz w:val="18"/>
      <w:szCs w:val="16"/>
    </w:rPr>
  </w:style>
  <w:style w:type="character" w:customStyle="1" w:styleId="yxh0">
    <w:name w:val="yxh 字符"/>
    <w:basedOn w:val="Char"/>
    <w:link w:val="yxh"/>
    <w:qFormat/>
    <w:rPr>
      <w:rFonts w:ascii="宋体" w:cs="Courier New"/>
      <w:color w:val="000000"/>
      <w:sz w:val="18"/>
      <w:szCs w:val="16"/>
      <w:lang w:val="en-US" w:eastAsia="zh-CN" w:bidi="ar-SA"/>
    </w:rPr>
  </w:style>
  <w:style w:type="character" w:customStyle="1" w:styleId="affe">
    <w:name w:val="页脚 字符"/>
    <w:basedOn w:val="aff3"/>
    <w:link w:val="affd"/>
    <w:uiPriority w:val="99"/>
    <w:qFormat/>
    <w:rPr>
      <w:kern w:val="2"/>
      <w:sz w:val="18"/>
      <w:szCs w:val="18"/>
    </w:rPr>
  </w:style>
  <w:style w:type="character" w:customStyle="1" w:styleId="content-right8zs40">
    <w:name w:val="content-right_8zs40"/>
    <w:basedOn w:val="aff3"/>
    <w:qFormat/>
  </w:style>
  <w:style w:type="paragraph" w:customStyle="1" w:styleId="13">
    <w:name w:val="修订1"/>
    <w:hidden/>
    <w:uiPriority w:val="99"/>
    <w:unhideWhenUsed/>
    <w:qFormat/>
    <w:rPr>
      <w:kern w:val="2"/>
      <w:sz w:val="21"/>
      <w:szCs w:val="24"/>
    </w:rPr>
  </w:style>
  <w:style w:type="paragraph" w:customStyle="1" w:styleId="afffffff1">
    <w:name w:val="标准文件_附录一级条标题"/>
    <w:next w:val="aff2"/>
    <w:qFormat/>
    <w:pPr>
      <w:widowControl w:val="0"/>
      <w:spacing w:beforeLines="50" w:before="50" w:afterLines="50" w:after="50"/>
      <w:ind w:left="1172" w:hanging="629"/>
      <w:jc w:val="both"/>
      <w:outlineLvl w:val="2"/>
    </w:pPr>
    <w:rPr>
      <w:rFonts w:ascii="黑体" w:eastAsia="黑体"/>
      <w:kern w:val="21"/>
      <w:sz w:val="21"/>
    </w:rPr>
  </w:style>
  <w:style w:type="paragraph" w:customStyle="1" w:styleId="28">
    <w:name w:val="修订2"/>
    <w:hidden/>
    <w:uiPriority w:val="99"/>
    <w:semiHidden/>
    <w:qFormat/>
    <w:rPr>
      <w:kern w:val="2"/>
      <w:sz w:val="21"/>
      <w:szCs w:val="24"/>
    </w:rPr>
  </w:style>
  <w:style w:type="paragraph" w:customStyle="1" w:styleId="32">
    <w:name w:val="修订3"/>
    <w:hidden/>
    <w:uiPriority w:val="99"/>
    <w:unhideWhenUsed/>
    <w:qFormat/>
    <w:rPr>
      <w:kern w:val="2"/>
      <w:sz w:val="21"/>
      <w:szCs w:val="24"/>
    </w:rPr>
  </w:style>
  <w:style w:type="paragraph" w:styleId="afffffff2">
    <w:name w:val="Revision"/>
    <w:hidden/>
    <w:uiPriority w:val="99"/>
    <w:semiHidden/>
    <w:rsid w:val="003B2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IGRS\&#20013;&#20851;&#26449;&#26631;&#20934;&#21270;&#21327;&#20250;&#24037;&#20316;&#25991;&#26723;\&#20013;&#20851;&#26449;&#26631;&#20934;&#33609;&#26696;&#65288;&#27169;&#26495;&#65289;201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9375D3-87E0-4066-AB1F-78EC39D1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中关村标准草案（模板）2016.dot</Template>
  <TotalTime>1</TotalTime>
  <Pages>20</Pages>
  <Words>2066</Words>
  <Characters>11780</Characters>
  <Application>Microsoft Office Word</Application>
  <DocSecurity>0</DocSecurity>
  <Lines>98</Lines>
  <Paragraphs>27</Paragraphs>
  <ScaleCrop>false</ScaleCrop>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86153</dc:creator>
  <cp:lastModifiedBy>pcluser-bai</cp:lastModifiedBy>
  <cp:revision>3</cp:revision>
  <dcterms:created xsi:type="dcterms:W3CDTF">2025-04-14T08:50:00Z</dcterms:created>
  <dcterms:modified xsi:type="dcterms:W3CDTF">2025-04-14T08:51:00Z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FA5676052357440AB32E63D16FC9F0B6</vt:lpwstr>
  </property>
</Properties>
</file>