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C3777E" w:rsidRPr="00C3777E" w14:paraId="1FE578AC" w14:textId="77777777">
        <w:tc>
          <w:tcPr>
            <w:tcW w:w="509" w:type="dxa"/>
          </w:tcPr>
          <w:p w14:paraId="64DEB9B7" w14:textId="77777777" w:rsidR="008B5FB0" w:rsidRPr="00C3777E" w:rsidRDefault="00416ADF">
            <w:pPr>
              <w:pStyle w:val="affff3"/>
              <w:framePr w:wrap="notBeside" w:vAnchor="page" w:hAnchor="page" w:x="1372" w:y="568"/>
              <w:tabs>
                <w:tab w:val="clear" w:pos="4153"/>
                <w:tab w:val="clear" w:pos="8306"/>
              </w:tabs>
              <w:spacing w:line="240" w:lineRule="auto"/>
              <w:jc w:val="left"/>
              <w:rPr>
                <w:rFonts w:ascii="黑体" w:eastAsia="黑体" w:hAnsi="黑体"/>
                <w:sz w:val="21"/>
                <w:szCs w:val="21"/>
              </w:rPr>
            </w:pPr>
            <w:r w:rsidRPr="00C3777E">
              <w:rPr>
                <w:rFonts w:ascii="Times New Roman" w:eastAsia="黑体" w:hAnsi="Times New Roman"/>
                <w:sz w:val="21"/>
                <w:szCs w:val="21"/>
              </w:rPr>
              <w:t>ICS</w:t>
            </w:r>
            <w:r w:rsidRPr="00C3777E">
              <w:rPr>
                <w:rFonts w:ascii="黑体" w:eastAsia="黑体" w:hAnsi="黑体"/>
                <w:sz w:val="21"/>
                <w:szCs w:val="21"/>
              </w:rPr>
              <w:t xml:space="preserve">  </w:t>
            </w:r>
          </w:p>
        </w:tc>
        <w:tc>
          <w:tcPr>
            <w:tcW w:w="8855" w:type="dxa"/>
          </w:tcPr>
          <w:p w14:paraId="4F87982B" w14:textId="77777777" w:rsidR="008B5FB0" w:rsidRPr="00C3777E" w:rsidRDefault="00416ADF">
            <w:pPr>
              <w:pStyle w:val="affff3"/>
              <w:framePr w:wrap="notBeside" w:vAnchor="page" w:hAnchor="page" w:x="1372" w:y="568"/>
              <w:tabs>
                <w:tab w:val="clear" w:pos="4153"/>
                <w:tab w:val="clear" w:pos="8306"/>
              </w:tabs>
              <w:spacing w:line="240" w:lineRule="auto"/>
              <w:jc w:val="both"/>
              <w:rPr>
                <w:rFonts w:ascii="黑体" w:eastAsia="黑体" w:hAnsi="黑体"/>
                <w:sz w:val="21"/>
                <w:szCs w:val="21"/>
              </w:rPr>
            </w:pPr>
            <w:r w:rsidRPr="00C3777E">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C3777E">
              <w:rPr>
                <w:rFonts w:ascii="黑体" w:eastAsia="黑体" w:hAnsi="黑体"/>
                <w:sz w:val="21"/>
                <w:szCs w:val="21"/>
              </w:rPr>
              <w:instrText xml:space="preserve"> FORMTEXT </w:instrText>
            </w:r>
            <w:r w:rsidRPr="00C3777E">
              <w:rPr>
                <w:rFonts w:ascii="黑体" w:eastAsia="黑体" w:hAnsi="黑体"/>
                <w:sz w:val="21"/>
                <w:szCs w:val="21"/>
              </w:rPr>
            </w:r>
            <w:r w:rsidRPr="00C3777E">
              <w:rPr>
                <w:rFonts w:ascii="黑体" w:eastAsia="黑体" w:hAnsi="黑体"/>
                <w:sz w:val="21"/>
                <w:szCs w:val="21"/>
              </w:rPr>
              <w:fldChar w:fldCharType="separate"/>
            </w:r>
            <w:r w:rsidRPr="00C3777E">
              <w:rPr>
                <w:rFonts w:ascii="黑体" w:eastAsia="黑体" w:hAnsi="黑体"/>
                <w:sz w:val="21"/>
                <w:szCs w:val="21"/>
              </w:rPr>
              <w:t>35.020</w:t>
            </w:r>
            <w:r w:rsidRPr="00C3777E">
              <w:rPr>
                <w:rFonts w:ascii="黑体" w:eastAsia="黑体" w:hAnsi="黑体"/>
                <w:sz w:val="21"/>
                <w:szCs w:val="21"/>
              </w:rPr>
              <w:fldChar w:fldCharType="end"/>
            </w:r>
            <w:bookmarkEnd w:id="0"/>
          </w:p>
        </w:tc>
      </w:tr>
      <w:tr w:rsidR="00C3777E" w:rsidRPr="00C3777E" w14:paraId="080FAEB9" w14:textId="77777777">
        <w:tc>
          <w:tcPr>
            <w:tcW w:w="509" w:type="dxa"/>
          </w:tcPr>
          <w:p w14:paraId="41532A2A" w14:textId="77777777" w:rsidR="008B5FB0" w:rsidRPr="00C3777E" w:rsidRDefault="00416ADF">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C3777E">
              <w:rPr>
                <w:rFonts w:ascii="Times New Roman" w:eastAsia="黑体" w:hAnsi="Times New Roman"/>
                <w:sz w:val="21"/>
                <w:szCs w:val="21"/>
              </w:rPr>
              <w:t xml:space="preserve">CCS </w:t>
            </w:r>
            <w:r w:rsidRPr="00C3777E">
              <w:rPr>
                <w:rFonts w:ascii="黑体" w:eastAsia="黑体" w:hAnsi="黑体"/>
                <w:sz w:val="21"/>
                <w:szCs w:val="21"/>
              </w:rPr>
              <w:t xml:space="preserve"> </w:t>
            </w:r>
          </w:p>
        </w:tc>
        <w:tc>
          <w:tcPr>
            <w:tcW w:w="8855" w:type="dxa"/>
          </w:tcPr>
          <w:tbl>
            <w:tblPr>
              <w:tblStyle w:val="a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C3777E" w:rsidRPr="00C3777E" w14:paraId="4BB1DFB5" w14:textId="77777777">
              <w:trPr>
                <w:trHeight w:hRule="exact" w:val="1021"/>
              </w:trPr>
              <w:tc>
                <w:tcPr>
                  <w:tcW w:w="9242" w:type="dxa"/>
                  <w:vAlign w:val="center"/>
                </w:tcPr>
                <w:p w14:paraId="2E855245" w14:textId="77777777" w:rsidR="008B5FB0" w:rsidRPr="00C3777E" w:rsidRDefault="008B5FB0" w:rsidP="00C618AA">
                  <w:pPr>
                    <w:pStyle w:val="afffff5"/>
                    <w:framePr w:w="0" w:hRule="auto" w:wrap="auto" w:hAnchor="text" w:xAlign="left" w:yAlign="inline" w:anchorLock="0"/>
                    <w:ind w:right="1724"/>
                    <w:jc w:val="both"/>
                    <w:rPr>
                      <w:rFonts w:ascii="宋体" w:hAnsi="宋体"/>
                      <w:sz w:val="28"/>
                      <w:szCs w:val="28"/>
                    </w:rPr>
                  </w:pPr>
                </w:p>
              </w:tc>
            </w:tr>
          </w:tbl>
          <w:p w14:paraId="01DFF6E7" w14:textId="77777777" w:rsidR="008B5FB0" w:rsidRPr="00C3777E" w:rsidRDefault="00416ADF">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C3777E">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C3777E">
              <w:rPr>
                <w:rFonts w:ascii="黑体" w:eastAsia="黑体" w:hAnsi="黑体"/>
                <w:sz w:val="21"/>
                <w:szCs w:val="21"/>
              </w:rPr>
              <w:instrText xml:space="preserve"> FORMTEXT </w:instrText>
            </w:r>
            <w:r w:rsidRPr="00C3777E">
              <w:rPr>
                <w:rFonts w:ascii="黑体" w:eastAsia="黑体" w:hAnsi="黑体"/>
                <w:sz w:val="21"/>
                <w:szCs w:val="21"/>
              </w:rPr>
            </w:r>
            <w:r w:rsidRPr="00C3777E">
              <w:rPr>
                <w:rFonts w:ascii="黑体" w:eastAsia="黑体" w:hAnsi="黑体"/>
                <w:sz w:val="21"/>
                <w:szCs w:val="21"/>
              </w:rPr>
              <w:fldChar w:fldCharType="separate"/>
            </w:r>
            <w:r w:rsidRPr="00C3777E">
              <w:rPr>
                <w:rFonts w:ascii="黑体" w:eastAsia="黑体" w:hAnsi="黑体"/>
                <w:sz w:val="21"/>
                <w:szCs w:val="21"/>
              </w:rPr>
              <w:t>L 70</w:t>
            </w:r>
            <w:r w:rsidRPr="00C3777E">
              <w:rPr>
                <w:rFonts w:ascii="黑体" w:eastAsia="黑体" w:hAnsi="黑体"/>
                <w:sz w:val="21"/>
                <w:szCs w:val="21"/>
              </w:rPr>
              <w:fldChar w:fldCharType="end"/>
            </w:r>
            <w:bookmarkEnd w:id="1"/>
          </w:p>
        </w:tc>
      </w:tr>
    </w:tbl>
    <w:p w14:paraId="5CAEA887" w14:textId="77777777" w:rsidR="008B5FB0" w:rsidRPr="00C3777E" w:rsidRDefault="00416ADF">
      <w:pPr>
        <w:pStyle w:val="afffff6"/>
        <w:framePr w:w="9639" w:h="922" w:hRule="exact" w:hSpace="181" w:vSpace="181" w:wrap="around" w:hAnchor="page" w:x="1305" w:y="1960"/>
        <w:rPr>
          <w:rFonts w:ascii="黑体" w:eastAsia="黑体"/>
          <w:b w:val="0"/>
          <w:w w:val="100"/>
          <w:sz w:val="84"/>
          <w:szCs w:val="84"/>
        </w:rPr>
      </w:pPr>
      <w:bookmarkStart w:id="2" w:name="_Hlk26473981"/>
      <w:r w:rsidRPr="00C3777E">
        <w:rPr>
          <w:rFonts w:ascii="黑体" w:eastAsia="黑体" w:hint="eastAsia"/>
          <w:b w:val="0"/>
          <w:w w:val="100"/>
          <w:sz w:val="84"/>
          <w:szCs w:val="84"/>
        </w:rPr>
        <w:t>团体标准</w:t>
      </w:r>
    </w:p>
    <w:bookmarkEnd w:id="2"/>
    <w:p w14:paraId="33843227" w14:textId="1BB3ABFC" w:rsidR="008B5FB0" w:rsidRPr="00C3777E" w:rsidRDefault="00416ADF">
      <w:pPr>
        <w:pStyle w:val="affffffffff8"/>
        <w:framePr w:wrap="auto"/>
      </w:pPr>
      <w:r w:rsidRPr="00C3777E">
        <w:t>T/</w:t>
      </w:r>
      <w:r w:rsidRPr="00C3777E">
        <w:fldChar w:fldCharType="begin">
          <w:ffData>
            <w:name w:val="文字1"/>
            <w:enabled/>
            <w:calcOnExit w:val="0"/>
            <w:textInput>
              <w:default w:val="XXX"/>
            </w:textInput>
          </w:ffData>
        </w:fldChar>
      </w:r>
      <w:bookmarkStart w:id="3" w:name="文字1"/>
      <w:r w:rsidRPr="00C3777E">
        <w:instrText xml:space="preserve"> FORMTEXT </w:instrText>
      </w:r>
      <w:r w:rsidRPr="00C3777E">
        <w:fldChar w:fldCharType="separate"/>
      </w:r>
      <w:r w:rsidRPr="00C3777E">
        <w:t>AI</w:t>
      </w:r>
      <w:r w:rsidRPr="00C3777E">
        <w:fldChar w:fldCharType="end"/>
      </w:r>
      <w:bookmarkEnd w:id="3"/>
      <w:r w:rsidRPr="00C3777E">
        <w:t xml:space="preserve"> </w:t>
      </w:r>
      <w:r w:rsidR="006E4507">
        <w:t>116.11</w:t>
      </w:r>
      <w:r w:rsidRPr="00C3777E">
        <w:rPr>
          <w:rFonts w:hAnsi="黑体"/>
        </w:rPr>
        <w:t>—</w:t>
      </w:r>
      <w:r w:rsidRPr="00C3777E">
        <w:fldChar w:fldCharType="begin">
          <w:ffData>
            <w:name w:val="NSTD_CODE_B"/>
            <w:enabled/>
            <w:calcOnExit w:val="0"/>
            <w:textInput>
              <w:default w:val="XXXX"/>
            </w:textInput>
          </w:ffData>
        </w:fldChar>
      </w:r>
      <w:bookmarkStart w:id="4" w:name="NSTD_CODE_B"/>
      <w:r w:rsidRPr="00C3777E">
        <w:instrText xml:space="preserve"> FORMTEXT </w:instrText>
      </w:r>
      <w:r w:rsidRPr="00C3777E">
        <w:fldChar w:fldCharType="separate"/>
      </w:r>
      <w:r w:rsidRPr="00C3777E">
        <w:t>XXXX</w:t>
      </w:r>
      <w:r w:rsidRPr="00C3777E">
        <w:fldChar w:fldCharType="end"/>
      </w:r>
      <w:bookmarkEnd w:id="4"/>
    </w:p>
    <w:p w14:paraId="7184DB08" w14:textId="77777777" w:rsidR="008B5FB0" w:rsidRPr="00C3777E" w:rsidRDefault="00416ADF">
      <w:pPr>
        <w:pStyle w:val="affffffffff9"/>
        <w:framePr w:wrap="auto"/>
        <w:rPr>
          <w:rFonts w:hAnsi="黑体"/>
        </w:rPr>
      </w:pPr>
      <w:r w:rsidRPr="00C3777E">
        <w:rPr>
          <w:rFonts w:hAnsi="黑体"/>
        </w:rPr>
        <w:fldChar w:fldCharType="begin">
          <w:ffData>
            <w:name w:val="OSTD_CODE"/>
            <w:enabled/>
            <w:calcOnExit w:val="0"/>
            <w:textInput/>
          </w:ffData>
        </w:fldChar>
      </w:r>
      <w:bookmarkStart w:id="5" w:name="OSTD_CODE"/>
      <w:r w:rsidRPr="00C3777E">
        <w:rPr>
          <w:rFonts w:hAnsi="黑体"/>
        </w:rPr>
        <w:instrText xml:space="preserve"> FORMTEXT </w:instrText>
      </w:r>
      <w:r w:rsidRPr="00C3777E">
        <w:rPr>
          <w:rFonts w:hAnsi="黑体"/>
        </w:rPr>
      </w:r>
      <w:r w:rsidRPr="00C3777E">
        <w:rPr>
          <w:rFonts w:hAnsi="黑体"/>
        </w:rPr>
        <w:fldChar w:fldCharType="separate"/>
      </w:r>
      <w:r w:rsidRPr="00C3777E">
        <w:rPr>
          <w:rFonts w:hAnsi="黑体"/>
        </w:rPr>
        <w:t>     </w:t>
      </w:r>
      <w:r w:rsidRPr="00C3777E">
        <w:rPr>
          <w:rFonts w:hAnsi="黑体"/>
        </w:rPr>
        <w:fldChar w:fldCharType="end"/>
      </w:r>
      <w:bookmarkEnd w:id="5"/>
    </w:p>
    <w:p w14:paraId="10D3AC15" w14:textId="77777777" w:rsidR="008B5FB0" w:rsidRPr="00C3777E" w:rsidRDefault="00416ADF">
      <w:pPr>
        <w:spacing w:line="240" w:lineRule="auto"/>
        <w:rPr>
          <w:rFonts w:ascii="黑体" w:eastAsia="黑体" w:hAnsi="黑体"/>
          <w:kern w:val="0"/>
          <w:sz w:val="10"/>
          <w:szCs w:val="10"/>
        </w:rPr>
      </w:pPr>
      <w:r w:rsidRPr="00C3777E">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7A64B25" wp14:editId="519D9CC9">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37D63F1" w14:textId="77777777" w:rsidR="008B5FB0" w:rsidRPr="00C3777E" w:rsidRDefault="008B5FB0">
      <w:pPr>
        <w:pStyle w:val="afffff6"/>
        <w:framePr w:w="9639" w:h="6976" w:hRule="exact" w:hSpace="0" w:vSpace="0" w:wrap="around" w:hAnchor="page" w:y="6408"/>
        <w:jc w:val="center"/>
        <w:rPr>
          <w:rFonts w:ascii="黑体" w:eastAsia="黑体" w:hAnsi="黑体"/>
          <w:b w:val="0"/>
          <w:bCs w:val="0"/>
          <w:w w:val="100"/>
        </w:rPr>
      </w:pPr>
    </w:p>
    <w:p w14:paraId="1C6FE4E0" w14:textId="77777777" w:rsidR="008B5FB0" w:rsidRPr="00C3777E" w:rsidRDefault="00416ADF">
      <w:pPr>
        <w:pStyle w:val="affffffffffa"/>
        <w:framePr w:h="6974" w:hRule="exact" w:wrap="around" w:x="1419" w:anchorLock="1"/>
      </w:pPr>
      <w:r w:rsidRPr="00C3777E">
        <w:fldChar w:fldCharType="begin">
          <w:ffData>
            <w:name w:val="CSTD_NAME"/>
            <w:enabled/>
            <w:calcOnExit w:val="0"/>
            <w:textInput>
              <w:default w:val="点击此处添加标准名称"/>
            </w:textInput>
          </w:ffData>
        </w:fldChar>
      </w:r>
      <w:bookmarkStart w:id="6" w:name="CSTD_NAME"/>
      <w:r w:rsidRPr="00C3777E">
        <w:instrText xml:space="preserve"> FORMTEXT </w:instrText>
      </w:r>
      <w:r w:rsidRPr="00C3777E">
        <w:fldChar w:fldCharType="separate"/>
      </w:r>
      <w:r w:rsidRPr="00C3777E">
        <w:t>信息技术 数字视网膜系统</w:t>
      </w:r>
    </w:p>
    <w:p w14:paraId="0BAC346E" w14:textId="77777777" w:rsidR="008B5FB0" w:rsidRPr="00C3777E" w:rsidRDefault="00416ADF">
      <w:pPr>
        <w:pStyle w:val="affffffffffa"/>
        <w:framePr w:h="6974" w:hRule="exact" w:wrap="around" w:x="1419" w:anchorLock="1"/>
      </w:pPr>
      <w:r w:rsidRPr="00C3777E">
        <w:t>第11部分：安全与隐私保护</w:t>
      </w:r>
      <w:r w:rsidRPr="00C3777E">
        <w:fldChar w:fldCharType="end"/>
      </w:r>
      <w:bookmarkEnd w:id="6"/>
    </w:p>
    <w:p w14:paraId="68640546" w14:textId="77777777" w:rsidR="008B5FB0" w:rsidRPr="00C3777E" w:rsidRDefault="008B5FB0">
      <w:pPr>
        <w:framePr w:w="9639" w:h="6974" w:hRule="exact" w:wrap="around" w:vAnchor="page" w:hAnchor="page" w:x="1419" w:y="6408" w:anchorLock="1"/>
        <w:ind w:left="-1418"/>
      </w:pPr>
    </w:p>
    <w:p w14:paraId="602B39CD" w14:textId="77777777" w:rsidR="008B5FB0" w:rsidRDefault="00572843">
      <w:pPr>
        <w:pStyle w:val="afffffffe"/>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Information technology - Digital retina systems -"/>
            </w:textInput>
          </w:ffData>
        </w:fldChar>
      </w:r>
      <w:bookmarkStart w:id="7"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noProof/>
          <w:szCs w:val="28"/>
        </w:rPr>
        <w:t>Information technology - Digital retina systems -</w:t>
      </w:r>
      <w:r>
        <w:rPr>
          <w:rFonts w:eastAsia="黑体"/>
          <w:szCs w:val="28"/>
        </w:rPr>
        <w:fldChar w:fldCharType="end"/>
      </w:r>
      <w:bookmarkEnd w:id="7"/>
    </w:p>
    <w:p w14:paraId="75555279" w14:textId="77777777" w:rsidR="00572843" w:rsidRDefault="00572843" w:rsidP="00572843">
      <w:pPr>
        <w:pStyle w:val="afffffffe"/>
        <w:framePr w:w="9639" w:h="6974" w:hRule="exact" w:wrap="around" w:vAnchor="page" w:hAnchor="page" w:x="1419" w:y="6408" w:anchorLock="1"/>
        <w:textAlignment w:val="bottom"/>
        <w:rPr>
          <w:rFonts w:eastAsia="黑体"/>
          <w:szCs w:val="28"/>
        </w:rPr>
      </w:pPr>
      <w:r>
        <w:rPr>
          <w:rFonts w:eastAsia="黑体"/>
          <w:szCs w:val="28"/>
        </w:rPr>
        <w:fldChar w:fldCharType="begin">
          <w:ffData>
            <w:name w:val=""/>
            <w:enabled/>
            <w:calcOnExit w:val="0"/>
            <w:textInput>
              <w:default w:val="Part 11: Security and privacy protection"/>
            </w:textInput>
          </w:ffData>
        </w:fldChar>
      </w:r>
      <w:r>
        <w:rPr>
          <w:rFonts w:eastAsia="黑体"/>
          <w:szCs w:val="28"/>
        </w:rPr>
        <w:instrText xml:space="preserve"> FORMTEXT </w:instrText>
      </w:r>
      <w:r>
        <w:rPr>
          <w:rFonts w:eastAsia="黑体"/>
          <w:szCs w:val="28"/>
        </w:rPr>
      </w:r>
      <w:r>
        <w:rPr>
          <w:rFonts w:eastAsia="黑体"/>
          <w:szCs w:val="28"/>
        </w:rPr>
        <w:fldChar w:fldCharType="separate"/>
      </w:r>
      <w:r>
        <w:rPr>
          <w:rFonts w:eastAsia="黑体"/>
          <w:noProof/>
          <w:szCs w:val="28"/>
        </w:rPr>
        <w:t>Part 11: Security and privacy protection</w:t>
      </w:r>
      <w:r>
        <w:rPr>
          <w:rFonts w:eastAsia="黑体"/>
          <w:szCs w:val="28"/>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CC19AE" w14:paraId="00352E82" w14:textId="77777777" w:rsidTr="00CC19AE">
        <w:tc>
          <w:tcPr>
            <w:tcW w:w="9639" w:type="dxa"/>
            <w:tcBorders>
              <w:top w:val="nil"/>
              <w:left w:val="nil"/>
              <w:bottom w:val="nil"/>
              <w:right w:val="nil"/>
            </w:tcBorders>
            <w:shd w:val="clear" w:color="auto" w:fill="auto"/>
          </w:tcPr>
          <w:p w14:paraId="61F49CEE" w14:textId="77777777" w:rsidR="00CC19AE" w:rsidRDefault="00CC19AE" w:rsidP="00CC19AE">
            <w:pPr>
              <w:pStyle w:val="afffffffd"/>
              <w:framePr w:w="9639" w:h="6974" w:hRule="exact" w:wrap="around" w:vAnchor="page" w:hAnchor="page" w:x="1419" w:y="6408" w:anchorLock="1"/>
            </w:pPr>
            <w:r>
              <w:fldChar w:fldCharType="begin">
                <w:ffData>
                  <w:name w:val="LB"/>
                  <w:enabled/>
                  <w:calcOnExit w:val="0"/>
                  <w:ddList>
                    <w:listEntry w:val="（征求意见稿）"/>
                    <w:listEntry w:val="文稿版次选择"/>
                    <w:listEntry w:val="（工作组讨论稿）"/>
                    <w:listEntry w:val="（送审讨论稿）"/>
                    <w:listEntry w:val="（送审稿）"/>
                    <w:listEntry w:val="（报批稿）"/>
                  </w:ddList>
                </w:ffData>
              </w:fldChar>
            </w:r>
            <w:bookmarkStart w:id="8" w:name="LB"/>
            <w:r>
              <w:instrText xml:space="preserve"> FORMDROPDOWN </w:instrText>
            </w:r>
            <w:r w:rsidR="006856FD">
              <w:fldChar w:fldCharType="separate"/>
            </w:r>
            <w:r>
              <w:fldChar w:fldCharType="end"/>
            </w:r>
            <w:bookmarkEnd w:id="8"/>
            <w:r>
              <w:rPr>
                <w:noProof/>
              </w:rPr>
              <mc:AlternateContent>
                <mc:Choice Requires="wps">
                  <w:drawing>
                    <wp:anchor distT="0" distB="0" distL="114300" distR="114300" simplePos="0" relativeHeight="251662336" behindDoc="1" locked="0" layoutInCell="1" allowOverlap="1" wp14:anchorId="7D62B6FF" wp14:editId="4F135AE9">
                      <wp:simplePos x="0" y="0"/>
                      <wp:positionH relativeFrom="column">
                        <wp:posOffset>2410460</wp:posOffset>
                      </wp:positionH>
                      <wp:positionV relativeFrom="paragraph">
                        <wp:posOffset>236855</wp:posOffset>
                      </wp:positionV>
                      <wp:extent cx="1270000" cy="304800"/>
                      <wp:effectExtent l="0" t="0" r="6350" b="0"/>
                      <wp:wrapNone/>
                      <wp:docPr id="1"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62E84BFC" id="LB" o:spid="_x0000_s1026" style="position:absolute;left:0;text-align:left;margin-left:189.8pt;margin-top:18.65pt;width:100pt;height:24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" stroked="f"/>
                  </w:pict>
                </mc:Fallback>
              </mc:AlternateContent>
            </w:r>
            <w:r>
              <w:rPr>
                <w:noProof/>
              </w:rPr>
              <mc:AlternateContent>
                <mc:Choice Requires="wps">
                  <w:drawing>
                    <wp:anchor distT="0" distB="0" distL="114300" distR="114300" simplePos="0" relativeHeight="251663360" behindDoc="1" locked="1" layoutInCell="1" allowOverlap="1" wp14:anchorId="34936ED8" wp14:editId="171011EA">
                      <wp:simplePos x="0" y="0"/>
                      <wp:positionH relativeFrom="column">
                        <wp:posOffset>2200910</wp:posOffset>
                      </wp:positionH>
                      <wp:positionV relativeFrom="paragraph">
                        <wp:posOffset>573405</wp:posOffset>
                      </wp:positionV>
                      <wp:extent cx="1905000" cy="254000"/>
                      <wp:effectExtent l="0" t="0" r="0" b="0"/>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73E522F5" id="RQ" o:spid="_x0000_s1026" style="position:absolute;left:0;text-align:left;margin-left:173.3pt;margin-top:45.15pt;width:150pt;height:20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" stroked="f">
                      <w10:anchorlock/>
                    </v:rect>
                  </w:pict>
                </mc:Fallback>
              </mc:AlternateContent>
            </w:r>
          </w:p>
        </w:tc>
      </w:tr>
      <w:tr w:rsidR="00CC19AE" w14:paraId="0142DE9C" w14:textId="77777777" w:rsidTr="00CC19AE">
        <w:tc>
          <w:tcPr>
            <w:tcW w:w="9639" w:type="dxa"/>
            <w:tcBorders>
              <w:top w:val="nil"/>
              <w:left w:val="nil"/>
              <w:bottom w:val="nil"/>
              <w:right w:val="nil"/>
            </w:tcBorders>
            <w:shd w:val="clear" w:color="auto" w:fill="auto"/>
          </w:tcPr>
          <w:p w14:paraId="1345CEC0" w14:textId="77777777" w:rsidR="00CC19AE" w:rsidRDefault="00CC19AE" w:rsidP="00CC19AE">
            <w:pPr>
              <w:pStyle w:val="afffffffc"/>
              <w:framePr w:w="9639" w:h="6974" w:hRule="exact" w:wrap="around" w:vAnchor="page" w:hAnchor="page" w:x="1419" w:y="6408" w:anchorLock="1"/>
              <w:rPr>
                <w:sz w:val="28"/>
              </w:rPr>
            </w:pPr>
          </w:p>
          <w:p w14:paraId="781964F4" w14:textId="77777777" w:rsidR="00CC19AE" w:rsidRDefault="00CC19AE" w:rsidP="00CC19AE">
            <w:pPr>
              <w:pStyle w:val="afffffffc"/>
              <w:framePr w:w="9639" w:h="6974" w:hRule="exact" w:wrap="around" w:vAnchor="page" w:hAnchor="page" w:x="1419" w:y="6408" w:anchorLock="1"/>
              <w:rPr>
                <w:sz w:val="28"/>
              </w:rPr>
            </w:pPr>
            <w:r>
              <w:fldChar w:fldCharType="begin">
                <w:ffData>
                  <w:name w:val="WCRQ"/>
                  <w:enabled/>
                  <w:calcOnExit w:val="0"/>
                  <w:textInput>
                    <w:default w:val="（在提交反馈意见时，请将您知道的相关专利连同支持性文件一并附上）"/>
                  </w:textInput>
                </w:ffData>
              </w:fldChar>
            </w:r>
            <w:bookmarkStart w:id="9" w:name="WCRQ"/>
            <w:r>
              <w:instrText xml:space="preserve"> FORMTEXT </w:instrText>
            </w:r>
            <w:r>
              <w:fldChar w:fldCharType="separate"/>
            </w:r>
            <w:r>
              <w:rPr>
                <w:rFonts w:hint="eastAsia"/>
              </w:rPr>
              <w:t>（在提交反馈意见时，请将您知道的相关专利连同支持性文件一并附上）</w:t>
            </w:r>
            <w:r>
              <w:fldChar w:fldCharType="end"/>
            </w:r>
            <w:bookmarkEnd w:id="9"/>
          </w:p>
        </w:tc>
      </w:tr>
    </w:tbl>
    <w:p w14:paraId="6549E676" w14:textId="77777777" w:rsidR="00572843" w:rsidRPr="00911B8E" w:rsidRDefault="00572843">
      <w:pPr>
        <w:pStyle w:val="afffffffe"/>
        <w:framePr w:w="9639" w:h="6974" w:hRule="exact" w:wrap="around" w:vAnchor="page" w:hAnchor="page" w:x="1419" w:y="6408" w:anchorLock="1"/>
        <w:textAlignment w:val="bottom"/>
        <w:rPr>
          <w:rFonts w:eastAsia="黑体"/>
          <w:szCs w:val="28"/>
        </w:rPr>
      </w:pPr>
    </w:p>
    <w:p w14:paraId="5F1B3C78" w14:textId="77777777" w:rsidR="008B5FB0" w:rsidRPr="00C3777E" w:rsidRDefault="008B5FB0">
      <w:pPr>
        <w:framePr w:w="9639" w:h="6974" w:hRule="exact" w:wrap="around" w:vAnchor="page" w:hAnchor="page" w:x="1419" w:y="6408" w:anchorLock="1"/>
        <w:spacing w:line="760" w:lineRule="exact"/>
        <w:ind w:left="-1418"/>
      </w:pPr>
    </w:p>
    <w:p w14:paraId="21E61C0D" w14:textId="65F494D9" w:rsidR="00177FB4" w:rsidRPr="00C3777E" w:rsidRDefault="00177FB4" w:rsidP="00177FB4">
      <w:pPr>
        <w:pStyle w:val="afffffffe"/>
        <w:framePr w:w="9639" w:h="6974" w:hRule="exact" w:wrap="around" w:vAnchor="page" w:hAnchor="page" w:x="1419" w:y="6408" w:anchorLock="1"/>
        <w:spacing w:before="440" w:after="160"/>
        <w:textAlignment w:val="bottom"/>
        <w:rPr>
          <w:sz w:val="24"/>
          <w:szCs w:val="28"/>
        </w:rPr>
      </w:pPr>
    </w:p>
    <w:p w14:paraId="615CAD71" w14:textId="46C3B338" w:rsidR="008B5FB0" w:rsidRPr="00C3777E" w:rsidRDefault="008B5FB0" w:rsidP="00BF3A7A">
      <w:pPr>
        <w:pStyle w:val="afffffffe"/>
        <w:framePr w:w="9639" w:h="6974" w:hRule="exact" w:wrap="around" w:vAnchor="page" w:hAnchor="page" w:x="1419" w:y="6408" w:anchorLock="1"/>
        <w:spacing w:before="180" w:line="240" w:lineRule="atLeast"/>
        <w:jc w:val="both"/>
        <w:textAlignment w:val="bottom"/>
        <w:rPr>
          <w:b/>
          <w:sz w:val="21"/>
          <w:szCs w:val="28"/>
        </w:rPr>
      </w:pPr>
    </w:p>
    <w:p w14:paraId="3B769F6B" w14:textId="77777777" w:rsidR="008B5FB0" w:rsidRPr="00C3777E" w:rsidRDefault="00416ADF">
      <w:pPr>
        <w:pStyle w:val="affffffffff6"/>
        <w:framePr w:wrap="around" w:y="14176"/>
      </w:pPr>
      <w:r w:rsidRPr="00C3777E">
        <w:rPr>
          <w:rFonts w:ascii="黑体"/>
        </w:rPr>
        <w:fldChar w:fldCharType="begin">
          <w:ffData>
            <w:name w:val="PLSH_DATE_Y"/>
            <w:enabled/>
            <w:calcOnExit w:val="0"/>
            <w:textInput>
              <w:default w:val="XXXX"/>
              <w:maxLength w:val="4"/>
            </w:textInput>
          </w:ffData>
        </w:fldChar>
      </w:r>
      <w:bookmarkStart w:id="10" w:name="PLSH_DATE_Y"/>
      <w:r w:rsidRPr="00C3777E">
        <w:rPr>
          <w:rFonts w:ascii="黑体"/>
        </w:rPr>
        <w:instrText xml:space="preserve"> FORMTEXT </w:instrText>
      </w:r>
      <w:r w:rsidRPr="00C3777E">
        <w:rPr>
          <w:rFonts w:ascii="黑体"/>
        </w:rPr>
      </w:r>
      <w:r w:rsidRPr="00C3777E">
        <w:rPr>
          <w:rFonts w:ascii="黑体"/>
        </w:rPr>
        <w:fldChar w:fldCharType="separate"/>
      </w:r>
      <w:r w:rsidRPr="00C3777E">
        <w:rPr>
          <w:rFonts w:ascii="黑体"/>
        </w:rPr>
        <w:t>XXXX</w:t>
      </w:r>
      <w:r w:rsidRPr="00C3777E">
        <w:rPr>
          <w:rFonts w:ascii="黑体"/>
        </w:rPr>
        <w:fldChar w:fldCharType="end"/>
      </w:r>
      <w:bookmarkEnd w:id="10"/>
      <w:r w:rsidRPr="00C3777E">
        <w:t xml:space="preserve"> </w:t>
      </w:r>
      <w:r w:rsidRPr="00C3777E">
        <w:rPr>
          <w:rFonts w:ascii="黑体"/>
        </w:rPr>
        <w:t>-</w:t>
      </w:r>
      <w:r w:rsidRPr="00C3777E">
        <w:t xml:space="preserve"> </w:t>
      </w:r>
      <w:r w:rsidRPr="00C3777E">
        <w:rPr>
          <w:rFonts w:ascii="黑体"/>
        </w:rPr>
        <w:fldChar w:fldCharType="begin">
          <w:ffData>
            <w:name w:val="PLSH_DATE_M"/>
            <w:enabled/>
            <w:calcOnExit w:val="0"/>
            <w:textInput>
              <w:default w:val="XX"/>
              <w:maxLength w:val="2"/>
            </w:textInput>
          </w:ffData>
        </w:fldChar>
      </w:r>
      <w:bookmarkStart w:id="11" w:name="PLSH_DATE_M"/>
      <w:r w:rsidRPr="00C3777E">
        <w:rPr>
          <w:rFonts w:ascii="黑体"/>
        </w:rPr>
        <w:instrText xml:space="preserve"> FORMTEXT </w:instrText>
      </w:r>
      <w:r w:rsidRPr="00C3777E">
        <w:rPr>
          <w:rFonts w:ascii="黑体"/>
        </w:rPr>
      </w:r>
      <w:r w:rsidRPr="00C3777E">
        <w:rPr>
          <w:rFonts w:ascii="黑体"/>
        </w:rPr>
        <w:fldChar w:fldCharType="separate"/>
      </w:r>
      <w:r w:rsidRPr="00C3777E">
        <w:rPr>
          <w:rFonts w:ascii="黑体"/>
        </w:rPr>
        <w:t>XX</w:t>
      </w:r>
      <w:r w:rsidRPr="00C3777E">
        <w:rPr>
          <w:rFonts w:ascii="黑体"/>
        </w:rPr>
        <w:fldChar w:fldCharType="end"/>
      </w:r>
      <w:bookmarkEnd w:id="11"/>
      <w:r w:rsidRPr="00C3777E">
        <w:t xml:space="preserve"> </w:t>
      </w:r>
      <w:r w:rsidRPr="00C3777E">
        <w:rPr>
          <w:rFonts w:ascii="黑体"/>
        </w:rPr>
        <w:t>-</w:t>
      </w:r>
      <w:r w:rsidRPr="00C3777E">
        <w:t xml:space="preserve"> </w:t>
      </w:r>
      <w:r w:rsidRPr="00C3777E">
        <w:rPr>
          <w:rFonts w:ascii="黑体"/>
        </w:rPr>
        <w:fldChar w:fldCharType="begin">
          <w:ffData>
            <w:name w:val="PLSH_DATE_D"/>
            <w:enabled/>
            <w:calcOnExit w:val="0"/>
            <w:textInput>
              <w:default w:val="XX"/>
              <w:maxLength w:val="2"/>
            </w:textInput>
          </w:ffData>
        </w:fldChar>
      </w:r>
      <w:bookmarkStart w:id="12" w:name="PLSH_DATE_D"/>
      <w:r w:rsidRPr="00C3777E">
        <w:rPr>
          <w:rFonts w:ascii="黑体"/>
        </w:rPr>
        <w:instrText xml:space="preserve"> FORMTEXT </w:instrText>
      </w:r>
      <w:r w:rsidRPr="00C3777E">
        <w:rPr>
          <w:rFonts w:ascii="黑体"/>
        </w:rPr>
      </w:r>
      <w:r w:rsidRPr="00C3777E">
        <w:rPr>
          <w:rFonts w:ascii="黑体"/>
        </w:rPr>
        <w:fldChar w:fldCharType="separate"/>
      </w:r>
      <w:r w:rsidRPr="00C3777E">
        <w:rPr>
          <w:rFonts w:ascii="黑体"/>
        </w:rPr>
        <w:t>XX</w:t>
      </w:r>
      <w:r w:rsidRPr="00C3777E">
        <w:rPr>
          <w:rFonts w:ascii="黑体"/>
        </w:rPr>
        <w:fldChar w:fldCharType="end"/>
      </w:r>
      <w:bookmarkEnd w:id="12"/>
      <w:r w:rsidRPr="00C3777E">
        <w:rPr>
          <w:rFonts w:hint="eastAsia"/>
        </w:rPr>
        <w:t>发布</w:t>
      </w:r>
    </w:p>
    <w:p w14:paraId="50CE9DC4" w14:textId="77777777" w:rsidR="008B5FB0" w:rsidRPr="00C3777E" w:rsidRDefault="00416ADF">
      <w:pPr>
        <w:pStyle w:val="affffffffff7"/>
        <w:framePr w:wrap="around" w:y="14176"/>
      </w:pPr>
      <w:r w:rsidRPr="00C3777E">
        <w:rPr>
          <w:rFonts w:ascii="黑体"/>
        </w:rPr>
        <w:fldChar w:fldCharType="begin">
          <w:ffData>
            <w:name w:val="CROT_DATE_Y"/>
            <w:enabled/>
            <w:calcOnExit w:val="0"/>
            <w:textInput>
              <w:default w:val="XXXX"/>
              <w:maxLength w:val="4"/>
            </w:textInput>
          </w:ffData>
        </w:fldChar>
      </w:r>
      <w:bookmarkStart w:id="13" w:name="CROT_DATE_Y"/>
      <w:r w:rsidRPr="00C3777E">
        <w:rPr>
          <w:rFonts w:ascii="黑体"/>
        </w:rPr>
        <w:instrText xml:space="preserve"> FORMTEXT </w:instrText>
      </w:r>
      <w:r w:rsidRPr="00C3777E">
        <w:rPr>
          <w:rFonts w:ascii="黑体"/>
        </w:rPr>
      </w:r>
      <w:r w:rsidRPr="00C3777E">
        <w:rPr>
          <w:rFonts w:ascii="黑体"/>
        </w:rPr>
        <w:fldChar w:fldCharType="separate"/>
      </w:r>
      <w:r w:rsidRPr="00C3777E">
        <w:rPr>
          <w:rFonts w:ascii="黑体"/>
        </w:rPr>
        <w:t>XXXX</w:t>
      </w:r>
      <w:r w:rsidRPr="00C3777E">
        <w:rPr>
          <w:rFonts w:ascii="黑体"/>
        </w:rPr>
        <w:fldChar w:fldCharType="end"/>
      </w:r>
      <w:bookmarkEnd w:id="13"/>
      <w:r w:rsidRPr="00C3777E">
        <w:t xml:space="preserve"> </w:t>
      </w:r>
      <w:r w:rsidRPr="00C3777E">
        <w:rPr>
          <w:rFonts w:ascii="黑体"/>
        </w:rPr>
        <w:t>-</w:t>
      </w:r>
      <w:r w:rsidRPr="00C3777E">
        <w:t xml:space="preserve"> </w:t>
      </w:r>
      <w:r w:rsidRPr="00C3777E">
        <w:rPr>
          <w:rFonts w:ascii="黑体"/>
        </w:rPr>
        <w:fldChar w:fldCharType="begin">
          <w:ffData>
            <w:name w:val="CROT_DATE_M"/>
            <w:enabled/>
            <w:calcOnExit w:val="0"/>
            <w:textInput>
              <w:default w:val="XX"/>
              <w:maxLength w:val="2"/>
            </w:textInput>
          </w:ffData>
        </w:fldChar>
      </w:r>
      <w:bookmarkStart w:id="14" w:name="CROT_DATE_M"/>
      <w:r w:rsidRPr="00C3777E">
        <w:rPr>
          <w:rFonts w:ascii="黑体"/>
        </w:rPr>
        <w:instrText xml:space="preserve"> FORMTEXT </w:instrText>
      </w:r>
      <w:r w:rsidRPr="00C3777E">
        <w:rPr>
          <w:rFonts w:ascii="黑体"/>
        </w:rPr>
      </w:r>
      <w:r w:rsidRPr="00C3777E">
        <w:rPr>
          <w:rFonts w:ascii="黑体"/>
        </w:rPr>
        <w:fldChar w:fldCharType="separate"/>
      </w:r>
      <w:r w:rsidRPr="00C3777E">
        <w:rPr>
          <w:rFonts w:ascii="黑体"/>
        </w:rPr>
        <w:t>XX</w:t>
      </w:r>
      <w:r w:rsidRPr="00C3777E">
        <w:rPr>
          <w:rFonts w:ascii="黑体"/>
        </w:rPr>
        <w:fldChar w:fldCharType="end"/>
      </w:r>
      <w:bookmarkEnd w:id="14"/>
      <w:r w:rsidRPr="00C3777E">
        <w:t xml:space="preserve"> </w:t>
      </w:r>
      <w:r w:rsidRPr="00C3777E">
        <w:rPr>
          <w:rFonts w:ascii="黑体"/>
        </w:rPr>
        <w:t>-</w:t>
      </w:r>
      <w:r w:rsidRPr="00C3777E">
        <w:t xml:space="preserve"> </w:t>
      </w:r>
      <w:r w:rsidRPr="00C3777E">
        <w:rPr>
          <w:rFonts w:ascii="黑体"/>
        </w:rPr>
        <w:fldChar w:fldCharType="begin">
          <w:ffData>
            <w:name w:val="CROT_DATE_D"/>
            <w:enabled/>
            <w:calcOnExit w:val="0"/>
            <w:textInput>
              <w:default w:val="XX"/>
              <w:maxLength w:val="2"/>
            </w:textInput>
          </w:ffData>
        </w:fldChar>
      </w:r>
      <w:bookmarkStart w:id="15" w:name="CROT_DATE_D"/>
      <w:r w:rsidRPr="00C3777E">
        <w:rPr>
          <w:rFonts w:ascii="黑体"/>
        </w:rPr>
        <w:instrText xml:space="preserve"> FORMTEXT </w:instrText>
      </w:r>
      <w:r w:rsidRPr="00C3777E">
        <w:rPr>
          <w:rFonts w:ascii="黑体"/>
        </w:rPr>
      </w:r>
      <w:r w:rsidRPr="00C3777E">
        <w:rPr>
          <w:rFonts w:ascii="黑体"/>
        </w:rPr>
        <w:fldChar w:fldCharType="separate"/>
      </w:r>
      <w:r w:rsidRPr="00C3777E">
        <w:rPr>
          <w:rFonts w:ascii="黑体"/>
        </w:rPr>
        <w:t>XX</w:t>
      </w:r>
      <w:r w:rsidRPr="00C3777E">
        <w:rPr>
          <w:rFonts w:ascii="黑体"/>
        </w:rPr>
        <w:fldChar w:fldCharType="end"/>
      </w:r>
      <w:bookmarkEnd w:id="15"/>
      <w:r w:rsidRPr="00C3777E">
        <w:rPr>
          <w:rFonts w:hint="eastAsia"/>
        </w:rPr>
        <w:t>实施</w:t>
      </w:r>
    </w:p>
    <w:p w14:paraId="4A9F1309" w14:textId="77777777" w:rsidR="00177FB4" w:rsidRDefault="00177FB4" w:rsidP="00BF3A7A">
      <w:pPr>
        <w:pStyle w:val="afffffff8"/>
        <w:framePr w:w="9802" w:h="856" w:hRule="exact" w:wrap="around" w:vAnchor="page" w:hAnchor="page" w:x="1341" w:y="15041"/>
        <w:widowControl w:val="0"/>
        <w:spacing w:before="120" w:after="120"/>
        <w:rPr>
          <w:sz w:val="32"/>
          <w:szCs w:val="32"/>
        </w:rPr>
      </w:pPr>
      <w:r>
        <w:rPr>
          <w:rFonts w:hint="eastAsia"/>
          <w:sz w:val="32"/>
          <w:szCs w:val="32"/>
        </w:rPr>
        <w:t xml:space="preserve">中关村视听产业技术创新联盟  </w:t>
      </w:r>
      <w:r>
        <w:rPr>
          <w:rFonts w:ascii="黑体" w:eastAsia="黑体" w:hAnsi="黑体" w:hint="eastAsia"/>
          <w:b w:val="0"/>
          <w:sz w:val="32"/>
          <w:szCs w:val="32"/>
        </w:rPr>
        <w:t>发布</w:t>
      </w:r>
    </w:p>
    <w:p w14:paraId="600E2E5C" w14:textId="77777777" w:rsidR="008B5FB0" w:rsidRPr="00C3777E" w:rsidRDefault="00416ADF">
      <w:pPr>
        <w:rPr>
          <w:rFonts w:ascii="宋体" w:hAnsi="宋体"/>
          <w:sz w:val="28"/>
          <w:szCs w:val="28"/>
        </w:rPr>
        <w:sectPr w:rsidR="008B5FB0" w:rsidRPr="00C3777E" w:rsidSect="003A587E">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sidRPr="00C3777E">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694BCC3" wp14:editId="331A5457">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0176661" w14:textId="042FE55F" w:rsidR="00CA5D34" w:rsidRDefault="00CA5D34" w:rsidP="00CA5D34">
      <w:pPr>
        <w:pStyle w:val="afffffff0"/>
        <w:spacing w:after="360"/>
      </w:pPr>
      <w:bookmarkStart w:id="16" w:name="BookMark1"/>
      <w:bookmarkStart w:id="17" w:name="_Toc117714271"/>
      <w:bookmarkStart w:id="18" w:name="_Toc122042406"/>
      <w:bookmarkStart w:id="19" w:name="_Toc119414733"/>
      <w:bookmarkStart w:id="20" w:name="_Toc118398001"/>
      <w:bookmarkStart w:id="21" w:name="_Toc181266595"/>
      <w:bookmarkStart w:id="22" w:name="_Toc184400093"/>
      <w:bookmarkStart w:id="23" w:name="_Toc184749083"/>
      <w:bookmarkStart w:id="24" w:name="_Toc184805456"/>
      <w:r w:rsidRPr="00CA5D34">
        <w:rPr>
          <w:rFonts w:hint="eastAsia"/>
          <w:spacing w:val="320"/>
        </w:rPr>
        <w:lastRenderedPageBreak/>
        <w:t>目</w:t>
      </w:r>
      <w:r>
        <w:rPr>
          <w:rFonts w:hint="eastAsia"/>
        </w:rPr>
        <w:t>次</w:t>
      </w:r>
    </w:p>
    <w:p w14:paraId="4D983288" w14:textId="119248B1" w:rsidR="00CA5D34" w:rsidRPr="00CA5D34" w:rsidRDefault="00CA5D34">
      <w:pPr>
        <w:pStyle w:val="TOC1"/>
        <w:tabs>
          <w:tab w:val="right" w:leader="dot" w:pos="9344"/>
        </w:tabs>
        <w:spacing w:before="60" w:after="60"/>
        <w:rPr>
          <w:rFonts w:asciiTheme="minorHAnsi" w:eastAsiaTheme="minorEastAsia" w:hAnsiTheme="minorHAnsi" w:cstheme="minorBidi"/>
          <w:noProof/>
          <w:szCs w:val="22"/>
        </w:rPr>
      </w:pPr>
      <w:r w:rsidRPr="00CA5D34">
        <w:fldChar w:fldCharType="begin"/>
      </w:r>
      <w:r w:rsidRPr="00CA5D34">
        <w:instrText xml:space="preserve"> TOC \o "1-1" \h \t "标准文件_一级条标题,2,标准文件_附录一级条标题,2," </w:instrText>
      </w:r>
      <w:r w:rsidRPr="00CA5D34">
        <w:fldChar w:fldCharType="separate"/>
      </w:r>
      <w:hyperlink w:anchor="_Toc191893391" w:history="1">
        <w:r w:rsidRPr="00CA5D34">
          <w:rPr>
            <w:rStyle w:val="afffff0"/>
            <w:noProof/>
          </w:rPr>
          <w:t>前言</w:t>
        </w:r>
        <w:r w:rsidRPr="00CA5D34">
          <w:rPr>
            <w:noProof/>
          </w:rPr>
          <w:tab/>
        </w:r>
        <w:r w:rsidRPr="00CA5D34">
          <w:rPr>
            <w:noProof/>
          </w:rPr>
          <w:fldChar w:fldCharType="begin"/>
        </w:r>
        <w:r w:rsidRPr="00CA5D34">
          <w:rPr>
            <w:noProof/>
          </w:rPr>
          <w:instrText xml:space="preserve"> PAGEREF _Toc191893391 \h </w:instrText>
        </w:r>
        <w:r w:rsidRPr="00CA5D34">
          <w:rPr>
            <w:noProof/>
          </w:rPr>
        </w:r>
        <w:r w:rsidRPr="00CA5D34">
          <w:rPr>
            <w:noProof/>
          </w:rPr>
          <w:fldChar w:fldCharType="separate"/>
        </w:r>
        <w:r w:rsidR="009B3A3E">
          <w:rPr>
            <w:noProof/>
          </w:rPr>
          <w:t>II</w:t>
        </w:r>
        <w:r w:rsidRPr="00CA5D34">
          <w:rPr>
            <w:noProof/>
          </w:rPr>
          <w:fldChar w:fldCharType="end"/>
        </w:r>
      </w:hyperlink>
    </w:p>
    <w:p w14:paraId="62D7659E" w14:textId="24730869" w:rsidR="00CA5D34" w:rsidRPr="00CA5D34" w:rsidRDefault="006856FD">
      <w:pPr>
        <w:pStyle w:val="TOC1"/>
        <w:tabs>
          <w:tab w:val="right" w:leader="dot" w:pos="9344"/>
        </w:tabs>
        <w:spacing w:before="60" w:after="60"/>
        <w:rPr>
          <w:rFonts w:asciiTheme="minorHAnsi" w:eastAsiaTheme="minorEastAsia" w:hAnsiTheme="minorHAnsi" w:cstheme="minorBidi"/>
          <w:noProof/>
          <w:szCs w:val="22"/>
        </w:rPr>
      </w:pPr>
      <w:hyperlink w:anchor="_Toc191893392" w:history="1">
        <w:r w:rsidR="00CA5D34" w:rsidRPr="00CA5D34">
          <w:rPr>
            <w:rStyle w:val="afffff0"/>
            <w:noProof/>
          </w:rPr>
          <w:t>引言</w:t>
        </w:r>
        <w:r w:rsidR="00CA5D34" w:rsidRPr="00CA5D34">
          <w:rPr>
            <w:noProof/>
          </w:rPr>
          <w:tab/>
        </w:r>
        <w:r w:rsidR="00CA5D34" w:rsidRPr="00CA5D34">
          <w:rPr>
            <w:noProof/>
          </w:rPr>
          <w:fldChar w:fldCharType="begin"/>
        </w:r>
        <w:r w:rsidR="00CA5D34" w:rsidRPr="00CA5D34">
          <w:rPr>
            <w:noProof/>
          </w:rPr>
          <w:instrText xml:space="preserve"> PAGEREF _Toc191893392 \h </w:instrText>
        </w:r>
        <w:r w:rsidR="00CA5D34" w:rsidRPr="00CA5D34">
          <w:rPr>
            <w:noProof/>
          </w:rPr>
        </w:r>
        <w:r w:rsidR="00CA5D34" w:rsidRPr="00CA5D34">
          <w:rPr>
            <w:noProof/>
          </w:rPr>
          <w:fldChar w:fldCharType="separate"/>
        </w:r>
        <w:r w:rsidR="009B3A3E">
          <w:rPr>
            <w:noProof/>
          </w:rPr>
          <w:t>III</w:t>
        </w:r>
        <w:r w:rsidR="00CA5D34" w:rsidRPr="00CA5D34">
          <w:rPr>
            <w:noProof/>
          </w:rPr>
          <w:fldChar w:fldCharType="end"/>
        </w:r>
      </w:hyperlink>
    </w:p>
    <w:p w14:paraId="7C6252E9" w14:textId="72F3058A" w:rsidR="00CA5D34" w:rsidRPr="00CA5D34" w:rsidRDefault="006856FD">
      <w:pPr>
        <w:pStyle w:val="TOC1"/>
        <w:tabs>
          <w:tab w:val="right" w:leader="dot" w:pos="9344"/>
        </w:tabs>
        <w:spacing w:before="60" w:after="60"/>
        <w:rPr>
          <w:rFonts w:asciiTheme="minorHAnsi" w:eastAsiaTheme="minorEastAsia" w:hAnsiTheme="minorHAnsi" w:cstheme="minorBidi"/>
          <w:noProof/>
          <w:szCs w:val="22"/>
        </w:rPr>
      </w:pPr>
      <w:hyperlink w:anchor="_Toc191893393" w:history="1">
        <w:r w:rsidR="00CA5D34" w:rsidRPr="00CA5D34">
          <w:rPr>
            <w:rStyle w:val="afffff0"/>
            <w:noProof/>
          </w:rPr>
          <w:t>1</w:t>
        </w:r>
        <w:r w:rsidR="00CA5D34">
          <w:rPr>
            <w:rStyle w:val="afffff0"/>
            <w:noProof/>
          </w:rPr>
          <w:t xml:space="preserve"> </w:t>
        </w:r>
        <w:r w:rsidR="00CA5D34" w:rsidRPr="00CA5D34">
          <w:rPr>
            <w:rStyle w:val="afffff0"/>
            <w:noProof/>
          </w:rPr>
          <w:t>范围</w:t>
        </w:r>
        <w:r w:rsidR="00CA5D34" w:rsidRPr="00CA5D34">
          <w:rPr>
            <w:noProof/>
          </w:rPr>
          <w:tab/>
        </w:r>
        <w:r w:rsidR="00CA5D34" w:rsidRPr="00CA5D34">
          <w:rPr>
            <w:noProof/>
          </w:rPr>
          <w:fldChar w:fldCharType="begin"/>
        </w:r>
        <w:r w:rsidR="00CA5D34" w:rsidRPr="00CA5D34">
          <w:rPr>
            <w:noProof/>
          </w:rPr>
          <w:instrText xml:space="preserve"> PAGEREF _Toc191893393 \h </w:instrText>
        </w:r>
        <w:r w:rsidR="00CA5D34" w:rsidRPr="00CA5D34">
          <w:rPr>
            <w:noProof/>
          </w:rPr>
        </w:r>
        <w:r w:rsidR="00CA5D34" w:rsidRPr="00CA5D34">
          <w:rPr>
            <w:noProof/>
          </w:rPr>
          <w:fldChar w:fldCharType="separate"/>
        </w:r>
        <w:r w:rsidR="009B3A3E">
          <w:rPr>
            <w:noProof/>
          </w:rPr>
          <w:t>1</w:t>
        </w:r>
        <w:r w:rsidR="00CA5D34" w:rsidRPr="00CA5D34">
          <w:rPr>
            <w:noProof/>
          </w:rPr>
          <w:fldChar w:fldCharType="end"/>
        </w:r>
      </w:hyperlink>
    </w:p>
    <w:p w14:paraId="63139FCA" w14:textId="481F46FC" w:rsidR="00CA5D34" w:rsidRPr="00CA5D34" w:rsidRDefault="006856FD">
      <w:pPr>
        <w:pStyle w:val="TOC1"/>
        <w:tabs>
          <w:tab w:val="right" w:leader="dot" w:pos="9344"/>
        </w:tabs>
        <w:spacing w:before="60" w:after="60"/>
        <w:rPr>
          <w:rFonts w:asciiTheme="minorHAnsi" w:eastAsiaTheme="minorEastAsia" w:hAnsiTheme="minorHAnsi" w:cstheme="minorBidi"/>
          <w:noProof/>
          <w:szCs w:val="22"/>
        </w:rPr>
      </w:pPr>
      <w:hyperlink w:anchor="_Toc191893394" w:history="1">
        <w:r w:rsidR="00CA5D34" w:rsidRPr="00CA5D34">
          <w:rPr>
            <w:rStyle w:val="afffff0"/>
            <w:noProof/>
          </w:rPr>
          <w:t>2</w:t>
        </w:r>
        <w:r w:rsidR="00CA5D34">
          <w:rPr>
            <w:rStyle w:val="afffff0"/>
            <w:noProof/>
          </w:rPr>
          <w:t xml:space="preserve"> </w:t>
        </w:r>
        <w:r w:rsidR="00CA5D34" w:rsidRPr="00CA5D34">
          <w:rPr>
            <w:rStyle w:val="afffff0"/>
            <w:noProof/>
          </w:rPr>
          <w:t>规范性引用文件</w:t>
        </w:r>
        <w:r w:rsidR="00CA5D34" w:rsidRPr="00CA5D34">
          <w:rPr>
            <w:noProof/>
          </w:rPr>
          <w:tab/>
        </w:r>
        <w:r w:rsidR="00CA5D34" w:rsidRPr="00CA5D34">
          <w:rPr>
            <w:noProof/>
          </w:rPr>
          <w:fldChar w:fldCharType="begin"/>
        </w:r>
        <w:r w:rsidR="00CA5D34" w:rsidRPr="00CA5D34">
          <w:rPr>
            <w:noProof/>
          </w:rPr>
          <w:instrText xml:space="preserve"> PAGEREF _Toc191893394 \h </w:instrText>
        </w:r>
        <w:r w:rsidR="00CA5D34" w:rsidRPr="00CA5D34">
          <w:rPr>
            <w:noProof/>
          </w:rPr>
        </w:r>
        <w:r w:rsidR="00CA5D34" w:rsidRPr="00CA5D34">
          <w:rPr>
            <w:noProof/>
          </w:rPr>
          <w:fldChar w:fldCharType="separate"/>
        </w:r>
        <w:r w:rsidR="009B3A3E">
          <w:rPr>
            <w:noProof/>
          </w:rPr>
          <w:t>1</w:t>
        </w:r>
        <w:r w:rsidR="00CA5D34" w:rsidRPr="00CA5D34">
          <w:rPr>
            <w:noProof/>
          </w:rPr>
          <w:fldChar w:fldCharType="end"/>
        </w:r>
      </w:hyperlink>
    </w:p>
    <w:p w14:paraId="02E5FF00" w14:textId="3974925A" w:rsidR="00CA5D34" w:rsidRPr="00CA5D34" w:rsidRDefault="006856FD">
      <w:pPr>
        <w:pStyle w:val="TOC1"/>
        <w:tabs>
          <w:tab w:val="right" w:leader="dot" w:pos="9344"/>
        </w:tabs>
        <w:spacing w:before="60" w:after="60"/>
        <w:rPr>
          <w:rFonts w:asciiTheme="minorHAnsi" w:eastAsiaTheme="minorEastAsia" w:hAnsiTheme="minorHAnsi" w:cstheme="minorBidi"/>
          <w:noProof/>
          <w:szCs w:val="22"/>
        </w:rPr>
      </w:pPr>
      <w:hyperlink w:anchor="_Toc191893395" w:history="1">
        <w:r w:rsidR="00CA5D34" w:rsidRPr="00CA5D34">
          <w:rPr>
            <w:rStyle w:val="afffff0"/>
            <w:noProof/>
          </w:rPr>
          <w:t>3</w:t>
        </w:r>
        <w:r w:rsidR="00CA5D34">
          <w:rPr>
            <w:rStyle w:val="afffff0"/>
            <w:noProof/>
          </w:rPr>
          <w:t xml:space="preserve"> </w:t>
        </w:r>
        <w:r w:rsidR="00CA5D34" w:rsidRPr="00CA5D34">
          <w:rPr>
            <w:rStyle w:val="afffff0"/>
            <w:noProof/>
          </w:rPr>
          <w:t>术语和定义</w:t>
        </w:r>
        <w:r w:rsidR="00CA5D34" w:rsidRPr="00CA5D34">
          <w:rPr>
            <w:noProof/>
          </w:rPr>
          <w:tab/>
        </w:r>
        <w:r w:rsidR="00CA5D34" w:rsidRPr="00CA5D34">
          <w:rPr>
            <w:noProof/>
          </w:rPr>
          <w:fldChar w:fldCharType="begin"/>
        </w:r>
        <w:r w:rsidR="00CA5D34" w:rsidRPr="00CA5D34">
          <w:rPr>
            <w:noProof/>
          </w:rPr>
          <w:instrText xml:space="preserve"> PAGEREF _Toc191893395 \h </w:instrText>
        </w:r>
        <w:r w:rsidR="00CA5D34" w:rsidRPr="00CA5D34">
          <w:rPr>
            <w:noProof/>
          </w:rPr>
        </w:r>
        <w:r w:rsidR="00CA5D34" w:rsidRPr="00CA5D34">
          <w:rPr>
            <w:noProof/>
          </w:rPr>
          <w:fldChar w:fldCharType="separate"/>
        </w:r>
        <w:r w:rsidR="009B3A3E">
          <w:rPr>
            <w:noProof/>
          </w:rPr>
          <w:t>1</w:t>
        </w:r>
        <w:r w:rsidR="00CA5D34" w:rsidRPr="00CA5D34">
          <w:rPr>
            <w:noProof/>
          </w:rPr>
          <w:fldChar w:fldCharType="end"/>
        </w:r>
      </w:hyperlink>
    </w:p>
    <w:p w14:paraId="4C7444B8" w14:textId="69AD53CB" w:rsidR="00CA5D34" w:rsidRPr="00CA5D34" w:rsidRDefault="006856FD">
      <w:pPr>
        <w:pStyle w:val="TOC1"/>
        <w:tabs>
          <w:tab w:val="right" w:leader="dot" w:pos="9344"/>
        </w:tabs>
        <w:spacing w:before="60" w:after="60"/>
        <w:rPr>
          <w:rFonts w:asciiTheme="minorHAnsi" w:eastAsiaTheme="minorEastAsia" w:hAnsiTheme="minorHAnsi" w:cstheme="minorBidi"/>
          <w:noProof/>
          <w:szCs w:val="22"/>
        </w:rPr>
      </w:pPr>
      <w:hyperlink w:anchor="_Toc191893396" w:history="1">
        <w:r w:rsidR="00CA5D34" w:rsidRPr="00CA5D34">
          <w:rPr>
            <w:rStyle w:val="afffff0"/>
            <w:noProof/>
          </w:rPr>
          <w:t>4</w:t>
        </w:r>
        <w:r w:rsidR="00CA5D34">
          <w:rPr>
            <w:rStyle w:val="afffff0"/>
            <w:noProof/>
          </w:rPr>
          <w:t xml:space="preserve"> </w:t>
        </w:r>
        <w:r w:rsidR="00CA5D34" w:rsidRPr="00CA5D34">
          <w:rPr>
            <w:rStyle w:val="afffff0"/>
            <w:noProof/>
          </w:rPr>
          <w:t>缩略语</w:t>
        </w:r>
        <w:r w:rsidR="00CA5D34" w:rsidRPr="00CA5D34">
          <w:rPr>
            <w:noProof/>
          </w:rPr>
          <w:tab/>
        </w:r>
        <w:r w:rsidR="00CA5D34" w:rsidRPr="00CA5D34">
          <w:rPr>
            <w:noProof/>
          </w:rPr>
          <w:fldChar w:fldCharType="begin"/>
        </w:r>
        <w:r w:rsidR="00CA5D34" w:rsidRPr="00CA5D34">
          <w:rPr>
            <w:noProof/>
          </w:rPr>
          <w:instrText xml:space="preserve"> PAGEREF _Toc191893396 \h </w:instrText>
        </w:r>
        <w:r w:rsidR="00CA5D34" w:rsidRPr="00CA5D34">
          <w:rPr>
            <w:noProof/>
          </w:rPr>
        </w:r>
        <w:r w:rsidR="00CA5D34" w:rsidRPr="00CA5D34">
          <w:rPr>
            <w:noProof/>
          </w:rPr>
          <w:fldChar w:fldCharType="separate"/>
        </w:r>
        <w:r w:rsidR="009B3A3E">
          <w:rPr>
            <w:noProof/>
          </w:rPr>
          <w:t>2</w:t>
        </w:r>
        <w:r w:rsidR="00CA5D34" w:rsidRPr="00CA5D34">
          <w:rPr>
            <w:noProof/>
          </w:rPr>
          <w:fldChar w:fldCharType="end"/>
        </w:r>
      </w:hyperlink>
    </w:p>
    <w:p w14:paraId="237D16A6" w14:textId="47BE46C2" w:rsidR="00CA5D34" w:rsidRPr="00CA5D34" w:rsidRDefault="006856FD">
      <w:pPr>
        <w:pStyle w:val="TOC1"/>
        <w:tabs>
          <w:tab w:val="right" w:leader="dot" w:pos="9344"/>
        </w:tabs>
        <w:spacing w:before="60" w:after="60"/>
        <w:rPr>
          <w:rFonts w:asciiTheme="minorHAnsi" w:eastAsiaTheme="minorEastAsia" w:hAnsiTheme="minorHAnsi" w:cstheme="minorBidi"/>
          <w:noProof/>
          <w:szCs w:val="22"/>
        </w:rPr>
      </w:pPr>
      <w:hyperlink w:anchor="_Toc191893397" w:history="1">
        <w:r w:rsidR="00CA5D34" w:rsidRPr="00CA5D34">
          <w:rPr>
            <w:rStyle w:val="afffff0"/>
            <w:noProof/>
          </w:rPr>
          <w:t>5</w:t>
        </w:r>
        <w:r w:rsidR="00CA5D34">
          <w:rPr>
            <w:rStyle w:val="afffff0"/>
            <w:noProof/>
          </w:rPr>
          <w:t xml:space="preserve"> </w:t>
        </w:r>
        <w:r w:rsidR="00CA5D34" w:rsidRPr="00CA5D34">
          <w:rPr>
            <w:rStyle w:val="afffff0"/>
            <w:noProof/>
          </w:rPr>
          <w:t>安全与隐私保护框架</w:t>
        </w:r>
        <w:r w:rsidR="00CA5D34" w:rsidRPr="00CA5D34">
          <w:rPr>
            <w:noProof/>
          </w:rPr>
          <w:tab/>
        </w:r>
        <w:r w:rsidR="00CA5D34" w:rsidRPr="00CA5D34">
          <w:rPr>
            <w:noProof/>
          </w:rPr>
          <w:fldChar w:fldCharType="begin"/>
        </w:r>
        <w:r w:rsidR="00CA5D34" w:rsidRPr="00CA5D34">
          <w:rPr>
            <w:noProof/>
          </w:rPr>
          <w:instrText xml:space="preserve"> PAGEREF _Toc191893397 \h </w:instrText>
        </w:r>
        <w:r w:rsidR="00CA5D34" w:rsidRPr="00CA5D34">
          <w:rPr>
            <w:noProof/>
          </w:rPr>
        </w:r>
        <w:r w:rsidR="00CA5D34" w:rsidRPr="00CA5D34">
          <w:rPr>
            <w:noProof/>
          </w:rPr>
          <w:fldChar w:fldCharType="separate"/>
        </w:r>
        <w:r w:rsidR="009B3A3E">
          <w:rPr>
            <w:noProof/>
          </w:rPr>
          <w:t>2</w:t>
        </w:r>
        <w:r w:rsidR="00CA5D34" w:rsidRPr="00CA5D34">
          <w:rPr>
            <w:noProof/>
          </w:rPr>
          <w:fldChar w:fldCharType="end"/>
        </w:r>
      </w:hyperlink>
    </w:p>
    <w:p w14:paraId="10DA9395" w14:textId="61F9D070" w:rsidR="00CA5D34" w:rsidRPr="00CA5D34" w:rsidRDefault="006856FD">
      <w:pPr>
        <w:pStyle w:val="TOC1"/>
        <w:tabs>
          <w:tab w:val="right" w:leader="dot" w:pos="9344"/>
        </w:tabs>
        <w:spacing w:before="60" w:after="60"/>
        <w:rPr>
          <w:rFonts w:asciiTheme="minorHAnsi" w:eastAsiaTheme="minorEastAsia" w:hAnsiTheme="minorHAnsi" w:cstheme="minorBidi"/>
          <w:noProof/>
          <w:szCs w:val="22"/>
        </w:rPr>
      </w:pPr>
      <w:hyperlink w:anchor="_Toc191893398" w:history="1">
        <w:r w:rsidR="00CA5D34" w:rsidRPr="00CA5D34">
          <w:rPr>
            <w:rStyle w:val="afffff0"/>
            <w:noProof/>
          </w:rPr>
          <w:t>6</w:t>
        </w:r>
        <w:r w:rsidR="00CA5D34">
          <w:rPr>
            <w:rStyle w:val="afffff0"/>
            <w:noProof/>
          </w:rPr>
          <w:t xml:space="preserve"> </w:t>
        </w:r>
        <w:r w:rsidR="00CA5D34" w:rsidRPr="00CA5D34">
          <w:rPr>
            <w:rStyle w:val="afffff0"/>
            <w:noProof/>
          </w:rPr>
          <w:t>安全要求</w:t>
        </w:r>
        <w:r w:rsidR="00CA5D34" w:rsidRPr="00CA5D34">
          <w:rPr>
            <w:noProof/>
          </w:rPr>
          <w:tab/>
        </w:r>
        <w:r w:rsidR="00CA5D34" w:rsidRPr="00CA5D34">
          <w:rPr>
            <w:noProof/>
          </w:rPr>
          <w:fldChar w:fldCharType="begin"/>
        </w:r>
        <w:r w:rsidR="00CA5D34" w:rsidRPr="00CA5D34">
          <w:rPr>
            <w:noProof/>
          </w:rPr>
          <w:instrText xml:space="preserve"> PAGEREF _Toc191893398 \h </w:instrText>
        </w:r>
        <w:r w:rsidR="00CA5D34" w:rsidRPr="00CA5D34">
          <w:rPr>
            <w:noProof/>
          </w:rPr>
        </w:r>
        <w:r w:rsidR="00CA5D34" w:rsidRPr="00CA5D34">
          <w:rPr>
            <w:noProof/>
          </w:rPr>
          <w:fldChar w:fldCharType="separate"/>
        </w:r>
        <w:r w:rsidR="009B3A3E">
          <w:rPr>
            <w:noProof/>
          </w:rPr>
          <w:t>3</w:t>
        </w:r>
        <w:r w:rsidR="00CA5D34" w:rsidRPr="00CA5D34">
          <w:rPr>
            <w:noProof/>
          </w:rPr>
          <w:fldChar w:fldCharType="end"/>
        </w:r>
      </w:hyperlink>
    </w:p>
    <w:p w14:paraId="2C5C743A" w14:textId="583AC73A" w:rsidR="00CA5D34" w:rsidRPr="00CA5D34" w:rsidRDefault="006856FD">
      <w:pPr>
        <w:pStyle w:val="TOC2"/>
        <w:spacing w:before="60" w:after="60"/>
        <w:ind w:left="283"/>
        <w:rPr>
          <w:rFonts w:asciiTheme="minorHAnsi" w:eastAsiaTheme="minorEastAsia" w:hAnsiTheme="minorHAnsi" w:cstheme="minorBidi"/>
          <w:noProof/>
          <w:szCs w:val="22"/>
        </w:rPr>
      </w:pPr>
      <w:hyperlink w:anchor="_Toc191893399" w:history="1">
        <w:r w:rsidR="00CA5D34" w:rsidRPr="00CA5D34">
          <w:rPr>
            <w:rStyle w:val="afffff0"/>
            <w:noProof/>
            <w14:scene3d>
              <w14:camera w14:prst="orthographicFront"/>
              <w14:lightRig w14:rig="threePt" w14:dir="t">
                <w14:rot w14:lat="0" w14:lon="0" w14:rev="0"/>
              </w14:lightRig>
            </w14:scene3d>
          </w:rPr>
          <w:t>6.1</w:t>
        </w:r>
        <w:r w:rsidR="00CA5D34">
          <w:rPr>
            <w:rStyle w:val="afffff0"/>
            <w:noProof/>
            <w14:scene3d>
              <w14:camera w14:prst="orthographicFront"/>
              <w14:lightRig w14:rig="threePt" w14:dir="t">
                <w14:rot w14:lat="0" w14:lon="0" w14:rev="0"/>
              </w14:lightRig>
            </w14:scene3d>
          </w:rPr>
          <w:t xml:space="preserve"> </w:t>
        </w:r>
        <w:r w:rsidR="00CA5D34" w:rsidRPr="00CA5D34">
          <w:rPr>
            <w:rStyle w:val="afffff0"/>
            <w:noProof/>
          </w:rPr>
          <w:t>安全分级</w:t>
        </w:r>
        <w:r w:rsidR="00CA5D34" w:rsidRPr="00CA5D34">
          <w:rPr>
            <w:noProof/>
          </w:rPr>
          <w:tab/>
        </w:r>
        <w:r w:rsidR="00CA5D34" w:rsidRPr="00CA5D34">
          <w:rPr>
            <w:noProof/>
          </w:rPr>
          <w:fldChar w:fldCharType="begin"/>
        </w:r>
        <w:r w:rsidR="00CA5D34" w:rsidRPr="00CA5D34">
          <w:rPr>
            <w:noProof/>
          </w:rPr>
          <w:instrText xml:space="preserve"> PAGEREF _Toc191893399 \h </w:instrText>
        </w:r>
        <w:r w:rsidR="00CA5D34" w:rsidRPr="00CA5D34">
          <w:rPr>
            <w:noProof/>
          </w:rPr>
        </w:r>
        <w:r w:rsidR="00CA5D34" w:rsidRPr="00CA5D34">
          <w:rPr>
            <w:noProof/>
          </w:rPr>
          <w:fldChar w:fldCharType="separate"/>
        </w:r>
        <w:r w:rsidR="009B3A3E">
          <w:rPr>
            <w:noProof/>
          </w:rPr>
          <w:t>3</w:t>
        </w:r>
        <w:r w:rsidR="00CA5D34" w:rsidRPr="00CA5D34">
          <w:rPr>
            <w:noProof/>
          </w:rPr>
          <w:fldChar w:fldCharType="end"/>
        </w:r>
      </w:hyperlink>
    </w:p>
    <w:p w14:paraId="71E39847" w14:textId="61CB885A" w:rsidR="00CA5D34" w:rsidRPr="00CA5D34" w:rsidRDefault="006856FD">
      <w:pPr>
        <w:pStyle w:val="TOC2"/>
        <w:spacing w:before="60" w:after="60"/>
        <w:ind w:left="283"/>
        <w:rPr>
          <w:rFonts w:asciiTheme="minorHAnsi" w:eastAsiaTheme="minorEastAsia" w:hAnsiTheme="minorHAnsi" w:cstheme="minorBidi"/>
          <w:noProof/>
          <w:szCs w:val="22"/>
        </w:rPr>
      </w:pPr>
      <w:hyperlink w:anchor="_Toc191893400" w:history="1">
        <w:r w:rsidR="00CA5D34" w:rsidRPr="00CA5D34">
          <w:rPr>
            <w:rStyle w:val="afffff0"/>
            <w:noProof/>
            <w14:scene3d>
              <w14:camera w14:prst="orthographicFront"/>
              <w14:lightRig w14:rig="threePt" w14:dir="t">
                <w14:rot w14:lat="0" w14:lon="0" w14:rev="0"/>
              </w14:lightRig>
            </w14:scene3d>
          </w:rPr>
          <w:t>6.2</w:t>
        </w:r>
        <w:r w:rsidR="00CA5D34">
          <w:rPr>
            <w:rStyle w:val="afffff0"/>
            <w:noProof/>
            <w14:scene3d>
              <w14:camera w14:prst="orthographicFront"/>
              <w14:lightRig w14:rig="threePt" w14:dir="t">
                <w14:rot w14:lat="0" w14:lon="0" w14:rev="0"/>
              </w14:lightRig>
            </w14:scene3d>
          </w:rPr>
          <w:t xml:space="preserve"> </w:t>
        </w:r>
        <w:r w:rsidR="00CA5D34" w:rsidRPr="00CA5D34">
          <w:rPr>
            <w:rStyle w:val="afffff0"/>
            <w:noProof/>
          </w:rPr>
          <w:t>安全管理</w:t>
        </w:r>
        <w:r w:rsidR="00CA5D34" w:rsidRPr="00CA5D34">
          <w:rPr>
            <w:noProof/>
          </w:rPr>
          <w:tab/>
        </w:r>
        <w:r w:rsidR="00CA5D34" w:rsidRPr="00CA5D34">
          <w:rPr>
            <w:noProof/>
          </w:rPr>
          <w:fldChar w:fldCharType="begin"/>
        </w:r>
        <w:r w:rsidR="00CA5D34" w:rsidRPr="00CA5D34">
          <w:rPr>
            <w:noProof/>
          </w:rPr>
          <w:instrText xml:space="preserve"> PAGEREF _Toc191893400 \h </w:instrText>
        </w:r>
        <w:r w:rsidR="00CA5D34" w:rsidRPr="00CA5D34">
          <w:rPr>
            <w:noProof/>
          </w:rPr>
        </w:r>
        <w:r w:rsidR="00CA5D34" w:rsidRPr="00CA5D34">
          <w:rPr>
            <w:noProof/>
          </w:rPr>
          <w:fldChar w:fldCharType="separate"/>
        </w:r>
        <w:r w:rsidR="009B3A3E">
          <w:rPr>
            <w:noProof/>
          </w:rPr>
          <w:t>4</w:t>
        </w:r>
        <w:r w:rsidR="00CA5D34" w:rsidRPr="00CA5D34">
          <w:rPr>
            <w:noProof/>
          </w:rPr>
          <w:fldChar w:fldCharType="end"/>
        </w:r>
      </w:hyperlink>
    </w:p>
    <w:p w14:paraId="4355D95F" w14:textId="6FF9EB7A" w:rsidR="00CA5D34" w:rsidRPr="00CA5D34" w:rsidRDefault="006856FD">
      <w:pPr>
        <w:pStyle w:val="TOC2"/>
        <w:spacing w:before="60" w:after="60"/>
        <w:ind w:left="283"/>
        <w:rPr>
          <w:rFonts w:asciiTheme="minorHAnsi" w:eastAsiaTheme="minorEastAsia" w:hAnsiTheme="minorHAnsi" w:cstheme="minorBidi"/>
          <w:noProof/>
          <w:szCs w:val="22"/>
        </w:rPr>
      </w:pPr>
      <w:hyperlink w:anchor="_Toc191893401" w:history="1">
        <w:r w:rsidR="00CA5D34" w:rsidRPr="00CA5D34">
          <w:rPr>
            <w:rStyle w:val="afffff0"/>
            <w:noProof/>
            <w14:scene3d>
              <w14:camera w14:prst="orthographicFront"/>
              <w14:lightRig w14:rig="threePt" w14:dir="t">
                <w14:rot w14:lat="0" w14:lon="0" w14:rev="0"/>
              </w14:lightRig>
            </w14:scene3d>
          </w:rPr>
          <w:t>6.3</w:t>
        </w:r>
        <w:r w:rsidR="00CA5D34">
          <w:rPr>
            <w:rStyle w:val="afffff0"/>
            <w:noProof/>
            <w14:scene3d>
              <w14:camera w14:prst="orthographicFront"/>
              <w14:lightRig w14:rig="threePt" w14:dir="t">
                <w14:rot w14:lat="0" w14:lon="0" w14:rev="0"/>
              </w14:lightRig>
            </w14:scene3d>
          </w:rPr>
          <w:t xml:space="preserve"> </w:t>
        </w:r>
        <w:r w:rsidR="00CA5D34" w:rsidRPr="00CA5D34">
          <w:rPr>
            <w:rStyle w:val="afffff0"/>
            <w:noProof/>
          </w:rPr>
          <w:t>应用安全</w:t>
        </w:r>
        <w:r w:rsidR="00CA5D34" w:rsidRPr="00CA5D34">
          <w:rPr>
            <w:noProof/>
          </w:rPr>
          <w:tab/>
        </w:r>
        <w:r w:rsidR="00CA5D34" w:rsidRPr="00CA5D34">
          <w:rPr>
            <w:noProof/>
          </w:rPr>
          <w:fldChar w:fldCharType="begin"/>
        </w:r>
        <w:r w:rsidR="00CA5D34" w:rsidRPr="00CA5D34">
          <w:rPr>
            <w:noProof/>
          </w:rPr>
          <w:instrText xml:space="preserve"> PAGEREF _Toc191893401 \h </w:instrText>
        </w:r>
        <w:r w:rsidR="00CA5D34" w:rsidRPr="00CA5D34">
          <w:rPr>
            <w:noProof/>
          </w:rPr>
        </w:r>
        <w:r w:rsidR="00CA5D34" w:rsidRPr="00CA5D34">
          <w:rPr>
            <w:noProof/>
          </w:rPr>
          <w:fldChar w:fldCharType="separate"/>
        </w:r>
        <w:r w:rsidR="009B3A3E">
          <w:rPr>
            <w:noProof/>
          </w:rPr>
          <w:t>6</w:t>
        </w:r>
        <w:r w:rsidR="00CA5D34" w:rsidRPr="00CA5D34">
          <w:rPr>
            <w:noProof/>
          </w:rPr>
          <w:fldChar w:fldCharType="end"/>
        </w:r>
      </w:hyperlink>
    </w:p>
    <w:p w14:paraId="4F80FBD6" w14:textId="70F4875D" w:rsidR="00CA5D34" w:rsidRPr="00CA5D34" w:rsidRDefault="006856FD">
      <w:pPr>
        <w:pStyle w:val="TOC2"/>
        <w:spacing w:before="60" w:after="60"/>
        <w:ind w:left="283"/>
        <w:rPr>
          <w:rFonts w:asciiTheme="minorHAnsi" w:eastAsiaTheme="minorEastAsia" w:hAnsiTheme="minorHAnsi" w:cstheme="minorBidi"/>
          <w:noProof/>
          <w:szCs w:val="22"/>
        </w:rPr>
      </w:pPr>
      <w:hyperlink w:anchor="_Toc191893402" w:history="1">
        <w:r w:rsidR="00CA5D34" w:rsidRPr="00CA5D34">
          <w:rPr>
            <w:rStyle w:val="afffff0"/>
            <w:noProof/>
            <w14:scene3d>
              <w14:camera w14:prst="orthographicFront"/>
              <w14:lightRig w14:rig="threePt" w14:dir="t">
                <w14:rot w14:lat="0" w14:lon="0" w14:rev="0"/>
              </w14:lightRig>
            </w14:scene3d>
          </w:rPr>
          <w:t>6.4</w:t>
        </w:r>
        <w:r w:rsidR="00CA5D34">
          <w:rPr>
            <w:rStyle w:val="afffff0"/>
            <w:noProof/>
            <w14:scene3d>
              <w14:camera w14:prst="orthographicFront"/>
              <w14:lightRig w14:rig="threePt" w14:dir="t">
                <w14:rot w14:lat="0" w14:lon="0" w14:rev="0"/>
              </w14:lightRig>
            </w14:scene3d>
          </w:rPr>
          <w:t xml:space="preserve"> </w:t>
        </w:r>
        <w:r w:rsidR="00CA5D34" w:rsidRPr="00CA5D34">
          <w:rPr>
            <w:rStyle w:val="afffff0"/>
            <w:noProof/>
          </w:rPr>
          <w:t>接口安全</w:t>
        </w:r>
        <w:r w:rsidR="00CA5D34" w:rsidRPr="00CA5D34">
          <w:rPr>
            <w:noProof/>
          </w:rPr>
          <w:tab/>
        </w:r>
        <w:r w:rsidR="00CA5D34" w:rsidRPr="00CA5D34">
          <w:rPr>
            <w:noProof/>
          </w:rPr>
          <w:fldChar w:fldCharType="begin"/>
        </w:r>
        <w:r w:rsidR="00CA5D34" w:rsidRPr="00CA5D34">
          <w:rPr>
            <w:noProof/>
          </w:rPr>
          <w:instrText xml:space="preserve"> PAGEREF _Toc191893402 \h </w:instrText>
        </w:r>
        <w:r w:rsidR="00CA5D34" w:rsidRPr="00CA5D34">
          <w:rPr>
            <w:noProof/>
          </w:rPr>
        </w:r>
        <w:r w:rsidR="00CA5D34" w:rsidRPr="00CA5D34">
          <w:rPr>
            <w:noProof/>
          </w:rPr>
          <w:fldChar w:fldCharType="separate"/>
        </w:r>
        <w:r w:rsidR="009B3A3E">
          <w:rPr>
            <w:noProof/>
          </w:rPr>
          <w:t>8</w:t>
        </w:r>
        <w:r w:rsidR="00CA5D34" w:rsidRPr="00CA5D34">
          <w:rPr>
            <w:noProof/>
          </w:rPr>
          <w:fldChar w:fldCharType="end"/>
        </w:r>
      </w:hyperlink>
    </w:p>
    <w:p w14:paraId="224A10EB" w14:textId="0A1F61B8" w:rsidR="00CA5D34" w:rsidRPr="00CA5D34" w:rsidRDefault="006856FD">
      <w:pPr>
        <w:pStyle w:val="TOC2"/>
        <w:spacing w:before="60" w:after="60"/>
        <w:ind w:left="283"/>
        <w:rPr>
          <w:rFonts w:asciiTheme="minorHAnsi" w:eastAsiaTheme="minorEastAsia" w:hAnsiTheme="minorHAnsi" w:cstheme="minorBidi"/>
          <w:noProof/>
          <w:szCs w:val="22"/>
        </w:rPr>
      </w:pPr>
      <w:hyperlink w:anchor="_Toc191893403" w:history="1">
        <w:r w:rsidR="00CA5D34" w:rsidRPr="00CA5D34">
          <w:rPr>
            <w:rStyle w:val="afffff0"/>
            <w:noProof/>
            <w14:scene3d>
              <w14:camera w14:prst="orthographicFront"/>
              <w14:lightRig w14:rig="threePt" w14:dir="t">
                <w14:rot w14:lat="0" w14:lon="0" w14:rev="0"/>
              </w14:lightRig>
            </w14:scene3d>
          </w:rPr>
          <w:t>6.5</w:t>
        </w:r>
        <w:r w:rsidR="00CA5D34">
          <w:rPr>
            <w:rStyle w:val="afffff0"/>
            <w:noProof/>
            <w14:scene3d>
              <w14:camera w14:prst="orthographicFront"/>
              <w14:lightRig w14:rig="threePt" w14:dir="t">
                <w14:rot w14:lat="0" w14:lon="0" w14:rev="0"/>
              </w14:lightRig>
            </w14:scene3d>
          </w:rPr>
          <w:t xml:space="preserve"> </w:t>
        </w:r>
        <w:r w:rsidR="00CA5D34" w:rsidRPr="00CA5D34">
          <w:rPr>
            <w:rStyle w:val="afffff0"/>
            <w:noProof/>
          </w:rPr>
          <w:t>数据安全</w:t>
        </w:r>
        <w:r w:rsidR="00CA5D34" w:rsidRPr="00CA5D34">
          <w:rPr>
            <w:noProof/>
          </w:rPr>
          <w:tab/>
        </w:r>
        <w:r w:rsidR="00CA5D34" w:rsidRPr="00CA5D34">
          <w:rPr>
            <w:noProof/>
          </w:rPr>
          <w:fldChar w:fldCharType="begin"/>
        </w:r>
        <w:r w:rsidR="00CA5D34" w:rsidRPr="00CA5D34">
          <w:rPr>
            <w:noProof/>
          </w:rPr>
          <w:instrText xml:space="preserve"> PAGEREF _Toc191893403 \h </w:instrText>
        </w:r>
        <w:r w:rsidR="00CA5D34" w:rsidRPr="00CA5D34">
          <w:rPr>
            <w:noProof/>
          </w:rPr>
        </w:r>
        <w:r w:rsidR="00CA5D34" w:rsidRPr="00CA5D34">
          <w:rPr>
            <w:noProof/>
          </w:rPr>
          <w:fldChar w:fldCharType="separate"/>
        </w:r>
        <w:r w:rsidR="009B3A3E">
          <w:rPr>
            <w:noProof/>
          </w:rPr>
          <w:t>9</w:t>
        </w:r>
        <w:r w:rsidR="00CA5D34" w:rsidRPr="00CA5D34">
          <w:rPr>
            <w:noProof/>
          </w:rPr>
          <w:fldChar w:fldCharType="end"/>
        </w:r>
      </w:hyperlink>
    </w:p>
    <w:p w14:paraId="0E77C87D" w14:textId="3B9CD18A" w:rsidR="00CA5D34" w:rsidRPr="00CA5D34" w:rsidRDefault="006856FD">
      <w:pPr>
        <w:pStyle w:val="TOC1"/>
        <w:tabs>
          <w:tab w:val="right" w:leader="dot" w:pos="9344"/>
        </w:tabs>
        <w:spacing w:before="60" w:after="60"/>
        <w:rPr>
          <w:rFonts w:asciiTheme="minorHAnsi" w:eastAsiaTheme="minorEastAsia" w:hAnsiTheme="minorHAnsi" w:cstheme="minorBidi"/>
          <w:noProof/>
          <w:szCs w:val="22"/>
        </w:rPr>
      </w:pPr>
      <w:hyperlink w:anchor="_Toc191893404" w:history="1">
        <w:r w:rsidR="00CA5D34" w:rsidRPr="00CA5D34">
          <w:rPr>
            <w:rStyle w:val="afffff0"/>
            <w:noProof/>
          </w:rPr>
          <w:t>7</w:t>
        </w:r>
        <w:r w:rsidR="00CA5D34">
          <w:rPr>
            <w:rStyle w:val="afffff0"/>
            <w:noProof/>
          </w:rPr>
          <w:t xml:space="preserve"> </w:t>
        </w:r>
        <w:r w:rsidR="00CA5D34" w:rsidRPr="00CA5D34">
          <w:rPr>
            <w:rStyle w:val="afffff0"/>
            <w:noProof/>
          </w:rPr>
          <w:t>隐私保护</w:t>
        </w:r>
        <w:r w:rsidR="00CA5D34" w:rsidRPr="00CA5D34">
          <w:rPr>
            <w:noProof/>
          </w:rPr>
          <w:tab/>
        </w:r>
        <w:r w:rsidR="00CA5D34" w:rsidRPr="00CA5D34">
          <w:rPr>
            <w:noProof/>
          </w:rPr>
          <w:fldChar w:fldCharType="begin"/>
        </w:r>
        <w:r w:rsidR="00CA5D34" w:rsidRPr="00CA5D34">
          <w:rPr>
            <w:noProof/>
          </w:rPr>
          <w:instrText xml:space="preserve"> PAGEREF _Toc191893404 \h </w:instrText>
        </w:r>
        <w:r w:rsidR="00CA5D34" w:rsidRPr="00CA5D34">
          <w:rPr>
            <w:noProof/>
          </w:rPr>
        </w:r>
        <w:r w:rsidR="00CA5D34" w:rsidRPr="00CA5D34">
          <w:rPr>
            <w:noProof/>
          </w:rPr>
          <w:fldChar w:fldCharType="separate"/>
        </w:r>
        <w:r w:rsidR="009B3A3E">
          <w:rPr>
            <w:noProof/>
          </w:rPr>
          <w:t>10</w:t>
        </w:r>
        <w:r w:rsidR="00CA5D34" w:rsidRPr="00CA5D34">
          <w:rPr>
            <w:noProof/>
          </w:rPr>
          <w:fldChar w:fldCharType="end"/>
        </w:r>
      </w:hyperlink>
    </w:p>
    <w:p w14:paraId="245310F8" w14:textId="7F64DE4E" w:rsidR="00CA5D34" w:rsidRPr="00CA5D34" w:rsidRDefault="006856FD">
      <w:pPr>
        <w:pStyle w:val="TOC2"/>
        <w:spacing w:before="60" w:after="60"/>
        <w:ind w:left="283"/>
        <w:rPr>
          <w:rFonts w:asciiTheme="minorHAnsi" w:eastAsiaTheme="minorEastAsia" w:hAnsiTheme="minorHAnsi" w:cstheme="minorBidi"/>
          <w:noProof/>
          <w:szCs w:val="22"/>
        </w:rPr>
      </w:pPr>
      <w:hyperlink w:anchor="_Toc191893405" w:history="1">
        <w:r w:rsidR="00CA5D34" w:rsidRPr="00CA5D34">
          <w:rPr>
            <w:rStyle w:val="afffff0"/>
            <w:noProof/>
            <w14:scene3d>
              <w14:camera w14:prst="orthographicFront"/>
              <w14:lightRig w14:rig="threePt" w14:dir="t">
                <w14:rot w14:lat="0" w14:lon="0" w14:rev="0"/>
              </w14:lightRig>
            </w14:scene3d>
          </w:rPr>
          <w:t>7.1</w:t>
        </w:r>
        <w:r w:rsidR="00CA5D34">
          <w:rPr>
            <w:rStyle w:val="afffff0"/>
            <w:noProof/>
            <w14:scene3d>
              <w14:camera w14:prst="orthographicFront"/>
              <w14:lightRig w14:rig="threePt" w14:dir="t">
                <w14:rot w14:lat="0" w14:lon="0" w14:rev="0"/>
              </w14:lightRig>
            </w14:scene3d>
          </w:rPr>
          <w:t xml:space="preserve"> </w:t>
        </w:r>
        <w:r w:rsidR="00CA5D34" w:rsidRPr="00CA5D34">
          <w:rPr>
            <w:rStyle w:val="afffff0"/>
            <w:noProof/>
          </w:rPr>
          <w:t>分类分级</w:t>
        </w:r>
        <w:r w:rsidR="00CA5D34" w:rsidRPr="00CA5D34">
          <w:rPr>
            <w:noProof/>
          </w:rPr>
          <w:tab/>
        </w:r>
        <w:r w:rsidR="00CA5D34" w:rsidRPr="00CA5D34">
          <w:rPr>
            <w:noProof/>
          </w:rPr>
          <w:fldChar w:fldCharType="begin"/>
        </w:r>
        <w:r w:rsidR="00CA5D34" w:rsidRPr="00CA5D34">
          <w:rPr>
            <w:noProof/>
          </w:rPr>
          <w:instrText xml:space="preserve"> PAGEREF _Toc191893405 \h </w:instrText>
        </w:r>
        <w:r w:rsidR="00CA5D34" w:rsidRPr="00CA5D34">
          <w:rPr>
            <w:noProof/>
          </w:rPr>
        </w:r>
        <w:r w:rsidR="00CA5D34" w:rsidRPr="00CA5D34">
          <w:rPr>
            <w:noProof/>
          </w:rPr>
          <w:fldChar w:fldCharType="separate"/>
        </w:r>
        <w:r w:rsidR="009B3A3E">
          <w:rPr>
            <w:noProof/>
          </w:rPr>
          <w:t>10</w:t>
        </w:r>
        <w:r w:rsidR="00CA5D34" w:rsidRPr="00CA5D34">
          <w:rPr>
            <w:noProof/>
          </w:rPr>
          <w:fldChar w:fldCharType="end"/>
        </w:r>
      </w:hyperlink>
    </w:p>
    <w:p w14:paraId="21BEBE5B" w14:textId="5BB14B26" w:rsidR="00CA5D34" w:rsidRPr="00CA5D34" w:rsidRDefault="006856FD">
      <w:pPr>
        <w:pStyle w:val="TOC2"/>
        <w:spacing w:before="60" w:after="60"/>
        <w:ind w:left="283"/>
        <w:rPr>
          <w:rFonts w:asciiTheme="minorHAnsi" w:eastAsiaTheme="minorEastAsia" w:hAnsiTheme="minorHAnsi" w:cstheme="minorBidi"/>
          <w:noProof/>
          <w:szCs w:val="22"/>
        </w:rPr>
      </w:pPr>
      <w:hyperlink w:anchor="_Toc191893406" w:history="1">
        <w:r w:rsidR="00CA5D34" w:rsidRPr="00CA5D34">
          <w:rPr>
            <w:rStyle w:val="afffff0"/>
            <w:noProof/>
            <w14:scene3d>
              <w14:camera w14:prst="orthographicFront"/>
              <w14:lightRig w14:rig="threePt" w14:dir="t">
                <w14:rot w14:lat="0" w14:lon="0" w14:rev="0"/>
              </w14:lightRig>
            </w14:scene3d>
          </w:rPr>
          <w:t>7.2</w:t>
        </w:r>
        <w:r w:rsidR="00CA5D34">
          <w:rPr>
            <w:rStyle w:val="afffff0"/>
            <w:noProof/>
            <w14:scene3d>
              <w14:camera w14:prst="orthographicFront"/>
              <w14:lightRig w14:rig="threePt" w14:dir="t">
                <w14:rot w14:lat="0" w14:lon="0" w14:rev="0"/>
              </w14:lightRig>
            </w14:scene3d>
          </w:rPr>
          <w:t xml:space="preserve"> </w:t>
        </w:r>
        <w:r w:rsidR="00CA5D34" w:rsidRPr="00CA5D34">
          <w:rPr>
            <w:rStyle w:val="afffff0"/>
            <w:noProof/>
          </w:rPr>
          <w:t>隐私保护措施</w:t>
        </w:r>
        <w:r w:rsidR="00CA5D34" w:rsidRPr="00CA5D34">
          <w:rPr>
            <w:noProof/>
          </w:rPr>
          <w:tab/>
        </w:r>
        <w:r w:rsidR="00CA5D34" w:rsidRPr="00CA5D34">
          <w:rPr>
            <w:noProof/>
          </w:rPr>
          <w:fldChar w:fldCharType="begin"/>
        </w:r>
        <w:r w:rsidR="00CA5D34" w:rsidRPr="00CA5D34">
          <w:rPr>
            <w:noProof/>
          </w:rPr>
          <w:instrText xml:space="preserve"> PAGEREF _Toc191893406 \h </w:instrText>
        </w:r>
        <w:r w:rsidR="00CA5D34" w:rsidRPr="00CA5D34">
          <w:rPr>
            <w:noProof/>
          </w:rPr>
        </w:r>
        <w:r w:rsidR="00CA5D34" w:rsidRPr="00CA5D34">
          <w:rPr>
            <w:noProof/>
          </w:rPr>
          <w:fldChar w:fldCharType="separate"/>
        </w:r>
        <w:r w:rsidR="009B3A3E">
          <w:rPr>
            <w:noProof/>
          </w:rPr>
          <w:t>11</w:t>
        </w:r>
        <w:r w:rsidR="00CA5D34" w:rsidRPr="00CA5D34">
          <w:rPr>
            <w:noProof/>
          </w:rPr>
          <w:fldChar w:fldCharType="end"/>
        </w:r>
      </w:hyperlink>
    </w:p>
    <w:p w14:paraId="2D996EBE" w14:textId="07B979DA" w:rsidR="00CA5D34" w:rsidRPr="00CA5D34" w:rsidRDefault="006856FD">
      <w:pPr>
        <w:pStyle w:val="TOC1"/>
        <w:tabs>
          <w:tab w:val="right" w:leader="dot" w:pos="9344"/>
        </w:tabs>
        <w:spacing w:before="60" w:after="60"/>
        <w:rPr>
          <w:rFonts w:asciiTheme="minorHAnsi" w:eastAsiaTheme="minorEastAsia" w:hAnsiTheme="minorHAnsi" w:cstheme="minorBidi"/>
          <w:noProof/>
          <w:szCs w:val="22"/>
        </w:rPr>
      </w:pPr>
      <w:hyperlink w:anchor="_Toc191893407" w:history="1">
        <w:r w:rsidR="00CA5D34" w:rsidRPr="00CA5D34">
          <w:rPr>
            <w:rStyle w:val="afffff0"/>
            <w:noProof/>
          </w:rPr>
          <w:t>附录A</w:t>
        </w:r>
        <w:r w:rsidR="00CA5D34" w:rsidRPr="00CA5D34">
          <w:rPr>
            <w:rStyle w:val="afffff0"/>
            <w:rFonts w:ascii="Times New Roman"/>
            <w:noProof/>
          </w:rPr>
          <w:t>（规范性）</w:t>
        </w:r>
        <w:r w:rsidR="00CA5D34">
          <w:rPr>
            <w:rStyle w:val="afffff0"/>
            <w:rFonts w:ascii="Times New Roman"/>
            <w:noProof/>
          </w:rPr>
          <w:t xml:space="preserve"> </w:t>
        </w:r>
        <w:r w:rsidR="00CA5D34" w:rsidRPr="00CA5D34">
          <w:rPr>
            <w:rStyle w:val="afffff0"/>
            <w:noProof/>
          </w:rPr>
          <w:t>数字视网膜各子系统安全和隐私保护基线</w:t>
        </w:r>
        <w:r w:rsidR="00CA5D34" w:rsidRPr="00CA5D34">
          <w:rPr>
            <w:noProof/>
          </w:rPr>
          <w:tab/>
        </w:r>
        <w:r w:rsidR="00CA5D34" w:rsidRPr="00CA5D34">
          <w:rPr>
            <w:noProof/>
          </w:rPr>
          <w:fldChar w:fldCharType="begin"/>
        </w:r>
        <w:r w:rsidR="00CA5D34" w:rsidRPr="00CA5D34">
          <w:rPr>
            <w:noProof/>
          </w:rPr>
          <w:instrText xml:space="preserve"> PAGEREF _Toc191893407 \h </w:instrText>
        </w:r>
        <w:r w:rsidR="00CA5D34" w:rsidRPr="00CA5D34">
          <w:rPr>
            <w:noProof/>
          </w:rPr>
        </w:r>
        <w:r w:rsidR="00CA5D34" w:rsidRPr="00CA5D34">
          <w:rPr>
            <w:noProof/>
          </w:rPr>
          <w:fldChar w:fldCharType="separate"/>
        </w:r>
        <w:r w:rsidR="009B3A3E">
          <w:rPr>
            <w:noProof/>
          </w:rPr>
          <w:t>13</w:t>
        </w:r>
        <w:r w:rsidR="00CA5D34" w:rsidRPr="00CA5D34">
          <w:rPr>
            <w:noProof/>
          </w:rPr>
          <w:fldChar w:fldCharType="end"/>
        </w:r>
      </w:hyperlink>
    </w:p>
    <w:p w14:paraId="723A4603" w14:textId="702870B9" w:rsidR="00CA5D34" w:rsidRPr="00CA5D34" w:rsidRDefault="006856FD">
      <w:pPr>
        <w:pStyle w:val="TOC2"/>
        <w:spacing w:before="60" w:after="60"/>
        <w:ind w:left="283"/>
        <w:rPr>
          <w:rFonts w:asciiTheme="minorHAnsi" w:eastAsiaTheme="minorEastAsia" w:hAnsiTheme="minorHAnsi" w:cstheme="minorBidi"/>
          <w:noProof/>
          <w:szCs w:val="22"/>
        </w:rPr>
      </w:pPr>
      <w:hyperlink w:anchor="_Toc191893408" w:history="1">
        <w:r w:rsidR="00CA5D34" w:rsidRPr="00CA5D34">
          <w:rPr>
            <w:rStyle w:val="afffff0"/>
            <w:noProof/>
          </w:rPr>
          <w:t>A.1 安全要求</w:t>
        </w:r>
        <w:r w:rsidR="00CA5D34" w:rsidRPr="00CA5D34">
          <w:rPr>
            <w:noProof/>
          </w:rPr>
          <w:tab/>
        </w:r>
        <w:r w:rsidR="00CA5D34" w:rsidRPr="00CA5D34">
          <w:rPr>
            <w:noProof/>
          </w:rPr>
          <w:fldChar w:fldCharType="begin"/>
        </w:r>
        <w:r w:rsidR="00CA5D34" w:rsidRPr="00CA5D34">
          <w:rPr>
            <w:noProof/>
          </w:rPr>
          <w:instrText xml:space="preserve"> PAGEREF _Toc191893408 \h </w:instrText>
        </w:r>
        <w:r w:rsidR="00CA5D34" w:rsidRPr="00CA5D34">
          <w:rPr>
            <w:noProof/>
          </w:rPr>
        </w:r>
        <w:r w:rsidR="00CA5D34" w:rsidRPr="00CA5D34">
          <w:rPr>
            <w:noProof/>
          </w:rPr>
          <w:fldChar w:fldCharType="separate"/>
        </w:r>
        <w:r w:rsidR="009B3A3E">
          <w:rPr>
            <w:noProof/>
          </w:rPr>
          <w:t>13</w:t>
        </w:r>
        <w:r w:rsidR="00CA5D34" w:rsidRPr="00CA5D34">
          <w:rPr>
            <w:noProof/>
          </w:rPr>
          <w:fldChar w:fldCharType="end"/>
        </w:r>
      </w:hyperlink>
    </w:p>
    <w:p w14:paraId="409CDCDF" w14:textId="20306AA4" w:rsidR="00CA5D34" w:rsidRPr="00CA5D34" w:rsidRDefault="006856FD">
      <w:pPr>
        <w:pStyle w:val="TOC2"/>
        <w:spacing w:before="60" w:after="60"/>
        <w:ind w:left="283"/>
        <w:rPr>
          <w:rFonts w:asciiTheme="minorHAnsi" w:eastAsiaTheme="minorEastAsia" w:hAnsiTheme="minorHAnsi" w:cstheme="minorBidi"/>
          <w:noProof/>
          <w:szCs w:val="22"/>
        </w:rPr>
      </w:pPr>
      <w:hyperlink w:anchor="_Toc191893409" w:history="1">
        <w:r w:rsidR="00CA5D34" w:rsidRPr="00CA5D34">
          <w:rPr>
            <w:rStyle w:val="afffff0"/>
            <w:noProof/>
          </w:rPr>
          <w:t>A.2</w:t>
        </w:r>
        <w:r w:rsidR="00CA5D34">
          <w:rPr>
            <w:rStyle w:val="afffff0"/>
            <w:noProof/>
          </w:rPr>
          <w:t xml:space="preserve"> </w:t>
        </w:r>
        <w:r w:rsidR="00CA5D34" w:rsidRPr="00CA5D34">
          <w:rPr>
            <w:rStyle w:val="afffff0"/>
            <w:noProof/>
          </w:rPr>
          <w:t>隐私保护要求</w:t>
        </w:r>
        <w:r w:rsidR="00CA5D34" w:rsidRPr="00CA5D34">
          <w:rPr>
            <w:noProof/>
          </w:rPr>
          <w:tab/>
        </w:r>
        <w:r w:rsidR="00CA5D34" w:rsidRPr="00CA5D34">
          <w:rPr>
            <w:noProof/>
          </w:rPr>
          <w:fldChar w:fldCharType="begin"/>
        </w:r>
        <w:r w:rsidR="00CA5D34" w:rsidRPr="00CA5D34">
          <w:rPr>
            <w:noProof/>
          </w:rPr>
          <w:instrText xml:space="preserve"> PAGEREF _Toc191893409 \h </w:instrText>
        </w:r>
        <w:r w:rsidR="00CA5D34" w:rsidRPr="00CA5D34">
          <w:rPr>
            <w:noProof/>
          </w:rPr>
        </w:r>
        <w:r w:rsidR="00CA5D34" w:rsidRPr="00CA5D34">
          <w:rPr>
            <w:noProof/>
          </w:rPr>
          <w:fldChar w:fldCharType="separate"/>
        </w:r>
        <w:r w:rsidR="009B3A3E">
          <w:rPr>
            <w:noProof/>
          </w:rPr>
          <w:t>16</w:t>
        </w:r>
        <w:r w:rsidR="00CA5D34" w:rsidRPr="00CA5D34">
          <w:rPr>
            <w:noProof/>
          </w:rPr>
          <w:fldChar w:fldCharType="end"/>
        </w:r>
      </w:hyperlink>
    </w:p>
    <w:p w14:paraId="5CD2338C" w14:textId="718466B3" w:rsidR="00CA5D34" w:rsidRPr="00CA5D34" w:rsidRDefault="006856FD">
      <w:pPr>
        <w:pStyle w:val="TOC1"/>
        <w:tabs>
          <w:tab w:val="right" w:leader="dot" w:pos="9344"/>
        </w:tabs>
        <w:spacing w:before="60" w:after="60"/>
        <w:rPr>
          <w:rFonts w:asciiTheme="minorHAnsi" w:eastAsiaTheme="minorEastAsia" w:hAnsiTheme="minorHAnsi" w:cstheme="minorBidi"/>
          <w:noProof/>
          <w:szCs w:val="22"/>
        </w:rPr>
      </w:pPr>
      <w:hyperlink w:anchor="_Toc191893410" w:history="1">
        <w:r w:rsidR="00CA5D34" w:rsidRPr="00CA5D34">
          <w:rPr>
            <w:rStyle w:val="afffff0"/>
            <w:noProof/>
          </w:rPr>
          <w:t>附录B（资料性）</w:t>
        </w:r>
        <w:r w:rsidR="00CA5D34">
          <w:rPr>
            <w:rStyle w:val="afffff0"/>
            <w:noProof/>
          </w:rPr>
          <w:t xml:space="preserve"> </w:t>
        </w:r>
        <w:r w:rsidR="00CA5D34" w:rsidRPr="00CA5D34">
          <w:rPr>
            <w:rStyle w:val="afffff0"/>
            <w:noProof/>
          </w:rPr>
          <w:t>应用场景数据分类参考示例</w:t>
        </w:r>
        <w:r w:rsidR="00CA5D34" w:rsidRPr="00CA5D34">
          <w:rPr>
            <w:noProof/>
          </w:rPr>
          <w:tab/>
        </w:r>
        <w:r w:rsidR="00CA5D34" w:rsidRPr="00CA5D34">
          <w:rPr>
            <w:noProof/>
          </w:rPr>
          <w:fldChar w:fldCharType="begin"/>
        </w:r>
        <w:r w:rsidR="00CA5D34" w:rsidRPr="00CA5D34">
          <w:rPr>
            <w:noProof/>
          </w:rPr>
          <w:instrText xml:space="preserve"> PAGEREF _Toc191893410 \h </w:instrText>
        </w:r>
        <w:r w:rsidR="00CA5D34" w:rsidRPr="00CA5D34">
          <w:rPr>
            <w:noProof/>
          </w:rPr>
        </w:r>
        <w:r w:rsidR="00CA5D34" w:rsidRPr="00CA5D34">
          <w:rPr>
            <w:noProof/>
          </w:rPr>
          <w:fldChar w:fldCharType="separate"/>
        </w:r>
        <w:r w:rsidR="009B3A3E">
          <w:rPr>
            <w:noProof/>
          </w:rPr>
          <w:t>17</w:t>
        </w:r>
        <w:r w:rsidR="00CA5D34" w:rsidRPr="00CA5D34">
          <w:rPr>
            <w:noProof/>
          </w:rPr>
          <w:fldChar w:fldCharType="end"/>
        </w:r>
      </w:hyperlink>
    </w:p>
    <w:p w14:paraId="07106837" w14:textId="2F62251F" w:rsidR="00CA5D34" w:rsidRPr="00CA5D34" w:rsidRDefault="006856FD">
      <w:pPr>
        <w:pStyle w:val="TOC1"/>
        <w:tabs>
          <w:tab w:val="right" w:leader="dot" w:pos="9344"/>
        </w:tabs>
        <w:spacing w:before="60" w:after="60"/>
        <w:rPr>
          <w:rFonts w:asciiTheme="minorHAnsi" w:eastAsiaTheme="minorEastAsia" w:hAnsiTheme="minorHAnsi" w:cstheme="minorBidi"/>
          <w:noProof/>
          <w:szCs w:val="22"/>
        </w:rPr>
      </w:pPr>
      <w:hyperlink w:anchor="_Toc191893411" w:history="1">
        <w:r w:rsidR="00CA5D34" w:rsidRPr="00CA5D34">
          <w:rPr>
            <w:rStyle w:val="afffff0"/>
            <w:noProof/>
          </w:rPr>
          <w:t>参考文献</w:t>
        </w:r>
        <w:r w:rsidR="00CA5D34" w:rsidRPr="00CA5D34">
          <w:rPr>
            <w:noProof/>
          </w:rPr>
          <w:tab/>
        </w:r>
        <w:r w:rsidR="00CA5D34" w:rsidRPr="00CA5D34">
          <w:rPr>
            <w:noProof/>
          </w:rPr>
          <w:fldChar w:fldCharType="begin"/>
        </w:r>
        <w:r w:rsidR="00CA5D34" w:rsidRPr="00CA5D34">
          <w:rPr>
            <w:noProof/>
          </w:rPr>
          <w:instrText xml:space="preserve"> PAGEREF _Toc191893411 \h </w:instrText>
        </w:r>
        <w:r w:rsidR="00CA5D34" w:rsidRPr="00CA5D34">
          <w:rPr>
            <w:noProof/>
          </w:rPr>
        </w:r>
        <w:r w:rsidR="00CA5D34" w:rsidRPr="00CA5D34">
          <w:rPr>
            <w:noProof/>
          </w:rPr>
          <w:fldChar w:fldCharType="separate"/>
        </w:r>
        <w:r w:rsidR="009B3A3E">
          <w:rPr>
            <w:noProof/>
          </w:rPr>
          <w:t>19</w:t>
        </w:r>
        <w:r w:rsidR="00CA5D34" w:rsidRPr="00CA5D34">
          <w:rPr>
            <w:noProof/>
          </w:rPr>
          <w:fldChar w:fldCharType="end"/>
        </w:r>
      </w:hyperlink>
    </w:p>
    <w:p w14:paraId="3C7F160C" w14:textId="0C14C323" w:rsidR="00CA5D34" w:rsidRPr="00CA5D34" w:rsidRDefault="00CA5D34" w:rsidP="00CA5D34">
      <w:pPr>
        <w:pStyle w:val="afffffff0"/>
        <w:spacing w:after="360"/>
        <w:sectPr w:rsidR="00CA5D34" w:rsidRPr="00CA5D34" w:rsidSect="00CA5D34">
          <w:headerReference w:type="even" r:id="rId15"/>
          <w:headerReference w:type="default" r:id="rId16"/>
          <w:footerReference w:type="even" r:id="rId17"/>
          <w:footerReference w:type="default" r:id="rId18"/>
          <w:pgSz w:w="11906" w:h="16838"/>
          <w:pgMar w:top="1928" w:right="1134" w:bottom="1134" w:left="1134" w:header="1418" w:footer="1134" w:gutter="284"/>
          <w:pgNumType w:fmt="upperRoman" w:start="1"/>
          <w:cols w:space="425"/>
          <w:formProt w:val="0"/>
          <w:docGrid w:linePitch="312"/>
        </w:sectPr>
      </w:pPr>
      <w:r w:rsidRPr="00CA5D34">
        <w:fldChar w:fldCharType="end"/>
      </w:r>
    </w:p>
    <w:p w14:paraId="4A616749" w14:textId="28D9A18D" w:rsidR="008B5FB0" w:rsidRPr="00C3777E" w:rsidRDefault="00416ADF" w:rsidP="00BF3A7A">
      <w:pPr>
        <w:pStyle w:val="affffffffffff1"/>
        <w:widowControl w:val="0"/>
        <w:numPr>
          <w:ilvl w:val="0"/>
          <w:numId w:val="9"/>
        </w:numPr>
        <w:ind w:left="0" w:firstLine="0"/>
      </w:pPr>
      <w:bookmarkStart w:id="25" w:name="_Toc191893391"/>
      <w:bookmarkStart w:id="26" w:name="BookMark2"/>
      <w:bookmarkEnd w:id="16"/>
      <w:r w:rsidRPr="00BF3A7A">
        <w:rPr>
          <w:rFonts w:hint="eastAsia"/>
        </w:rPr>
        <w:lastRenderedPageBreak/>
        <w:t>前</w:t>
      </w:r>
      <w:r w:rsidR="00572843">
        <w:rPr>
          <w:rFonts w:hAnsi="黑体"/>
        </w:rPr>
        <w:t>  </w:t>
      </w:r>
      <w:r w:rsidRPr="00C3777E">
        <w:t>言</w:t>
      </w:r>
      <w:bookmarkEnd w:id="17"/>
      <w:bookmarkEnd w:id="18"/>
      <w:bookmarkEnd w:id="19"/>
      <w:bookmarkEnd w:id="20"/>
      <w:bookmarkEnd w:id="21"/>
      <w:bookmarkEnd w:id="22"/>
      <w:bookmarkEnd w:id="23"/>
      <w:bookmarkEnd w:id="24"/>
      <w:bookmarkEnd w:id="25"/>
    </w:p>
    <w:p w14:paraId="15C43E21" w14:textId="61B5832B" w:rsidR="008B5FB0" w:rsidRPr="00C3777E" w:rsidRDefault="00416ADF">
      <w:pPr>
        <w:pStyle w:val="afffffb"/>
        <w:ind w:firstLine="420"/>
      </w:pPr>
      <w:r w:rsidRPr="00C3777E">
        <w:rPr>
          <w:rFonts w:hint="eastAsia"/>
        </w:rPr>
        <w:t>本文件按照GB/T 1.1—2020《标准化工作导则 第1部分：标准化文件的结构和起草规则》的规定起草。</w:t>
      </w:r>
    </w:p>
    <w:p w14:paraId="24902CF7" w14:textId="77777777" w:rsidR="008B5FB0" w:rsidRPr="00C3777E" w:rsidRDefault="00416ADF">
      <w:pPr>
        <w:pStyle w:val="afffffb"/>
        <w:ind w:firstLine="420"/>
      </w:pPr>
      <w:r w:rsidRPr="00C3777E">
        <w:rPr>
          <w:rFonts w:hint="eastAsia"/>
        </w:rPr>
        <w:t>本文件是T/AI 11</w:t>
      </w:r>
      <w:r w:rsidRPr="00C3777E">
        <w:t>6</w:t>
      </w:r>
      <w:r w:rsidRPr="00C3777E">
        <w:rPr>
          <w:rFonts w:hint="eastAsia"/>
        </w:rPr>
        <w:t>《信息技术 数字视网膜系统》的第</w:t>
      </w:r>
      <w:r w:rsidRPr="00C3777E">
        <w:t>11</w:t>
      </w:r>
      <w:r w:rsidRPr="00C3777E">
        <w:rPr>
          <w:rFonts w:hint="eastAsia"/>
        </w:rPr>
        <w:t>部分。T/AI 116已经发布了以下部分：</w:t>
      </w:r>
    </w:p>
    <w:p w14:paraId="27813DB9" w14:textId="77777777" w:rsidR="00930B03" w:rsidRDefault="00416ADF">
      <w:pPr>
        <w:pStyle w:val="afffffb"/>
        <w:ind w:firstLine="420"/>
      </w:pPr>
      <w:r w:rsidRPr="00C3777E">
        <w:rPr>
          <w:rFonts w:hint="eastAsia"/>
        </w:rPr>
        <w:t>——第1部分：系统结构和通信协议</w:t>
      </w:r>
      <w:r w:rsidR="00930B03">
        <w:rPr>
          <w:rFonts w:hint="eastAsia"/>
        </w:rPr>
        <w:t>；</w:t>
      </w:r>
    </w:p>
    <w:p w14:paraId="241B2351" w14:textId="77777777" w:rsidR="00930B03" w:rsidRDefault="00930B03" w:rsidP="00930B03">
      <w:pPr>
        <w:pStyle w:val="affffffffffff8"/>
        <w:rPr>
          <w:rFonts w:hAnsi="宋体"/>
          <w:szCs w:val="21"/>
        </w:rPr>
      </w:pPr>
      <w:r>
        <w:rPr>
          <w:rFonts w:hAnsi="宋体" w:hint="eastAsia"/>
          <w:szCs w:val="21"/>
        </w:rPr>
        <w:t>——第3部分：端子系统；</w:t>
      </w:r>
    </w:p>
    <w:p w14:paraId="4A19C351" w14:textId="2563902F" w:rsidR="008B5FB0" w:rsidRPr="00C3777E" w:rsidRDefault="00930B03" w:rsidP="00A35DA5">
      <w:pPr>
        <w:pStyle w:val="affffffffffff8"/>
      </w:pPr>
      <w:r>
        <w:rPr>
          <w:rFonts w:hAnsi="宋体" w:hint="eastAsia"/>
          <w:szCs w:val="21"/>
        </w:rPr>
        <w:t>——第11部分：安全与隐私保护</w:t>
      </w:r>
      <w:r w:rsidR="00416ADF" w:rsidRPr="00C3777E">
        <w:rPr>
          <w:rFonts w:hint="eastAsia"/>
        </w:rPr>
        <w:t>。</w:t>
      </w:r>
    </w:p>
    <w:p w14:paraId="5966CE1F" w14:textId="77777777" w:rsidR="008B5FB0" w:rsidRPr="00C3777E" w:rsidRDefault="00416ADF">
      <w:pPr>
        <w:pStyle w:val="afffffb"/>
        <w:ind w:firstLine="420"/>
      </w:pPr>
      <w:r w:rsidRPr="00C3777E">
        <w:rPr>
          <w:rFonts w:hint="eastAsia"/>
        </w:rPr>
        <w:t>请注意本文件的某些内容可能涉及专利。本文件的发布机构不承担识别专利的责任。</w:t>
      </w:r>
    </w:p>
    <w:p w14:paraId="57FE50FB" w14:textId="77777777" w:rsidR="008B5FB0" w:rsidRPr="00C3777E" w:rsidRDefault="00416ADF">
      <w:pPr>
        <w:pStyle w:val="afffffb"/>
        <w:ind w:firstLine="420"/>
      </w:pPr>
      <w:r w:rsidRPr="00C3777E">
        <w:rPr>
          <w:rFonts w:hint="eastAsia"/>
        </w:rPr>
        <w:t>本文件由新一代人工智能产业技术创新战略联盟AI标准工作组提出。</w:t>
      </w:r>
    </w:p>
    <w:p w14:paraId="52757F3B" w14:textId="77777777" w:rsidR="008B5FB0" w:rsidRPr="00C3777E" w:rsidRDefault="00416ADF">
      <w:pPr>
        <w:pStyle w:val="afffffb"/>
        <w:ind w:firstLine="420"/>
      </w:pPr>
      <w:r w:rsidRPr="00C3777E">
        <w:rPr>
          <w:rFonts w:hint="eastAsia"/>
        </w:rPr>
        <w:t>本文件由中关村视听产业技术创新联盟归口。</w:t>
      </w:r>
    </w:p>
    <w:p w14:paraId="009ED04E" w14:textId="1D674E30" w:rsidR="008B5FB0" w:rsidRPr="006062CE" w:rsidRDefault="00416ADF">
      <w:pPr>
        <w:pStyle w:val="afffffb"/>
        <w:ind w:firstLine="420"/>
      </w:pPr>
      <w:r w:rsidRPr="00C3777E">
        <w:rPr>
          <w:rFonts w:hint="eastAsia"/>
        </w:rPr>
        <w:t>本文件起草单位</w:t>
      </w:r>
      <w:r w:rsidRPr="006062CE">
        <w:rPr>
          <w:rFonts w:hint="eastAsia"/>
        </w:rPr>
        <w:t>：海信集团控</w:t>
      </w:r>
      <w:r w:rsidR="00D71A1F" w:rsidRPr="006062CE">
        <w:rPr>
          <w:rFonts w:hint="eastAsia"/>
        </w:rPr>
        <w:t>股股份有限公司、鹏城实验室、</w:t>
      </w:r>
      <w:r w:rsidR="00BF7014" w:rsidRPr="00BF7014">
        <w:rPr>
          <w:rFonts w:hint="eastAsia"/>
        </w:rPr>
        <w:t>哈尔滨工业大学（深圳）</w:t>
      </w:r>
      <w:r w:rsidR="00BF7014">
        <w:rPr>
          <w:rFonts w:hint="eastAsia"/>
        </w:rPr>
        <w:t>、</w:t>
      </w:r>
      <w:r w:rsidR="00D71A1F" w:rsidRPr="006062CE">
        <w:rPr>
          <w:rFonts w:hint="eastAsia"/>
        </w:rPr>
        <w:t>中国科学院计算技术研究所、</w:t>
      </w:r>
      <w:r w:rsidRPr="006062CE">
        <w:rPr>
          <w:rFonts w:hint="eastAsia"/>
        </w:rPr>
        <w:t>山东大学、</w:t>
      </w:r>
      <w:r w:rsidR="00165B44" w:rsidRPr="006062CE">
        <w:rPr>
          <w:rFonts w:hint="eastAsia"/>
        </w:rPr>
        <w:t>天</w:t>
      </w:r>
      <w:proofErr w:type="gramStart"/>
      <w:r w:rsidR="00165B44" w:rsidRPr="006062CE">
        <w:rPr>
          <w:rFonts w:hint="eastAsia"/>
        </w:rPr>
        <w:t>翼视联科技</w:t>
      </w:r>
      <w:proofErr w:type="gramEnd"/>
      <w:r w:rsidR="00165B44" w:rsidRPr="006062CE">
        <w:rPr>
          <w:rFonts w:hint="eastAsia"/>
        </w:rPr>
        <w:t>有限公司、</w:t>
      </w:r>
      <w:r w:rsidRPr="006062CE">
        <w:rPr>
          <w:rFonts w:hint="eastAsia"/>
        </w:rPr>
        <w:t>天津大学、西安电子科技大学、上海商汤智能科技有限公司、上海数字电视国家工程研究中心有限公司、云从科技集团股份有限公司、上海依图网络科技有限公司、华为技术有限公司、中兴通讯股份有限公司、西北工业大学、清华大学、</w:t>
      </w:r>
      <w:r w:rsidR="00137ACF">
        <w:rPr>
          <w:rFonts w:hint="eastAsia"/>
        </w:rPr>
        <w:t>杭州</w:t>
      </w:r>
      <w:r w:rsidRPr="006062CE">
        <w:rPr>
          <w:rFonts w:hint="eastAsia"/>
        </w:rPr>
        <w:t>海康</w:t>
      </w:r>
      <w:proofErr w:type="gramStart"/>
      <w:r w:rsidRPr="006062CE">
        <w:rPr>
          <w:rFonts w:hint="eastAsia"/>
        </w:rPr>
        <w:t>威视数字</w:t>
      </w:r>
      <w:proofErr w:type="gramEnd"/>
      <w:r w:rsidRPr="006062CE">
        <w:rPr>
          <w:rFonts w:hint="eastAsia"/>
        </w:rPr>
        <w:t>技术股份有限公司、青岛图灵科技有限公司、</w:t>
      </w:r>
      <w:proofErr w:type="gramStart"/>
      <w:r w:rsidRPr="006062CE">
        <w:rPr>
          <w:rFonts w:hint="eastAsia"/>
        </w:rPr>
        <w:t>龙眼国</w:t>
      </w:r>
      <w:proofErr w:type="gramEnd"/>
      <w:r w:rsidRPr="006062CE">
        <w:rPr>
          <w:rFonts w:hint="eastAsia"/>
        </w:rPr>
        <w:t>科</w:t>
      </w:r>
      <w:r w:rsidR="00137ACF">
        <w:rPr>
          <w:rFonts w:hint="eastAsia"/>
        </w:rPr>
        <w:t>（北京）</w:t>
      </w:r>
      <w:r w:rsidRPr="006062CE">
        <w:rPr>
          <w:rFonts w:hint="eastAsia"/>
        </w:rPr>
        <w:t>智能信息技术</w:t>
      </w:r>
      <w:r w:rsidR="00137ACF">
        <w:rPr>
          <w:rFonts w:hint="eastAsia"/>
        </w:rPr>
        <w:t>有限</w:t>
      </w:r>
      <w:r w:rsidRPr="006062CE">
        <w:rPr>
          <w:rFonts w:hint="eastAsia"/>
        </w:rPr>
        <w:t>公司、青岛海信技术服务有限公司、美的集团(上海)有限公司、北京邮电大学、</w:t>
      </w:r>
      <w:proofErr w:type="gramStart"/>
      <w:r w:rsidRPr="006062CE">
        <w:rPr>
          <w:rFonts w:hint="eastAsia"/>
        </w:rPr>
        <w:t>翼健</w:t>
      </w:r>
      <w:proofErr w:type="gramEnd"/>
      <w:r w:rsidRPr="006062CE">
        <w:rPr>
          <w:rFonts w:hint="eastAsia"/>
        </w:rPr>
        <w:t>(上海)信息科技有限公司、北京聪明核桃编程教育科技有限公司。</w:t>
      </w:r>
      <w:bookmarkStart w:id="27" w:name="_GoBack"/>
      <w:bookmarkEnd w:id="27"/>
    </w:p>
    <w:p w14:paraId="67A9F9F4" w14:textId="09910E69" w:rsidR="008B5FB0" w:rsidRPr="006062CE" w:rsidRDefault="00416ADF">
      <w:pPr>
        <w:pStyle w:val="afffffb"/>
        <w:ind w:firstLine="420"/>
      </w:pPr>
      <w:r w:rsidRPr="006062CE">
        <w:rPr>
          <w:rFonts w:hint="eastAsia"/>
        </w:rPr>
        <w:t>本文件主要起草人：陈维强、刘微、王耀威、刘常昱、纪雯、</w:t>
      </w:r>
      <w:r w:rsidR="00BB0F71" w:rsidRPr="006062CE">
        <w:rPr>
          <w:rFonts w:hint="eastAsia"/>
        </w:rPr>
        <w:t>郑清芳、</w:t>
      </w:r>
      <w:r w:rsidR="000F1392" w:rsidRPr="006062CE">
        <w:rPr>
          <w:rFonts w:hint="eastAsia"/>
        </w:rPr>
        <w:t>白鑫贝、陈鹏、刘</w:t>
      </w:r>
      <w:proofErr w:type="gramStart"/>
      <w:r w:rsidR="000F1392" w:rsidRPr="006062CE">
        <w:rPr>
          <w:rFonts w:hint="eastAsia"/>
        </w:rPr>
        <w:t>琚</w:t>
      </w:r>
      <w:proofErr w:type="gramEnd"/>
      <w:r w:rsidR="000F1392" w:rsidRPr="006062CE">
        <w:rPr>
          <w:rFonts w:hint="eastAsia"/>
        </w:rPr>
        <w:t>、</w:t>
      </w:r>
      <w:r w:rsidR="002C1B57" w:rsidRPr="006062CE">
        <w:rPr>
          <w:rFonts w:hint="eastAsia"/>
        </w:rPr>
        <w:t>王士宁、</w:t>
      </w:r>
      <w:r w:rsidR="000F1392" w:rsidRPr="006062CE">
        <w:rPr>
          <w:rFonts w:hint="eastAsia"/>
        </w:rPr>
        <w:t>李克秋、</w:t>
      </w:r>
      <w:r w:rsidR="00D9729D" w:rsidRPr="006062CE">
        <w:rPr>
          <w:rFonts w:hint="eastAsia"/>
        </w:rPr>
        <w:t>张李军、</w:t>
      </w:r>
      <w:r w:rsidR="000F1392" w:rsidRPr="006062CE">
        <w:rPr>
          <w:rFonts w:hint="eastAsia"/>
        </w:rPr>
        <w:t>刘秀龙、朱辉、</w:t>
      </w:r>
      <w:r w:rsidRPr="006062CE">
        <w:rPr>
          <w:rFonts w:hint="eastAsia"/>
        </w:rPr>
        <w:t>徐浩、蒋慧、吴庚、殷惠清、</w:t>
      </w:r>
      <w:r w:rsidR="00D9729D" w:rsidRPr="006062CE">
        <w:rPr>
          <w:rFonts w:hint="eastAsia"/>
        </w:rPr>
        <w:t>李军、</w:t>
      </w:r>
      <w:r w:rsidRPr="006062CE">
        <w:rPr>
          <w:rFonts w:hint="eastAsia"/>
        </w:rPr>
        <w:t>温浩、姚志强、赵春昊、张亚兰、刘海军、杨晓玲、沈博、吴铎、金平、刘治宇、席迎来、郑维学、丁振宇、</w:t>
      </w:r>
      <w:r w:rsidR="00EE74AC" w:rsidRPr="006062CE">
        <w:rPr>
          <w:rFonts w:hint="eastAsia"/>
        </w:rPr>
        <w:t>何晨迪、林玥、</w:t>
      </w:r>
      <w:r w:rsidR="000F1392" w:rsidRPr="006062CE">
        <w:rPr>
          <w:rFonts w:hint="eastAsia"/>
        </w:rPr>
        <w:t>蔡亚森、高羽、陆月明、左金鑫、</w:t>
      </w:r>
      <w:r w:rsidRPr="006062CE">
        <w:rPr>
          <w:rFonts w:hint="eastAsia"/>
        </w:rPr>
        <w:t>周禾、</w:t>
      </w:r>
      <w:proofErr w:type="gramStart"/>
      <w:r w:rsidRPr="006062CE">
        <w:rPr>
          <w:rFonts w:hint="eastAsia"/>
        </w:rPr>
        <w:t>谭</w:t>
      </w:r>
      <w:proofErr w:type="gramEnd"/>
      <w:r w:rsidRPr="006062CE">
        <w:rPr>
          <w:rFonts w:hint="eastAsia"/>
        </w:rPr>
        <w:t>皓月、高文。</w:t>
      </w:r>
    </w:p>
    <w:p w14:paraId="7EE6F9A1" w14:textId="77777777" w:rsidR="008B5FB0" w:rsidRPr="00C3777E" w:rsidRDefault="008B5FB0">
      <w:pPr>
        <w:pStyle w:val="afffffb"/>
        <w:ind w:firstLine="420"/>
      </w:pPr>
    </w:p>
    <w:p w14:paraId="7E0381AE" w14:textId="77777777" w:rsidR="008B5FB0" w:rsidRPr="006E2A69" w:rsidRDefault="008B5FB0">
      <w:pPr>
        <w:pStyle w:val="afffffb"/>
        <w:ind w:firstLine="420"/>
        <w:sectPr w:rsidR="008B5FB0" w:rsidRPr="006E2A69" w:rsidSect="003A587E">
          <w:pgSz w:w="11906" w:h="16838"/>
          <w:pgMar w:top="1928" w:right="1134" w:bottom="1134" w:left="1134" w:header="1418" w:footer="1134" w:gutter="284"/>
          <w:pgNumType w:fmt="upperRoman"/>
          <w:cols w:space="425"/>
          <w:formProt w:val="0"/>
          <w:docGrid w:linePitch="312"/>
        </w:sectPr>
      </w:pPr>
    </w:p>
    <w:p w14:paraId="6792FB80" w14:textId="77777777" w:rsidR="008B5FB0" w:rsidRPr="00C3777E" w:rsidRDefault="00416ADF" w:rsidP="00BF3A7A">
      <w:pPr>
        <w:pStyle w:val="affffffffffff1"/>
        <w:widowControl w:val="0"/>
        <w:numPr>
          <w:ilvl w:val="0"/>
          <w:numId w:val="9"/>
        </w:numPr>
        <w:ind w:left="0" w:firstLine="0"/>
      </w:pPr>
      <w:bookmarkStart w:id="28" w:name="_Toc117714272"/>
      <w:bookmarkStart w:id="29" w:name="_Toc119414734"/>
      <w:bookmarkStart w:id="30" w:name="_Toc118398002"/>
      <w:bookmarkStart w:id="31" w:name="_Toc122042407"/>
      <w:bookmarkStart w:id="32" w:name="_Toc181266596"/>
      <w:bookmarkStart w:id="33" w:name="_Toc184400094"/>
      <w:bookmarkStart w:id="34" w:name="_Toc184749084"/>
      <w:bookmarkStart w:id="35" w:name="_Toc184805457"/>
      <w:bookmarkStart w:id="36" w:name="_Toc191893392"/>
      <w:bookmarkStart w:id="37" w:name="BookMark3"/>
      <w:bookmarkEnd w:id="26"/>
      <w:r w:rsidRPr="00BF3A7A">
        <w:rPr>
          <w:rFonts w:hint="eastAsia"/>
        </w:rPr>
        <w:lastRenderedPageBreak/>
        <w:t>引</w:t>
      </w:r>
      <w:r w:rsidR="00572843">
        <w:rPr>
          <w:rFonts w:hAnsi="黑体"/>
        </w:rPr>
        <w:t> </w:t>
      </w:r>
      <w:r w:rsidR="00572843">
        <w:rPr>
          <w:rFonts w:hAnsi="黑体"/>
        </w:rPr>
        <w:t> </w:t>
      </w:r>
      <w:r w:rsidRPr="00C3777E">
        <w:t>言</w:t>
      </w:r>
      <w:bookmarkEnd w:id="28"/>
      <w:bookmarkEnd w:id="29"/>
      <w:bookmarkEnd w:id="30"/>
      <w:bookmarkEnd w:id="31"/>
      <w:bookmarkEnd w:id="32"/>
      <w:bookmarkEnd w:id="33"/>
      <w:bookmarkEnd w:id="34"/>
      <w:bookmarkEnd w:id="35"/>
      <w:bookmarkEnd w:id="36"/>
    </w:p>
    <w:p w14:paraId="598D5A8F" w14:textId="78D321C8" w:rsidR="00196AE8" w:rsidRPr="001E68AD" w:rsidRDefault="00196AE8">
      <w:pPr>
        <w:pStyle w:val="afffffb"/>
        <w:ind w:firstLine="420"/>
      </w:pPr>
      <w:r w:rsidRPr="001E68AD">
        <w:rPr>
          <w:rFonts w:hint="eastAsia"/>
        </w:rPr>
        <w:t>数字视网膜系统是面向海量视频数据高效处理而提出的新型端边云协同计算架构，采用“特征实时汇聚、视频按需调取、模型在线更新”的新应用范式，能够更好地支撑智慧安防、智能交通、智能制造、自动驾驶等领域的视频大数据分析处理应用。</w:t>
      </w:r>
    </w:p>
    <w:p w14:paraId="03DAA52E" w14:textId="3FCE04E0" w:rsidR="006458A6" w:rsidRPr="001E68AD" w:rsidRDefault="006458A6" w:rsidP="00484E00">
      <w:pPr>
        <w:pStyle w:val="afffffb"/>
        <w:ind w:firstLine="420"/>
      </w:pPr>
      <w:r w:rsidRPr="009A7CA7">
        <w:rPr>
          <w:rFonts w:hint="eastAsia"/>
        </w:rPr>
        <w:t>数字视网膜系统</w:t>
      </w:r>
      <w:r w:rsidR="005E7170" w:rsidRPr="00284491">
        <w:rPr>
          <w:rFonts w:hint="eastAsia"/>
        </w:rPr>
        <w:t>采用</w:t>
      </w:r>
      <w:r w:rsidRPr="009A7CA7">
        <w:rPr>
          <w:rFonts w:hint="eastAsia"/>
        </w:rPr>
        <w:t>由端、边、</w:t>
      </w:r>
      <w:proofErr w:type="gramStart"/>
      <w:r w:rsidRPr="009A7CA7">
        <w:rPr>
          <w:rFonts w:hint="eastAsia"/>
        </w:rPr>
        <w:t>云组成</w:t>
      </w:r>
      <w:proofErr w:type="gramEnd"/>
      <w:r w:rsidRPr="009A7CA7">
        <w:rPr>
          <w:rFonts w:hint="eastAsia"/>
        </w:rPr>
        <w:t>的分布式计算架构，各子系统之间</w:t>
      </w:r>
      <w:r w:rsidR="00DD314B" w:rsidRPr="00284491">
        <w:rPr>
          <w:rFonts w:hint="eastAsia"/>
        </w:rPr>
        <w:t>深度协作</w:t>
      </w:r>
      <w:r w:rsidR="00DF2B4D" w:rsidRPr="00284491">
        <w:rPr>
          <w:rFonts w:hint="eastAsia"/>
        </w:rPr>
        <w:t>并</w:t>
      </w:r>
      <w:r w:rsidRPr="009A7CA7">
        <w:rPr>
          <w:rFonts w:hint="eastAsia"/>
        </w:rPr>
        <w:t>传输视频、特征、模型、结果</w:t>
      </w:r>
      <w:r w:rsidR="008901A2" w:rsidRPr="00284491">
        <w:rPr>
          <w:rFonts w:hint="eastAsia"/>
        </w:rPr>
        <w:t>和控制</w:t>
      </w:r>
      <w:r w:rsidR="00DD314B" w:rsidRPr="00284491">
        <w:rPr>
          <w:rFonts w:hint="eastAsia"/>
        </w:rPr>
        <w:t>信息</w:t>
      </w:r>
      <w:r w:rsidR="00695F53" w:rsidRPr="00284491">
        <w:rPr>
          <w:rFonts w:hint="eastAsia"/>
        </w:rPr>
        <w:t>等各类数据</w:t>
      </w:r>
      <w:r w:rsidR="00A91A91" w:rsidRPr="00284491">
        <w:rPr>
          <w:rFonts w:hint="eastAsia"/>
        </w:rPr>
        <w:t>，</w:t>
      </w:r>
      <w:r w:rsidR="00DF2B4D" w:rsidRPr="00284491">
        <w:rPr>
          <w:rFonts w:hint="eastAsia"/>
        </w:rPr>
        <w:t>系统</w:t>
      </w:r>
      <w:r w:rsidR="00A91A91" w:rsidRPr="00284491">
        <w:rPr>
          <w:rFonts w:hint="eastAsia"/>
        </w:rPr>
        <w:t>具备视觉感知、</w:t>
      </w:r>
      <w:r w:rsidR="00695F53" w:rsidRPr="00284491">
        <w:rPr>
          <w:rFonts w:hint="eastAsia"/>
        </w:rPr>
        <w:t>分析挖掘、</w:t>
      </w:r>
      <w:r w:rsidR="00A91A91" w:rsidRPr="00284491">
        <w:rPr>
          <w:rFonts w:hint="eastAsia"/>
        </w:rPr>
        <w:t>理解决策等能力</w:t>
      </w:r>
      <w:r w:rsidR="007117F5" w:rsidRPr="00284491">
        <w:rPr>
          <w:rFonts w:hint="eastAsia"/>
        </w:rPr>
        <w:t>，</w:t>
      </w:r>
      <w:r w:rsidR="00695F53" w:rsidRPr="00284491">
        <w:rPr>
          <w:rFonts w:hint="eastAsia"/>
        </w:rPr>
        <w:t>广泛应用于</w:t>
      </w:r>
      <w:r w:rsidR="007117F5" w:rsidRPr="00284491">
        <w:rPr>
          <w:rFonts w:hint="eastAsia"/>
        </w:rPr>
        <w:t>不同场景和业务需求</w:t>
      </w:r>
      <w:r w:rsidR="00F46835">
        <w:rPr>
          <w:rFonts w:hint="eastAsia"/>
        </w:rPr>
        <w:t>。</w:t>
      </w:r>
      <w:r w:rsidR="00DF2B4D" w:rsidRPr="00284491">
        <w:rPr>
          <w:rFonts w:hint="eastAsia"/>
        </w:rPr>
        <w:t>针对以上特点</w:t>
      </w:r>
      <w:r w:rsidR="00DD314B" w:rsidRPr="00284491">
        <w:rPr>
          <w:rFonts w:hint="eastAsia"/>
        </w:rPr>
        <w:t>，</w:t>
      </w:r>
      <w:r w:rsidR="007117F5" w:rsidRPr="00284491">
        <w:rPr>
          <w:rFonts w:hint="eastAsia"/>
        </w:rPr>
        <w:t>数字视网膜系统的安全和隐私保护</w:t>
      </w:r>
      <w:r w:rsidR="00695F53" w:rsidRPr="00284491">
        <w:rPr>
          <w:rFonts w:hint="eastAsia"/>
        </w:rPr>
        <w:t>引入了分类</w:t>
      </w:r>
      <w:r w:rsidR="00484E00" w:rsidRPr="00284491">
        <w:rPr>
          <w:rFonts w:hint="eastAsia"/>
        </w:rPr>
        <w:t>分级</w:t>
      </w:r>
      <w:r w:rsidR="00695F53" w:rsidRPr="00284491">
        <w:rPr>
          <w:rFonts w:hint="eastAsia"/>
        </w:rPr>
        <w:t>原则</w:t>
      </w:r>
      <w:r w:rsidR="00484E00" w:rsidRPr="00284491">
        <w:rPr>
          <w:rFonts w:hint="eastAsia"/>
        </w:rPr>
        <w:t>，</w:t>
      </w:r>
      <w:r w:rsidR="00DD314B" w:rsidRPr="00284491">
        <w:rPr>
          <w:rFonts w:hint="eastAsia"/>
        </w:rPr>
        <w:t>通过明确端、边、</w:t>
      </w:r>
      <w:proofErr w:type="gramStart"/>
      <w:r w:rsidR="00DD314B" w:rsidRPr="00284491">
        <w:rPr>
          <w:rFonts w:hint="eastAsia"/>
        </w:rPr>
        <w:t>云各子系统</w:t>
      </w:r>
      <w:proofErr w:type="gramEnd"/>
      <w:r w:rsidR="00DD314B" w:rsidRPr="00284491">
        <w:rPr>
          <w:rFonts w:hint="eastAsia"/>
        </w:rPr>
        <w:t>的安全</w:t>
      </w:r>
      <w:r w:rsidR="00DF2B4D" w:rsidRPr="00284491">
        <w:rPr>
          <w:rFonts w:hint="eastAsia"/>
        </w:rPr>
        <w:t>和隐私保护要求</w:t>
      </w:r>
      <w:r w:rsidR="00DD314B" w:rsidRPr="00284491">
        <w:rPr>
          <w:rFonts w:hint="eastAsia"/>
        </w:rPr>
        <w:t>基线，</w:t>
      </w:r>
      <w:r w:rsidR="00484E00" w:rsidRPr="00284491">
        <w:rPr>
          <w:rFonts w:hint="eastAsia"/>
        </w:rPr>
        <w:t>实现系统安全管理，保障应用、接口等安全使用，保护数据全生命周期的安全，并对</w:t>
      </w:r>
      <w:r w:rsidR="00DF2B4D" w:rsidRPr="00284491">
        <w:rPr>
          <w:rFonts w:hint="eastAsia"/>
        </w:rPr>
        <w:t>数据</w:t>
      </w:r>
      <w:r w:rsidR="00484E00" w:rsidRPr="00284491">
        <w:rPr>
          <w:rFonts w:hint="eastAsia"/>
        </w:rPr>
        <w:t>中包含的隐私信息进行保护</w:t>
      </w:r>
      <w:r w:rsidR="00DF2B4D" w:rsidRPr="00284491">
        <w:rPr>
          <w:rFonts w:hint="eastAsia"/>
        </w:rPr>
        <w:t>，从而确保系统的整体安全防护能力</w:t>
      </w:r>
      <w:r w:rsidR="00484E00" w:rsidRPr="00284491">
        <w:rPr>
          <w:rFonts w:hint="eastAsia"/>
        </w:rPr>
        <w:t>。</w:t>
      </w:r>
    </w:p>
    <w:p w14:paraId="0CC7511E" w14:textId="43045966" w:rsidR="008B5FB0" w:rsidRPr="001E68AD" w:rsidRDefault="00416ADF">
      <w:pPr>
        <w:pStyle w:val="afffffb"/>
        <w:ind w:firstLine="420"/>
      </w:pPr>
      <w:r w:rsidRPr="001E68AD">
        <w:rPr>
          <w:rFonts w:hint="eastAsia"/>
        </w:rPr>
        <w:t>T</w:t>
      </w:r>
      <w:r w:rsidRPr="001E68AD">
        <w:t>/AI 116</w:t>
      </w:r>
      <w:r w:rsidRPr="001E68AD">
        <w:rPr>
          <w:rFonts w:hint="eastAsia"/>
        </w:rPr>
        <w:t>《信息技术 数字视网膜系统》拟由十一个部分构成：</w:t>
      </w:r>
    </w:p>
    <w:p w14:paraId="557FA9CA" w14:textId="77777777" w:rsidR="008B5FB0" w:rsidRPr="001E68AD" w:rsidRDefault="00416ADF">
      <w:pPr>
        <w:pStyle w:val="afffffb"/>
        <w:ind w:leftChars="200" w:left="840" w:hangingChars="200" w:hanging="420"/>
      </w:pPr>
      <w:r w:rsidRPr="001E68AD">
        <w:rPr>
          <w:rFonts w:hint="eastAsia"/>
        </w:rPr>
        <w:t>——第1部分：系统结构和通信协议。目的在于确立数字视网膜系统的参考架构、功能要求、通信流程和数据接口等内容。</w:t>
      </w:r>
    </w:p>
    <w:p w14:paraId="1DA18593" w14:textId="77777777" w:rsidR="008B5FB0" w:rsidRPr="001E68AD" w:rsidRDefault="00416ADF">
      <w:pPr>
        <w:pStyle w:val="afffffb"/>
        <w:ind w:leftChars="200" w:left="840" w:hangingChars="200" w:hanging="420"/>
      </w:pPr>
      <w:r w:rsidRPr="001E68AD">
        <w:rPr>
          <w:rFonts w:hint="eastAsia"/>
        </w:rPr>
        <w:t>——第2部分：算法模型仓库。目的在于确立算法模型的封装、管理、调度等功能与接口要求，实现对</w:t>
      </w:r>
      <w:proofErr w:type="gramStart"/>
      <w:r w:rsidRPr="001E68AD">
        <w:rPr>
          <w:rFonts w:hint="eastAsia"/>
        </w:rPr>
        <w:t>不同算力单元</w:t>
      </w:r>
      <w:proofErr w:type="gramEnd"/>
      <w:r w:rsidRPr="001E68AD">
        <w:rPr>
          <w:rFonts w:hint="eastAsia"/>
        </w:rPr>
        <w:t>、不同软件框架、不同算法模型、不同计算目标等的可变支持。</w:t>
      </w:r>
    </w:p>
    <w:p w14:paraId="588E0E0D" w14:textId="77777777" w:rsidR="008B5FB0" w:rsidRPr="00C3777E" w:rsidRDefault="00416ADF">
      <w:pPr>
        <w:pStyle w:val="afffffb"/>
        <w:ind w:leftChars="200" w:left="840" w:hangingChars="200" w:hanging="420"/>
      </w:pPr>
      <w:r w:rsidRPr="001E68AD">
        <w:rPr>
          <w:rFonts w:hint="eastAsia"/>
        </w:rPr>
        <w:t>——第3部分：端子系统。目的在于确立数字视网膜端子系统的基本</w:t>
      </w:r>
      <w:r w:rsidRPr="00C3777E">
        <w:rPr>
          <w:rFonts w:hint="eastAsia"/>
        </w:rPr>
        <w:t>结构和技术要求。</w:t>
      </w:r>
    </w:p>
    <w:p w14:paraId="5CBDE4A9" w14:textId="3A7B8941" w:rsidR="008B5FB0" w:rsidRPr="00C3777E" w:rsidRDefault="00416ADF">
      <w:pPr>
        <w:pStyle w:val="afffffb"/>
        <w:ind w:leftChars="200" w:left="840" w:hangingChars="200" w:hanging="420"/>
      </w:pPr>
      <w:r w:rsidRPr="00C3777E">
        <w:rPr>
          <w:rFonts w:hint="eastAsia"/>
        </w:rPr>
        <w:t>——第4部分：边子系统。目的在于确立数字视网膜边子系统的逻辑架构、技术要求和数据接口。</w:t>
      </w:r>
    </w:p>
    <w:p w14:paraId="7BF9FC5C" w14:textId="77777777" w:rsidR="008B5FB0" w:rsidRPr="00C3777E" w:rsidRDefault="00416ADF">
      <w:pPr>
        <w:pStyle w:val="afffffb"/>
        <w:ind w:leftChars="200" w:left="840" w:hangingChars="200" w:hanging="420"/>
      </w:pPr>
      <w:r w:rsidRPr="00C3777E">
        <w:rPr>
          <w:rFonts w:hint="eastAsia"/>
        </w:rPr>
        <w:t>——第5部分：云子系统。目的在于确立数字视网膜云子系统的参考架构、技术要求、数据接口和服务能力。</w:t>
      </w:r>
    </w:p>
    <w:p w14:paraId="405354E0" w14:textId="77777777" w:rsidR="008B5FB0" w:rsidRPr="00C3777E" w:rsidRDefault="00416ADF">
      <w:pPr>
        <w:pStyle w:val="afffffb"/>
        <w:ind w:leftChars="200" w:left="840" w:hangingChars="200" w:hanging="420"/>
      </w:pPr>
      <w:r w:rsidRPr="00C3777E">
        <w:rPr>
          <w:rFonts w:hint="eastAsia"/>
        </w:rPr>
        <w:t>——第6部分：端边云协同。目的在于确立数字视网膜端子系统、边子系统和云子系统之间协同工作的内容、机制和接口，为端、边、云子系统协同工作的实现提供参考准则。</w:t>
      </w:r>
    </w:p>
    <w:p w14:paraId="57EBEE2A" w14:textId="77777777" w:rsidR="008B5FB0" w:rsidRPr="00C3777E" w:rsidRDefault="00416ADF">
      <w:pPr>
        <w:pStyle w:val="afffffb"/>
        <w:ind w:leftChars="200" w:left="840" w:hangingChars="200" w:hanging="420"/>
      </w:pPr>
      <w:r w:rsidRPr="00C3777E">
        <w:rPr>
          <w:rFonts w:hint="eastAsia"/>
        </w:rPr>
        <w:t>——第7部分：测试规范。目的在于确立数字视网膜系统中的算法模型仓库、端子系统、边子系统、云子系统、端边云协同等部分的测试内容和测试方法。</w:t>
      </w:r>
    </w:p>
    <w:p w14:paraId="111CA477" w14:textId="77777777" w:rsidR="008B5FB0" w:rsidRPr="00C3777E" w:rsidRDefault="00416ADF">
      <w:pPr>
        <w:pStyle w:val="afffffb"/>
        <w:ind w:leftChars="200" w:left="840" w:hangingChars="200" w:hanging="420"/>
      </w:pPr>
      <w:r w:rsidRPr="00C3777E">
        <w:rPr>
          <w:rFonts w:hint="eastAsia"/>
        </w:rPr>
        <w:t>——第8部分：系统总体度量及评价体系。目的在于确立数字视网膜系统在建设、验收和使用过程中的系统总体评价准则。</w:t>
      </w:r>
    </w:p>
    <w:p w14:paraId="12DE2F97" w14:textId="77777777" w:rsidR="008B5FB0" w:rsidRPr="00C3777E" w:rsidRDefault="00416ADF">
      <w:pPr>
        <w:pStyle w:val="afffffb"/>
        <w:ind w:leftChars="200" w:left="840" w:hangingChars="200" w:hanging="420"/>
      </w:pPr>
      <w:r w:rsidRPr="00C3777E">
        <w:rPr>
          <w:rFonts w:hint="eastAsia"/>
        </w:rPr>
        <w:t>——第9部分：存储系统。目的在于确立数字视网膜系统中存储系统设计与部署的基本要求。</w:t>
      </w:r>
    </w:p>
    <w:p w14:paraId="70D47CD5" w14:textId="77777777" w:rsidR="008B5FB0" w:rsidRPr="00C3777E" w:rsidRDefault="00416ADF">
      <w:pPr>
        <w:pStyle w:val="afffffb"/>
        <w:ind w:leftChars="200" w:left="840" w:hangingChars="200" w:hanging="420"/>
      </w:pPr>
      <w:r w:rsidRPr="00C3777E">
        <w:rPr>
          <w:rFonts w:hint="eastAsia"/>
        </w:rPr>
        <w:t>——第10部分：应用指南。目的在于确立数字视网膜系统在实际部署实施时的基本要求，为数字视网膜系统的典型行业应用提供参考方案。</w:t>
      </w:r>
    </w:p>
    <w:p w14:paraId="22C5F470" w14:textId="77777777" w:rsidR="008B5FB0" w:rsidRPr="00C3777E" w:rsidRDefault="00416ADF">
      <w:pPr>
        <w:pStyle w:val="afffffb"/>
        <w:ind w:leftChars="200" w:left="840" w:hangingChars="200" w:hanging="420"/>
        <w:sectPr w:rsidR="008B5FB0" w:rsidRPr="00C3777E" w:rsidSect="003A587E">
          <w:headerReference w:type="even" r:id="rId19"/>
          <w:headerReference w:type="default" r:id="rId20"/>
          <w:footerReference w:type="even" r:id="rId21"/>
          <w:footerReference w:type="default" r:id="rId22"/>
          <w:pgSz w:w="11906" w:h="16838"/>
          <w:pgMar w:top="1928" w:right="1134" w:bottom="1134" w:left="1134" w:header="1418" w:footer="1134" w:gutter="284"/>
          <w:pgNumType w:fmt="upperRoman"/>
          <w:cols w:space="425"/>
          <w:formProt w:val="0"/>
          <w:docGrid w:linePitch="312"/>
        </w:sectPr>
      </w:pPr>
      <w:r w:rsidRPr="00C3777E">
        <w:rPr>
          <w:rFonts w:hint="eastAsia"/>
        </w:rPr>
        <w:t>——第11部分：安全与隐私保护。目的在于确立数字视网膜系统在安全、隐私保护等方面的基本要求。</w:t>
      </w:r>
    </w:p>
    <w:p w14:paraId="1F3F264F" w14:textId="77777777" w:rsidR="008B5FB0" w:rsidRPr="00C3777E" w:rsidRDefault="008B5FB0">
      <w:pPr>
        <w:spacing w:line="20" w:lineRule="exact"/>
        <w:jc w:val="center"/>
        <w:rPr>
          <w:rFonts w:ascii="黑体" w:eastAsia="黑体" w:hAnsi="黑体"/>
          <w:sz w:val="32"/>
          <w:szCs w:val="32"/>
        </w:rPr>
      </w:pPr>
      <w:bookmarkStart w:id="38" w:name="BookMark4"/>
      <w:bookmarkEnd w:id="37"/>
    </w:p>
    <w:p w14:paraId="54AD7253" w14:textId="77777777" w:rsidR="008B5FB0" w:rsidRPr="00C3777E" w:rsidRDefault="008B5FB0">
      <w:pPr>
        <w:spacing w:line="20" w:lineRule="exact"/>
        <w:jc w:val="center"/>
        <w:rPr>
          <w:rFonts w:ascii="黑体" w:eastAsia="黑体" w:hAnsi="黑体"/>
          <w:sz w:val="32"/>
          <w:szCs w:val="32"/>
        </w:rPr>
      </w:pPr>
    </w:p>
    <w:bookmarkStart w:id="39" w:name="NEW_STAND_NAME" w:displacedByCustomXml="next"/>
    <w:sdt>
      <w:sdtPr>
        <w:tag w:val="NEW_STAND_NAME"/>
        <w:id w:val="595910757"/>
        <w:lock w:val="sdtLocked"/>
        <w:placeholder>
          <w:docPart w:val="C7A3B74FB99F4AAF999919E53D6B11D9"/>
        </w:placeholder>
      </w:sdtPr>
      <w:sdtEndPr/>
      <w:sdtContent>
        <w:p w14:paraId="1D07BAE3" w14:textId="77777777" w:rsidR="008B5FB0" w:rsidRPr="00C3777E" w:rsidRDefault="00416ADF" w:rsidP="00E203B7">
          <w:pPr>
            <w:pStyle w:val="afffffffffe"/>
            <w:spacing w:before="640" w:after="560" w:line="460" w:lineRule="exact"/>
          </w:pPr>
          <w:r w:rsidRPr="00C3777E">
            <w:rPr>
              <w:rFonts w:hint="eastAsia"/>
            </w:rPr>
            <w:t>信息技术</w:t>
          </w:r>
          <w:r w:rsidRPr="00C3777E">
            <w:t xml:space="preserve"> 数字视网膜系统 第11部分：安全与隐私保护</w:t>
          </w:r>
        </w:p>
      </w:sdtContent>
    </w:sdt>
    <w:p w14:paraId="4C995D0C" w14:textId="77777777" w:rsidR="008B5FB0" w:rsidRPr="00C3777E" w:rsidRDefault="00416ADF">
      <w:pPr>
        <w:pStyle w:val="affd"/>
        <w:spacing w:before="240" w:after="240"/>
      </w:pPr>
      <w:bookmarkStart w:id="40" w:name="_Toc119414735"/>
      <w:bookmarkStart w:id="41" w:name="_Toc26986771"/>
      <w:bookmarkStart w:id="42" w:name="_Toc122042408"/>
      <w:bookmarkStart w:id="43" w:name="_Toc117714273"/>
      <w:bookmarkStart w:id="44" w:name="_Toc17233333"/>
      <w:bookmarkStart w:id="45" w:name="_Toc26986530"/>
      <w:bookmarkStart w:id="46" w:name="_Toc24884211"/>
      <w:bookmarkStart w:id="47" w:name="_Toc26718930"/>
      <w:bookmarkStart w:id="48" w:name="_Toc97192964"/>
      <w:bookmarkStart w:id="49" w:name="_Toc118398003"/>
      <w:bookmarkStart w:id="50" w:name="_Toc26648465"/>
      <w:bookmarkStart w:id="51" w:name="_Toc24884218"/>
      <w:bookmarkStart w:id="52" w:name="_Toc17233325"/>
      <w:bookmarkStart w:id="53" w:name="_Toc181266597"/>
      <w:bookmarkStart w:id="54" w:name="_Toc184400095"/>
      <w:bookmarkStart w:id="55" w:name="_Toc184749085"/>
      <w:bookmarkStart w:id="56" w:name="_Toc184805458"/>
      <w:bookmarkStart w:id="57" w:name="_Toc191893393"/>
      <w:bookmarkEnd w:id="39"/>
      <w:r w:rsidRPr="00C3777E">
        <w:rPr>
          <w:rFonts w:hint="eastAsia"/>
        </w:rPr>
        <w:t>范围</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3293733F" w14:textId="77777777" w:rsidR="008B5FB0" w:rsidRPr="00C3777E" w:rsidRDefault="00416ADF">
      <w:pPr>
        <w:pStyle w:val="afffffb"/>
        <w:ind w:firstLine="420"/>
      </w:pPr>
      <w:bookmarkStart w:id="58" w:name="_Toc24884212"/>
      <w:bookmarkStart w:id="59" w:name="_Toc26648466"/>
      <w:bookmarkStart w:id="60" w:name="_Toc17233326"/>
      <w:bookmarkStart w:id="61" w:name="_Toc24884219"/>
      <w:bookmarkStart w:id="62" w:name="_Toc17233334"/>
      <w:r w:rsidRPr="00C3777E">
        <w:rPr>
          <w:rFonts w:hint="eastAsia"/>
        </w:rPr>
        <w:t>本文件</w:t>
      </w:r>
      <w:r w:rsidR="001A25B3">
        <w:rPr>
          <w:rFonts w:hint="eastAsia"/>
        </w:rPr>
        <w:t>规定</w:t>
      </w:r>
      <w:r w:rsidRPr="00C3777E">
        <w:rPr>
          <w:rFonts w:hint="eastAsia"/>
        </w:rPr>
        <w:t>了数字视网膜系统的安全和隐私保护要求，包括</w:t>
      </w:r>
      <w:r w:rsidR="001A25B3">
        <w:rPr>
          <w:rFonts w:hint="eastAsia"/>
        </w:rPr>
        <w:t>安全分级、</w:t>
      </w:r>
      <w:r w:rsidRPr="00C3777E">
        <w:rPr>
          <w:rFonts w:hint="eastAsia"/>
        </w:rPr>
        <w:t>安全管理、应用安全、接口安全、数据安全、隐私保护分类分级、隐私</w:t>
      </w:r>
      <w:r w:rsidR="001A25B3">
        <w:rPr>
          <w:rFonts w:hint="eastAsia"/>
        </w:rPr>
        <w:t>保护措施</w:t>
      </w:r>
      <w:r w:rsidRPr="00C3777E">
        <w:rPr>
          <w:rFonts w:hint="eastAsia"/>
        </w:rPr>
        <w:t>等内容。</w:t>
      </w:r>
    </w:p>
    <w:p w14:paraId="5DB90237" w14:textId="77777777" w:rsidR="008B5FB0" w:rsidRPr="00C3777E" w:rsidRDefault="00416ADF">
      <w:pPr>
        <w:pStyle w:val="afffffb"/>
        <w:ind w:firstLine="420"/>
      </w:pPr>
      <w:r w:rsidRPr="00C3777E">
        <w:rPr>
          <w:rFonts w:hint="eastAsia"/>
        </w:rPr>
        <w:t>本文件适用于指导数字视网膜系统的方案设计、系统检测、验收以及与之相关的设备研发、生产，也适用于信息安全相关主管部门、第三方评估机构等安全评估工作。</w:t>
      </w:r>
    </w:p>
    <w:p w14:paraId="1D96D904" w14:textId="77777777" w:rsidR="008B5FB0" w:rsidRPr="00C3777E" w:rsidRDefault="00416ADF">
      <w:pPr>
        <w:pStyle w:val="affd"/>
        <w:spacing w:before="240" w:after="240"/>
      </w:pPr>
      <w:bookmarkStart w:id="63" w:name="_Toc119414736"/>
      <w:bookmarkStart w:id="64" w:name="_Toc118398004"/>
      <w:bookmarkStart w:id="65" w:name="_Toc117714274"/>
      <w:bookmarkStart w:id="66" w:name="_Toc122042409"/>
      <w:bookmarkStart w:id="67" w:name="_Toc97192965"/>
      <w:bookmarkStart w:id="68" w:name="_Toc26986772"/>
      <w:bookmarkStart w:id="69" w:name="_Toc26718931"/>
      <w:bookmarkStart w:id="70" w:name="_Toc26986531"/>
      <w:bookmarkStart w:id="71" w:name="_Toc181266598"/>
      <w:bookmarkStart w:id="72" w:name="_Toc184400096"/>
      <w:bookmarkStart w:id="73" w:name="_Toc184749086"/>
      <w:bookmarkStart w:id="74" w:name="_Toc184805459"/>
      <w:bookmarkStart w:id="75" w:name="_Toc191893394"/>
      <w:r w:rsidRPr="00C3777E">
        <w:rPr>
          <w:rFonts w:hint="eastAsia"/>
        </w:rPr>
        <w:t>规范性引用文件</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sdt>
      <w:sdtPr>
        <w:rPr>
          <w:rFonts w:hint="eastAsia"/>
        </w:rPr>
        <w:id w:val="715848253"/>
        <w:placeholder>
          <w:docPart w:val="A94D7231E731456FA166221019A93A9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3F102A8C" w14:textId="77777777" w:rsidR="008B5FB0" w:rsidRPr="00C3777E" w:rsidRDefault="00416ADF">
          <w:pPr>
            <w:pStyle w:val="afffffb"/>
            <w:ind w:firstLine="420"/>
          </w:pPr>
          <w:r w:rsidRPr="00C3777E">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2BF782B" w14:textId="208D9A96" w:rsidR="008B5FB0" w:rsidRPr="00FF739B" w:rsidRDefault="00416ADF">
      <w:pPr>
        <w:pStyle w:val="afffffb"/>
        <w:ind w:firstLine="420"/>
      </w:pPr>
      <w:r w:rsidRPr="00FF739B">
        <w:rPr>
          <w:rFonts w:hint="eastAsia"/>
        </w:rPr>
        <w:t>GB/T 42564</w:t>
      </w:r>
      <w:r w:rsidR="00883462" w:rsidRPr="00FF739B">
        <w:rPr>
          <w:rFonts w:cs="Calibri" w:hint="eastAsia"/>
        </w:rPr>
        <w:t>—</w:t>
      </w:r>
      <w:r w:rsidRPr="00FF739B">
        <w:rPr>
          <w:rFonts w:hint="eastAsia"/>
        </w:rPr>
        <w:t>2023 信息安全技术 边缘计算安全技术要求</w:t>
      </w:r>
    </w:p>
    <w:p w14:paraId="345C1A1A" w14:textId="46D93471" w:rsidR="000C3690" w:rsidRPr="00FF739B" w:rsidRDefault="000C3690">
      <w:pPr>
        <w:pStyle w:val="afffffb"/>
        <w:ind w:firstLine="420"/>
      </w:pPr>
      <w:r w:rsidRPr="00FF739B">
        <w:rPr>
          <w:rFonts w:cs="Calibri" w:hint="eastAsia"/>
        </w:rPr>
        <w:t>T/AI 116.1—2021</w:t>
      </w:r>
      <w:r w:rsidRPr="00FF739B">
        <w:rPr>
          <w:rFonts w:cs="Calibri"/>
        </w:rPr>
        <w:t xml:space="preserve"> </w:t>
      </w:r>
      <w:r w:rsidRPr="00FF739B">
        <w:rPr>
          <w:rFonts w:cs="Calibri" w:hint="eastAsia"/>
        </w:rPr>
        <w:t>信息技术 数字视网膜系统 第1部分：系统结构和通信协议</w:t>
      </w:r>
    </w:p>
    <w:p w14:paraId="4671DC91" w14:textId="77777777" w:rsidR="008B5FB0" w:rsidRPr="00FF739B" w:rsidRDefault="00416ADF">
      <w:pPr>
        <w:pStyle w:val="affd"/>
        <w:spacing w:before="240" w:after="240"/>
      </w:pPr>
      <w:bookmarkStart w:id="76" w:name="_Toc119414737"/>
      <w:bookmarkStart w:id="77" w:name="_Toc122042410"/>
      <w:bookmarkStart w:id="78" w:name="_Toc97192966"/>
      <w:bookmarkStart w:id="79" w:name="_Toc118398005"/>
      <w:bookmarkStart w:id="80" w:name="_Toc117714275"/>
      <w:bookmarkStart w:id="81" w:name="_Toc181266599"/>
      <w:bookmarkStart w:id="82" w:name="_Toc184400097"/>
      <w:bookmarkStart w:id="83" w:name="_Toc184749087"/>
      <w:bookmarkStart w:id="84" w:name="_Toc184805460"/>
      <w:bookmarkStart w:id="85" w:name="_Toc191893395"/>
      <w:r w:rsidRPr="00FF739B">
        <w:rPr>
          <w:rFonts w:hint="eastAsia"/>
          <w:szCs w:val="21"/>
        </w:rPr>
        <w:t>术语和定义</w:t>
      </w:r>
      <w:bookmarkEnd w:id="76"/>
      <w:bookmarkEnd w:id="77"/>
      <w:bookmarkEnd w:id="78"/>
      <w:bookmarkEnd w:id="79"/>
      <w:bookmarkEnd w:id="80"/>
      <w:bookmarkEnd w:id="81"/>
      <w:bookmarkEnd w:id="82"/>
      <w:bookmarkEnd w:id="83"/>
      <w:bookmarkEnd w:id="84"/>
      <w:bookmarkEnd w:id="85"/>
    </w:p>
    <w:bookmarkStart w:id="86" w:name="_Toc26986532" w:displacedByCustomXml="next"/>
    <w:bookmarkEnd w:id="86" w:displacedByCustomXml="next"/>
    <w:sdt>
      <w:sdtPr>
        <w:rPr>
          <w:rFonts w:cs="Calibri" w:hint="eastAsia"/>
        </w:rPr>
        <w:id w:val="-1909835108"/>
        <w:placeholder>
          <w:docPart w:val="2878507226704EEBA6C867CD1DB74A3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1BEA3495" w14:textId="73702895" w:rsidR="008B5FB0" w:rsidRPr="00FF739B" w:rsidRDefault="00416ADF" w:rsidP="00846230">
          <w:pPr>
            <w:pStyle w:val="afffffb"/>
            <w:ind w:firstLine="420"/>
          </w:pPr>
          <w:r w:rsidRPr="00FF739B">
            <w:rPr>
              <w:rFonts w:cs="Calibri" w:hint="eastAsia"/>
            </w:rPr>
            <w:t>T/AI 116.1—2021界定的以及下列术语和定义适用于本文件。</w:t>
          </w:r>
        </w:p>
      </w:sdtContent>
    </w:sdt>
    <w:p w14:paraId="02F00A41" w14:textId="77777777" w:rsidR="008B5FB0" w:rsidRPr="00FF739B" w:rsidRDefault="00416ADF">
      <w:pPr>
        <w:pStyle w:val="afffffffffffa"/>
        <w:ind w:left="420" w:hangingChars="200" w:hanging="420"/>
        <w:rPr>
          <w:rFonts w:ascii="黑体" w:eastAsia="黑体" w:hAnsi="黑体"/>
        </w:rPr>
      </w:pPr>
      <w:r w:rsidRPr="00FF739B">
        <w:rPr>
          <w:rFonts w:ascii="黑体" w:eastAsia="黑体" w:hAnsi="黑体"/>
        </w:rPr>
        <w:br/>
      </w:r>
      <w:r w:rsidRPr="00FF739B">
        <w:rPr>
          <w:rFonts w:ascii="黑体" w:eastAsia="黑体" w:hAnsi="黑体" w:hint="eastAsia"/>
        </w:rPr>
        <w:t>应用安全 application</w:t>
      </w:r>
      <w:r w:rsidRPr="00FF739B">
        <w:rPr>
          <w:rFonts w:ascii="黑体" w:eastAsia="黑体" w:hAnsi="黑体"/>
        </w:rPr>
        <w:t xml:space="preserve"> </w:t>
      </w:r>
      <w:r w:rsidRPr="00FF739B">
        <w:rPr>
          <w:rFonts w:ascii="黑体" w:eastAsia="黑体" w:hAnsi="黑体" w:hint="eastAsia"/>
        </w:rPr>
        <w:t>security</w:t>
      </w:r>
    </w:p>
    <w:p w14:paraId="2B5BE777" w14:textId="557321DF" w:rsidR="00712403" w:rsidRPr="00FF739B" w:rsidRDefault="00FD2941" w:rsidP="00AA4B49">
      <w:pPr>
        <w:pStyle w:val="afffffb"/>
        <w:ind w:firstLine="420"/>
      </w:pPr>
      <w:r w:rsidRPr="00FF739B">
        <w:rPr>
          <w:rFonts w:hint="eastAsia"/>
        </w:rPr>
        <w:t>数字视网膜系统</w:t>
      </w:r>
      <w:r w:rsidR="004D742A">
        <w:rPr>
          <w:rFonts w:hint="eastAsia"/>
        </w:rPr>
        <w:t>内</w:t>
      </w:r>
      <w:r w:rsidRPr="00FF739B">
        <w:rPr>
          <w:rFonts w:hint="eastAsia"/>
        </w:rPr>
        <w:t>所有应用软件及相关组件的安全。</w:t>
      </w:r>
    </w:p>
    <w:p w14:paraId="434A25DB" w14:textId="77777777" w:rsidR="008B5FB0" w:rsidRPr="00FF739B" w:rsidRDefault="00416ADF">
      <w:pPr>
        <w:pStyle w:val="afffffffffffa"/>
        <w:ind w:left="420" w:hangingChars="200" w:hanging="420"/>
        <w:rPr>
          <w:rFonts w:ascii="黑体" w:eastAsia="黑体" w:hAnsi="黑体"/>
        </w:rPr>
      </w:pPr>
      <w:r w:rsidRPr="00FF739B">
        <w:rPr>
          <w:rFonts w:ascii="黑体" w:eastAsia="黑体" w:hAnsi="黑体"/>
        </w:rPr>
        <w:br/>
      </w:r>
      <w:r w:rsidRPr="00FF739B">
        <w:rPr>
          <w:rFonts w:ascii="黑体" w:eastAsia="黑体" w:hAnsi="黑体" w:hint="eastAsia"/>
        </w:rPr>
        <w:t>接口安全 interface</w:t>
      </w:r>
      <w:r w:rsidRPr="00FF739B">
        <w:rPr>
          <w:rFonts w:ascii="黑体" w:eastAsia="黑体" w:hAnsi="黑体"/>
        </w:rPr>
        <w:t xml:space="preserve"> </w:t>
      </w:r>
      <w:r w:rsidRPr="00FF739B">
        <w:rPr>
          <w:rFonts w:ascii="黑体" w:eastAsia="黑体" w:hAnsi="黑体" w:hint="eastAsia"/>
        </w:rPr>
        <w:t>security</w:t>
      </w:r>
    </w:p>
    <w:p w14:paraId="65B1852A" w14:textId="188AD099" w:rsidR="00E75AD1" w:rsidRPr="00FF739B" w:rsidRDefault="00416ADF" w:rsidP="00B202D4">
      <w:pPr>
        <w:pStyle w:val="afffffb"/>
        <w:ind w:firstLine="420"/>
      </w:pPr>
      <w:r w:rsidRPr="00FF739B">
        <w:rPr>
          <w:rFonts w:hint="eastAsia"/>
        </w:rPr>
        <w:t>通过</w:t>
      </w:r>
      <w:r w:rsidR="001A0A55" w:rsidRPr="00FF739B">
        <w:rPr>
          <w:rFonts w:hint="eastAsia"/>
        </w:rPr>
        <w:t>管理和技术</w:t>
      </w:r>
      <w:r w:rsidRPr="00FF739B">
        <w:rPr>
          <w:rFonts w:hint="eastAsia"/>
        </w:rPr>
        <w:t>措施，保障两个功能单元之间共享边界安全</w:t>
      </w:r>
      <w:r w:rsidR="001A0A55" w:rsidRPr="00FF739B">
        <w:rPr>
          <w:rFonts w:hint="eastAsia"/>
        </w:rPr>
        <w:t>的状态</w:t>
      </w:r>
      <w:r w:rsidRPr="00FF739B">
        <w:rPr>
          <w:rFonts w:hint="eastAsia"/>
        </w:rPr>
        <w:t>，该边界由两个功能单元的功能特性、物理互联特性、信号交换特性及其他适当特性定义。</w:t>
      </w:r>
    </w:p>
    <w:p w14:paraId="71499374" w14:textId="77777777" w:rsidR="008B5FB0" w:rsidRPr="00FF739B" w:rsidRDefault="00416ADF">
      <w:pPr>
        <w:pStyle w:val="afffffffffffa"/>
        <w:ind w:left="420" w:hangingChars="200" w:hanging="420"/>
        <w:rPr>
          <w:rFonts w:ascii="黑体" w:eastAsia="黑体" w:hAnsi="黑体"/>
        </w:rPr>
      </w:pPr>
      <w:r w:rsidRPr="00FF739B">
        <w:rPr>
          <w:rFonts w:ascii="黑体" w:eastAsia="黑体" w:hAnsi="黑体"/>
        </w:rPr>
        <w:br/>
      </w:r>
      <w:r w:rsidRPr="00FF739B">
        <w:rPr>
          <w:rFonts w:ascii="黑体" w:eastAsia="黑体" w:hAnsi="黑体" w:hint="eastAsia"/>
        </w:rPr>
        <w:t>数据安全</w:t>
      </w:r>
      <w:r w:rsidRPr="00FF739B">
        <w:rPr>
          <w:rFonts w:ascii="黑体" w:eastAsia="黑体" w:hAnsi="黑体"/>
        </w:rPr>
        <w:t xml:space="preserve"> data security</w:t>
      </w:r>
    </w:p>
    <w:p w14:paraId="0CF8B35C" w14:textId="207145D1" w:rsidR="00E75AD1" w:rsidRPr="00FF739B" w:rsidRDefault="004675C3" w:rsidP="000D15C9">
      <w:pPr>
        <w:pStyle w:val="afffffb"/>
        <w:ind w:firstLine="420"/>
      </w:pPr>
      <w:r w:rsidRPr="00FF739B">
        <w:rPr>
          <w:rFonts w:hint="eastAsia"/>
        </w:rPr>
        <w:t>通过管理和技术措施，确保数据有效保护和合</w:t>
      </w:r>
      <w:proofErr w:type="gramStart"/>
      <w:r w:rsidRPr="00FF739B">
        <w:rPr>
          <w:rFonts w:hint="eastAsia"/>
        </w:rPr>
        <w:t>规</w:t>
      </w:r>
      <w:proofErr w:type="gramEnd"/>
      <w:r w:rsidRPr="00FF739B">
        <w:rPr>
          <w:rFonts w:hint="eastAsia"/>
        </w:rPr>
        <w:t>使用的状态。</w:t>
      </w:r>
    </w:p>
    <w:p w14:paraId="1B558B1A" w14:textId="74829C01" w:rsidR="004675C3" w:rsidRPr="00FF739B" w:rsidRDefault="004675C3" w:rsidP="000D15C9">
      <w:pPr>
        <w:pStyle w:val="afffffb"/>
        <w:ind w:firstLine="420"/>
      </w:pPr>
      <w:r w:rsidRPr="00FF739B">
        <w:t>[</w:t>
      </w:r>
      <w:r w:rsidRPr="00FF739B">
        <w:rPr>
          <w:rFonts w:hint="eastAsia"/>
        </w:rPr>
        <w:t>来源：G</w:t>
      </w:r>
      <w:r w:rsidRPr="00FF739B">
        <w:t>B/T 37988</w:t>
      </w:r>
      <w:r w:rsidR="008C64EC" w:rsidRPr="00FF739B">
        <w:rPr>
          <w:rFonts w:cs="Calibri" w:hint="eastAsia"/>
        </w:rPr>
        <w:t>—</w:t>
      </w:r>
      <w:r w:rsidRPr="00FF739B">
        <w:t>2019,3.1]</w:t>
      </w:r>
    </w:p>
    <w:p w14:paraId="5029447C" w14:textId="34901A4C" w:rsidR="003126E6" w:rsidRPr="00FF739B" w:rsidRDefault="003126E6" w:rsidP="003126E6">
      <w:pPr>
        <w:pStyle w:val="afffffffffffa"/>
        <w:ind w:left="420" w:hangingChars="200" w:hanging="420"/>
        <w:rPr>
          <w:rFonts w:ascii="黑体" w:eastAsia="黑体" w:hAnsi="黑体"/>
        </w:rPr>
      </w:pPr>
      <w:r w:rsidRPr="00FF739B">
        <w:rPr>
          <w:rFonts w:ascii="黑体" w:eastAsia="黑体" w:hAnsi="黑体"/>
        </w:rPr>
        <w:br/>
      </w:r>
      <w:r w:rsidRPr="00FF739B">
        <w:rPr>
          <w:rFonts w:ascii="黑体" w:eastAsia="黑体" w:hAnsi="黑体" w:hint="eastAsia"/>
        </w:rPr>
        <w:t>个人信息 personal</w:t>
      </w:r>
      <w:r w:rsidRPr="00FF739B">
        <w:rPr>
          <w:rFonts w:ascii="黑体" w:eastAsia="黑体" w:hAnsi="黑体"/>
        </w:rPr>
        <w:t xml:space="preserve"> </w:t>
      </w:r>
      <w:r w:rsidRPr="00FF739B">
        <w:rPr>
          <w:rFonts w:ascii="黑体" w:eastAsia="黑体" w:hAnsi="黑体" w:hint="eastAsia"/>
        </w:rPr>
        <w:t>information</w:t>
      </w:r>
    </w:p>
    <w:p w14:paraId="5A351A6B" w14:textId="1E143074" w:rsidR="003126E6" w:rsidRDefault="003126E6" w:rsidP="003126E6">
      <w:pPr>
        <w:pStyle w:val="afffffb"/>
        <w:ind w:firstLine="420"/>
      </w:pPr>
      <w:r w:rsidRPr="00FF739B">
        <w:rPr>
          <w:rFonts w:hint="eastAsia"/>
        </w:rPr>
        <w:t>以电子或者其他方式记录的能够单独或者与其他信息结合识别特定自然人身份或者反映自然人活动情况的各种信息。</w:t>
      </w:r>
    </w:p>
    <w:p w14:paraId="23B2AFDB" w14:textId="0BA2D349" w:rsidR="006B4F3E" w:rsidRPr="005D2B69" w:rsidRDefault="002C4ADE" w:rsidP="0001514B">
      <w:pPr>
        <w:pStyle w:val="a5"/>
      </w:pPr>
      <w:r w:rsidRPr="005D2B69">
        <w:rPr>
          <w:rFonts w:hint="eastAsia"/>
        </w:rPr>
        <w:t>个人信息包括</w:t>
      </w:r>
      <w:r w:rsidR="006B4F3E" w:rsidRPr="005D2B69">
        <w:rPr>
          <w:rFonts w:hint="eastAsia"/>
        </w:rPr>
        <w:t>姓名、出生日期、身份证件号码、个人生物识别信息、住址、通信通讯联系方式、通信记录和内容、账号密码、财产信息、征信信息、行踪轨迹、住宿信息、健康生理信息、交易信息等。</w:t>
      </w:r>
    </w:p>
    <w:p w14:paraId="00905E68" w14:textId="1C50558F" w:rsidR="001723D9" w:rsidRPr="005D2B69" w:rsidRDefault="001723D9" w:rsidP="0001514B">
      <w:pPr>
        <w:pStyle w:val="a5"/>
      </w:pPr>
      <w:r w:rsidRPr="005D2B69">
        <w:rPr>
          <w:rFonts w:hint="eastAsia"/>
        </w:rPr>
        <w:t>个人敏感信息指一旦泄露、非法提供或滥用可能危害人身和财产安全，极易导致个人名誉、身心健康受到损害或歧视待遇等的个人信息</w:t>
      </w:r>
      <w:r w:rsidR="00F20053" w:rsidRPr="005D2B69">
        <w:rPr>
          <w:rFonts w:hint="eastAsia"/>
        </w:rPr>
        <w:t>。个人敏感信息包括身份证件号码、个人生物识别信息、银行账号、通信记录和内容、财产信息、征信信息、行踪轨迹、住宿信息、健康生理信息、交易信息、14岁以下（含）儿童的个人信息等。</w:t>
      </w:r>
    </w:p>
    <w:p w14:paraId="50EF02A6" w14:textId="7ACC661F" w:rsidR="009F6A91" w:rsidRPr="005D2B69" w:rsidRDefault="009F6A91" w:rsidP="0001514B">
      <w:pPr>
        <w:pStyle w:val="a5"/>
      </w:pPr>
      <w:r w:rsidRPr="005D2B69">
        <w:rPr>
          <w:rFonts w:hint="eastAsia"/>
        </w:rPr>
        <w:t>关于个人信息和个人敏感信息的判定方法和类型参见G</w:t>
      </w:r>
      <w:r w:rsidRPr="005D2B69">
        <w:t>B/T 35273</w:t>
      </w:r>
      <w:r w:rsidRPr="005D2B69">
        <w:rPr>
          <w:rFonts w:hint="eastAsia"/>
        </w:rPr>
        <w:t>—2</w:t>
      </w:r>
      <w:r w:rsidRPr="005D2B69">
        <w:t>020</w:t>
      </w:r>
      <w:r w:rsidRPr="005D2B69">
        <w:rPr>
          <w:rFonts w:hint="eastAsia"/>
        </w:rPr>
        <w:t>中附录A和附录B。</w:t>
      </w:r>
    </w:p>
    <w:p w14:paraId="0131FE5C" w14:textId="183E6B9E" w:rsidR="00D667E0" w:rsidRPr="0001514B" w:rsidRDefault="003126E6" w:rsidP="0001514B">
      <w:pPr>
        <w:pStyle w:val="afffffb"/>
        <w:ind w:firstLine="420"/>
      </w:pPr>
      <w:r w:rsidRPr="00FF739B">
        <w:rPr>
          <w:rFonts w:hint="eastAsia"/>
        </w:rPr>
        <w:t>[来源：G</w:t>
      </w:r>
      <w:r w:rsidRPr="00FF739B">
        <w:t>B/T 35273</w:t>
      </w:r>
      <w:r w:rsidR="008C64EC" w:rsidRPr="00FF739B">
        <w:rPr>
          <w:rFonts w:cs="Calibri" w:hint="eastAsia"/>
        </w:rPr>
        <w:t>—</w:t>
      </w:r>
      <w:r w:rsidRPr="00FF739B">
        <w:t>2020,3.1</w:t>
      </w:r>
      <w:r w:rsidR="006B4F3E">
        <w:rPr>
          <w:rFonts w:hint="eastAsia"/>
        </w:rPr>
        <w:t>，有修改</w:t>
      </w:r>
      <w:r w:rsidRPr="00FF739B">
        <w:rPr>
          <w:rFonts w:hint="eastAsia"/>
        </w:rPr>
        <w:t>]</w:t>
      </w:r>
    </w:p>
    <w:p w14:paraId="6A99858D" w14:textId="77777777" w:rsidR="003126E6" w:rsidRPr="00FF739B" w:rsidRDefault="003126E6" w:rsidP="003126E6">
      <w:pPr>
        <w:pStyle w:val="afffffffffffa"/>
        <w:ind w:left="420" w:hangingChars="200" w:hanging="420"/>
        <w:rPr>
          <w:rFonts w:ascii="黑体" w:eastAsia="黑体" w:hAnsi="黑体"/>
        </w:rPr>
      </w:pPr>
      <w:r w:rsidRPr="00FF739B">
        <w:rPr>
          <w:rFonts w:ascii="黑体" w:eastAsia="黑体" w:hAnsi="黑体"/>
        </w:rPr>
        <w:br/>
      </w:r>
      <w:r w:rsidRPr="00FF739B">
        <w:rPr>
          <w:rFonts w:ascii="黑体" w:eastAsia="黑体" w:hAnsi="黑体" w:hint="eastAsia"/>
        </w:rPr>
        <w:t>敏感信息 sen</w:t>
      </w:r>
      <w:r w:rsidRPr="00FF739B">
        <w:rPr>
          <w:rFonts w:ascii="黑体" w:eastAsia="黑体" w:hAnsi="黑体"/>
        </w:rPr>
        <w:t>sitive information</w:t>
      </w:r>
    </w:p>
    <w:p w14:paraId="0D852271" w14:textId="34ECFAF5" w:rsidR="006669E1" w:rsidRPr="00FF739B" w:rsidRDefault="006669E1" w:rsidP="00B202D4">
      <w:pPr>
        <w:pStyle w:val="afffffb"/>
        <w:ind w:firstLine="420"/>
      </w:pPr>
      <w:r w:rsidRPr="00FF739B">
        <w:rPr>
          <w:rFonts w:hint="eastAsia"/>
        </w:rPr>
        <w:t>由于对个人、组织、国家安全或公共安全存在潜在不利影响，需要进行保护以免于</w:t>
      </w:r>
      <w:proofErr w:type="gramStart"/>
      <w:r w:rsidRPr="00FF739B">
        <w:rPr>
          <w:rFonts w:hint="eastAsia"/>
        </w:rPr>
        <w:t>不</w:t>
      </w:r>
      <w:proofErr w:type="gramEnd"/>
      <w:r w:rsidRPr="00FF739B">
        <w:rPr>
          <w:rFonts w:hint="eastAsia"/>
        </w:rPr>
        <w:t>可用、未经授权访问、修改或公开披露的信息</w:t>
      </w:r>
      <w:r w:rsidR="005C33FD">
        <w:rPr>
          <w:rFonts w:hint="eastAsia"/>
        </w:rPr>
        <w:t>。</w:t>
      </w:r>
    </w:p>
    <w:p w14:paraId="48C67918" w14:textId="49D1A11B" w:rsidR="00713F04" w:rsidRPr="00FF739B" w:rsidRDefault="003126E6" w:rsidP="00BF3A7A">
      <w:pPr>
        <w:pStyle w:val="afffffb"/>
        <w:ind w:firstLine="420"/>
      </w:pPr>
      <w:r w:rsidRPr="00FF739B">
        <w:rPr>
          <w:rFonts w:hint="eastAsia"/>
        </w:rPr>
        <w:t>[来源：</w:t>
      </w:r>
      <w:r w:rsidRPr="00FF739B">
        <w:t>ISO/IEC 27002:2022,3.1.33</w:t>
      </w:r>
      <w:r w:rsidRPr="00FF739B">
        <w:rPr>
          <w:rFonts w:hint="eastAsia"/>
        </w:rPr>
        <w:t>]</w:t>
      </w:r>
    </w:p>
    <w:p w14:paraId="7F35EC46" w14:textId="77777777" w:rsidR="00D81761" w:rsidRPr="00FF739B" w:rsidRDefault="00D81761" w:rsidP="00D81761">
      <w:pPr>
        <w:pStyle w:val="afffffffffffa"/>
        <w:ind w:left="420" w:hangingChars="200" w:hanging="420"/>
        <w:rPr>
          <w:rFonts w:ascii="黑体" w:eastAsia="黑体" w:hAnsi="黑体"/>
        </w:rPr>
      </w:pPr>
      <w:r w:rsidRPr="00FF739B">
        <w:rPr>
          <w:rFonts w:ascii="黑体" w:eastAsia="黑体" w:hAnsi="黑体"/>
        </w:rPr>
        <w:lastRenderedPageBreak/>
        <w:br/>
      </w:r>
      <w:r w:rsidRPr="00FF739B">
        <w:rPr>
          <w:rFonts w:ascii="黑体" w:eastAsia="黑体" w:hAnsi="黑体" w:hint="eastAsia"/>
        </w:rPr>
        <w:t>隐私信息 privacy</w:t>
      </w:r>
      <w:r w:rsidRPr="00FF739B">
        <w:rPr>
          <w:rFonts w:ascii="黑体" w:eastAsia="黑体" w:hAnsi="黑体"/>
        </w:rPr>
        <w:t xml:space="preserve"> </w:t>
      </w:r>
      <w:r w:rsidRPr="00FF739B">
        <w:rPr>
          <w:rFonts w:ascii="黑体" w:eastAsia="黑体" w:hAnsi="黑体" w:hint="eastAsia"/>
        </w:rPr>
        <w:t>information</w:t>
      </w:r>
    </w:p>
    <w:p w14:paraId="52B625A0" w14:textId="503ADD39" w:rsidR="00D81761" w:rsidRPr="00FF739B" w:rsidRDefault="0044130D" w:rsidP="00BF3A7A">
      <w:pPr>
        <w:pStyle w:val="afffffb"/>
        <w:ind w:firstLineChars="195" w:firstLine="409"/>
      </w:pPr>
      <w:r w:rsidRPr="00FF739B">
        <w:rPr>
          <w:rFonts w:hint="eastAsia"/>
        </w:rPr>
        <w:t>隐私信息包含个人信息以及业务场景敏感信息。</w:t>
      </w:r>
    </w:p>
    <w:p w14:paraId="6BE869A7" w14:textId="5DDF3353" w:rsidR="000D15C9" w:rsidRPr="00FF739B" w:rsidRDefault="00BF1CE1" w:rsidP="00BF3A7A">
      <w:pPr>
        <w:pStyle w:val="afffffffffffa"/>
        <w:ind w:left="420" w:hangingChars="200" w:hanging="420"/>
      </w:pPr>
      <w:r w:rsidRPr="00FF739B">
        <w:rPr>
          <w:rFonts w:ascii="黑体" w:eastAsia="黑体" w:hAnsi="黑体"/>
        </w:rPr>
        <w:br/>
      </w:r>
      <w:r w:rsidRPr="00FF739B">
        <w:rPr>
          <w:rFonts w:ascii="黑体" w:eastAsia="黑体" w:hAnsi="黑体" w:hint="eastAsia"/>
        </w:rPr>
        <w:t>隐私保护 privacy</w:t>
      </w:r>
      <w:r w:rsidRPr="00FF739B">
        <w:rPr>
          <w:rFonts w:ascii="黑体" w:eastAsia="黑体" w:hAnsi="黑体"/>
        </w:rPr>
        <w:t xml:space="preserve"> </w:t>
      </w:r>
      <w:r w:rsidRPr="00FF739B">
        <w:rPr>
          <w:rFonts w:ascii="黑体" w:eastAsia="黑体" w:hAnsi="黑体" w:hint="eastAsia"/>
        </w:rPr>
        <w:t>protection</w:t>
      </w:r>
    </w:p>
    <w:p w14:paraId="0B614A2E" w14:textId="1B00E508" w:rsidR="00D87BF8" w:rsidRPr="00284491" w:rsidRDefault="00D87BF8" w:rsidP="000961FD">
      <w:pPr>
        <w:pStyle w:val="afffffb"/>
        <w:ind w:firstLine="420"/>
        <w:rPr>
          <w:strike/>
        </w:rPr>
      </w:pPr>
      <w:r w:rsidRPr="00284491">
        <w:rPr>
          <w:rFonts w:hint="eastAsia"/>
        </w:rPr>
        <w:t>通过各种技术手段对</w:t>
      </w:r>
      <w:r w:rsidR="00EF7BD5" w:rsidRPr="000961FD">
        <w:rPr>
          <w:rFonts w:hint="eastAsia"/>
        </w:rPr>
        <w:t>隐私信息</w:t>
      </w:r>
      <w:r w:rsidR="003E1F9A" w:rsidRPr="00D87BF8">
        <w:rPr>
          <w:rFonts w:hint="eastAsia"/>
        </w:rPr>
        <w:t>的</w:t>
      </w:r>
      <w:r w:rsidR="00EF7BD5" w:rsidRPr="00D87BF8">
        <w:rPr>
          <w:rFonts w:hint="eastAsia"/>
        </w:rPr>
        <w:t>保护</w:t>
      </w:r>
      <w:r w:rsidR="003E1F9A" w:rsidRPr="00D87BF8">
        <w:rPr>
          <w:rFonts w:hint="eastAsia"/>
        </w:rPr>
        <w:t>。</w:t>
      </w:r>
    </w:p>
    <w:p w14:paraId="49E54552" w14:textId="77777777" w:rsidR="008B5FB0" w:rsidRPr="00C3777E" w:rsidRDefault="00416ADF">
      <w:pPr>
        <w:pStyle w:val="afffffffffffa"/>
        <w:ind w:left="420" w:hangingChars="200" w:hanging="420"/>
        <w:rPr>
          <w:rFonts w:ascii="黑体" w:eastAsia="黑体" w:hAnsi="黑体"/>
        </w:rPr>
      </w:pPr>
      <w:r w:rsidRPr="00C3777E">
        <w:rPr>
          <w:rFonts w:ascii="黑体" w:eastAsia="黑体" w:hAnsi="黑体"/>
        </w:rPr>
        <w:br/>
      </w:r>
      <w:r w:rsidRPr="00C3777E">
        <w:rPr>
          <w:rFonts w:ascii="黑体" w:eastAsia="黑体" w:hAnsi="黑体" w:hint="eastAsia"/>
        </w:rPr>
        <w:t>数据流 data</w:t>
      </w:r>
      <w:r w:rsidRPr="00C3777E">
        <w:rPr>
          <w:rFonts w:ascii="黑体" w:eastAsia="黑体" w:hAnsi="黑体"/>
        </w:rPr>
        <w:t xml:space="preserve"> </w:t>
      </w:r>
      <w:r w:rsidRPr="00C3777E">
        <w:rPr>
          <w:rFonts w:ascii="黑体" w:eastAsia="黑体" w:hAnsi="黑体" w:hint="eastAsia"/>
        </w:rPr>
        <w:t>stream</w:t>
      </w:r>
    </w:p>
    <w:p w14:paraId="7BA12EDB" w14:textId="77777777" w:rsidR="008B5FB0" w:rsidRPr="00C3777E" w:rsidRDefault="00416ADF">
      <w:pPr>
        <w:pStyle w:val="afffffb"/>
        <w:ind w:firstLine="420"/>
      </w:pPr>
      <w:r w:rsidRPr="00C3777E">
        <w:rPr>
          <w:rFonts w:hint="eastAsia"/>
        </w:rPr>
        <w:t>包含视频流、特征流、模型流、结果流。</w:t>
      </w:r>
    </w:p>
    <w:p w14:paraId="718F801E" w14:textId="77777777" w:rsidR="008B5FB0" w:rsidRPr="00C3777E" w:rsidRDefault="00416ADF">
      <w:pPr>
        <w:pStyle w:val="afffffffffffa"/>
        <w:ind w:left="420" w:hangingChars="200" w:hanging="420"/>
        <w:rPr>
          <w:rFonts w:ascii="黑体" w:eastAsia="黑体" w:hAnsi="黑体"/>
        </w:rPr>
      </w:pPr>
      <w:r w:rsidRPr="00C3777E">
        <w:rPr>
          <w:rFonts w:ascii="黑体" w:eastAsia="黑体" w:hAnsi="黑体"/>
        </w:rPr>
        <w:br/>
      </w:r>
      <w:r w:rsidRPr="00C3777E">
        <w:rPr>
          <w:rFonts w:ascii="黑体" w:eastAsia="黑体" w:hAnsi="黑体" w:hint="eastAsia"/>
        </w:rPr>
        <w:t>可信执行环境 tru</w:t>
      </w:r>
      <w:r w:rsidRPr="00C3777E">
        <w:rPr>
          <w:rFonts w:ascii="黑体" w:eastAsia="黑体" w:hAnsi="黑体"/>
        </w:rPr>
        <w:t>sted execution environment</w:t>
      </w:r>
    </w:p>
    <w:p w14:paraId="2932E2C8" w14:textId="77777777" w:rsidR="008B5FB0" w:rsidRPr="00C3777E" w:rsidRDefault="00416ADF">
      <w:pPr>
        <w:pStyle w:val="afffffb"/>
        <w:ind w:firstLine="420"/>
      </w:pPr>
      <w:r w:rsidRPr="00C3777E">
        <w:rPr>
          <w:rFonts w:hint="eastAsia"/>
        </w:rPr>
        <w:t>基于硬件级隔离及安全启动机制，为确保安全敏感应用相关数据和代码的机密性、完整性、真实性和不可否认性目标构建的一种软件运行环境。</w:t>
      </w:r>
    </w:p>
    <w:p w14:paraId="2032CB14" w14:textId="0FDF5FCE" w:rsidR="008B5FB0" w:rsidRDefault="00416ADF" w:rsidP="00284491">
      <w:pPr>
        <w:pStyle w:val="a5"/>
      </w:pPr>
      <w:r w:rsidRPr="00C3777E">
        <w:rPr>
          <w:rFonts w:hint="eastAsia"/>
        </w:rPr>
        <w:t>硬件级隔离是指基于硬件安全扩展机制，通过对计算资源的固定划分或动态共享，保证隔离资源不被</w:t>
      </w:r>
      <w:proofErr w:type="gramStart"/>
      <w:r w:rsidRPr="00C3777E">
        <w:rPr>
          <w:rFonts w:hint="eastAsia"/>
        </w:rPr>
        <w:t>富执行</w:t>
      </w:r>
      <w:proofErr w:type="gramEnd"/>
      <w:r w:rsidRPr="00C3777E">
        <w:rPr>
          <w:rFonts w:hint="eastAsia"/>
        </w:rPr>
        <w:t>环境访问的一种安全机制。</w:t>
      </w:r>
    </w:p>
    <w:p w14:paraId="076B24FA" w14:textId="587F3447" w:rsidR="00722168" w:rsidRPr="00C3777E" w:rsidRDefault="00722168" w:rsidP="00284491">
      <w:pPr>
        <w:pStyle w:val="a5"/>
      </w:pPr>
      <w:proofErr w:type="gramStart"/>
      <w:r w:rsidRPr="00722168">
        <w:rPr>
          <w:rFonts w:hint="eastAsia"/>
        </w:rPr>
        <w:t>富执行</w:t>
      </w:r>
      <w:proofErr w:type="gramEnd"/>
      <w:r w:rsidRPr="00722168">
        <w:rPr>
          <w:rFonts w:hint="eastAsia"/>
        </w:rPr>
        <w:t>环境</w:t>
      </w:r>
      <w:r w:rsidR="005E7170">
        <w:rPr>
          <w:rFonts w:hint="eastAsia"/>
        </w:rPr>
        <w:t>是</w:t>
      </w:r>
      <w:r>
        <w:rPr>
          <w:rFonts w:hint="eastAsia"/>
        </w:rPr>
        <w:t>指为应用程序提供基础功能和计算资源的一种软件运行环境，</w:t>
      </w:r>
      <w:proofErr w:type="gramStart"/>
      <w:r>
        <w:rPr>
          <w:rFonts w:hint="eastAsia"/>
        </w:rPr>
        <w:t>富执</w:t>
      </w:r>
      <w:proofErr w:type="gramEnd"/>
      <w:r>
        <w:rPr>
          <w:rFonts w:hint="eastAsia"/>
        </w:rPr>
        <w:t>行环境是相对可信执行环境独立存在的运行环境。</w:t>
      </w:r>
    </w:p>
    <w:p w14:paraId="57A58F7D" w14:textId="2951D97D" w:rsidR="008B5FB0" w:rsidRPr="00C3777E" w:rsidRDefault="00416ADF">
      <w:pPr>
        <w:pStyle w:val="afffffb"/>
        <w:ind w:firstLine="420"/>
        <w:rPr>
          <w:highlight w:val="yellow"/>
        </w:rPr>
      </w:pPr>
      <w:r w:rsidRPr="00C3777E">
        <w:rPr>
          <w:rFonts w:hint="eastAsia"/>
        </w:rPr>
        <w:t>[来源：G</w:t>
      </w:r>
      <w:r w:rsidRPr="00C3777E">
        <w:t>B/T 41388</w:t>
      </w:r>
      <w:r w:rsidR="008C64EC" w:rsidRPr="00C3777E">
        <w:rPr>
          <w:rFonts w:cs="Calibri" w:hint="eastAsia"/>
        </w:rPr>
        <w:t>—</w:t>
      </w:r>
      <w:r w:rsidRPr="00C3777E">
        <w:t>2022,3.3</w:t>
      </w:r>
      <w:r w:rsidR="002B2C4D">
        <w:rPr>
          <w:rFonts w:hint="eastAsia"/>
        </w:rPr>
        <w:t>,有修改</w:t>
      </w:r>
      <w:r w:rsidRPr="00C3777E">
        <w:rPr>
          <w:rFonts w:hint="eastAsia"/>
        </w:rPr>
        <w:t>]</w:t>
      </w:r>
    </w:p>
    <w:p w14:paraId="057E845B" w14:textId="77777777" w:rsidR="008B5FB0" w:rsidRPr="00C3777E" w:rsidRDefault="00416ADF">
      <w:pPr>
        <w:pStyle w:val="affd"/>
        <w:spacing w:before="240" w:after="240"/>
      </w:pPr>
      <w:bookmarkStart w:id="87" w:name="_Toc117714276"/>
      <w:bookmarkStart w:id="88" w:name="_Toc122042411"/>
      <w:bookmarkStart w:id="89" w:name="_Toc118398006"/>
      <w:bookmarkStart w:id="90" w:name="_Toc119414738"/>
      <w:bookmarkStart w:id="91" w:name="_Toc181266600"/>
      <w:bookmarkStart w:id="92" w:name="_Toc184400098"/>
      <w:bookmarkStart w:id="93" w:name="_Toc184749088"/>
      <w:bookmarkStart w:id="94" w:name="_Toc184805461"/>
      <w:bookmarkStart w:id="95" w:name="_Toc191893396"/>
      <w:r w:rsidRPr="00C3777E">
        <w:rPr>
          <w:rFonts w:hint="eastAsia"/>
        </w:rPr>
        <w:t>缩略语</w:t>
      </w:r>
      <w:bookmarkEnd w:id="87"/>
      <w:bookmarkEnd w:id="88"/>
      <w:bookmarkEnd w:id="89"/>
      <w:bookmarkEnd w:id="90"/>
      <w:bookmarkEnd w:id="91"/>
      <w:bookmarkEnd w:id="92"/>
      <w:bookmarkEnd w:id="93"/>
      <w:bookmarkEnd w:id="94"/>
      <w:bookmarkEnd w:id="95"/>
    </w:p>
    <w:p w14:paraId="61A857A5" w14:textId="77777777" w:rsidR="008B5FB0" w:rsidRPr="00C3777E" w:rsidRDefault="00416ADF">
      <w:pPr>
        <w:pStyle w:val="afffffb"/>
        <w:ind w:firstLine="420"/>
      </w:pPr>
      <w:r w:rsidRPr="00C3777E">
        <w:rPr>
          <w:rFonts w:hint="eastAsia"/>
        </w:rPr>
        <w:t>下列缩略语适用于本文件。</w:t>
      </w:r>
    </w:p>
    <w:p w14:paraId="6D579A4E" w14:textId="0589B216" w:rsidR="008B5FB0" w:rsidRDefault="00416ADF">
      <w:pPr>
        <w:pStyle w:val="afffffb"/>
        <w:ind w:firstLine="420"/>
      </w:pPr>
      <w:r w:rsidRPr="00C3777E">
        <w:rPr>
          <w:rFonts w:hint="eastAsia"/>
        </w:rPr>
        <w:t>A</w:t>
      </w:r>
      <w:r w:rsidRPr="00C3777E">
        <w:t>PI</w:t>
      </w:r>
      <w:r w:rsidRPr="00C3777E">
        <w:rPr>
          <w:rFonts w:hint="eastAsia"/>
        </w:rPr>
        <w:t>：应用</w:t>
      </w:r>
      <w:r w:rsidR="00585DF7">
        <w:rPr>
          <w:rFonts w:hint="eastAsia"/>
        </w:rPr>
        <w:t>程序</w:t>
      </w:r>
      <w:r w:rsidR="00D155E0">
        <w:rPr>
          <w:rFonts w:hint="eastAsia"/>
        </w:rPr>
        <w:t>编程</w:t>
      </w:r>
      <w:r w:rsidRPr="00C3777E">
        <w:rPr>
          <w:rFonts w:hint="eastAsia"/>
        </w:rPr>
        <w:t>接口</w:t>
      </w:r>
      <w:r w:rsidR="0068623A">
        <w:rPr>
          <w:rFonts w:hint="eastAsia"/>
        </w:rPr>
        <w:t>（</w:t>
      </w:r>
      <w:r w:rsidRPr="00C3777E">
        <w:t xml:space="preserve">Application </w:t>
      </w:r>
      <w:r w:rsidRPr="006E2A69">
        <w:t>Program</w:t>
      </w:r>
      <w:r w:rsidR="00AA5D1E" w:rsidRPr="006E2A69">
        <w:rPr>
          <w:rFonts w:hint="eastAsia"/>
        </w:rPr>
        <w:t>m</w:t>
      </w:r>
      <w:r w:rsidR="00AA5D1E" w:rsidRPr="006E2A69">
        <w:t>ing</w:t>
      </w:r>
      <w:r w:rsidRPr="00C3777E">
        <w:t xml:space="preserve"> Interface</w:t>
      </w:r>
      <w:r w:rsidR="0068623A">
        <w:rPr>
          <w:rFonts w:hint="eastAsia"/>
        </w:rPr>
        <w:t>）</w:t>
      </w:r>
    </w:p>
    <w:p w14:paraId="04F07648" w14:textId="77777777" w:rsidR="00D155E0" w:rsidRPr="00C3777E" w:rsidRDefault="00D155E0" w:rsidP="00D155E0">
      <w:pPr>
        <w:pStyle w:val="afffffb"/>
        <w:ind w:firstLine="420"/>
      </w:pPr>
      <w:r w:rsidRPr="00C3777E">
        <w:rPr>
          <w:rFonts w:hint="eastAsia"/>
        </w:rPr>
        <w:t>AI：人工智能</w:t>
      </w:r>
      <w:r>
        <w:rPr>
          <w:rFonts w:hint="eastAsia"/>
        </w:rPr>
        <w:t>（</w:t>
      </w:r>
      <w:r w:rsidRPr="00C3777E">
        <w:rPr>
          <w:rFonts w:hint="eastAsia"/>
        </w:rPr>
        <w:t>Artificial Intelligence</w:t>
      </w:r>
      <w:r>
        <w:rPr>
          <w:rFonts w:hint="eastAsia"/>
        </w:rPr>
        <w:t>）</w:t>
      </w:r>
    </w:p>
    <w:p w14:paraId="36FAFBA3" w14:textId="3A0A4FC4" w:rsidR="00D155E0" w:rsidRPr="006E2A69" w:rsidRDefault="00D155E0" w:rsidP="006E2A69">
      <w:pPr>
        <w:pStyle w:val="afffffb"/>
        <w:ind w:firstLine="420"/>
      </w:pPr>
      <w:r w:rsidRPr="006E2A69">
        <w:rPr>
          <w:rFonts w:hint="eastAsia"/>
        </w:rPr>
        <w:t>A</w:t>
      </w:r>
      <w:r w:rsidRPr="006E2A69">
        <w:t>R</w:t>
      </w:r>
      <w:r w:rsidRPr="006E2A69">
        <w:rPr>
          <w:rFonts w:hint="eastAsia"/>
        </w:rPr>
        <w:t>：</w:t>
      </w:r>
      <w:r w:rsidR="009550BC" w:rsidRPr="006E2A69">
        <w:rPr>
          <w:rFonts w:hint="eastAsia"/>
        </w:rPr>
        <w:t>增强现实（Au</w:t>
      </w:r>
      <w:r w:rsidR="00402A27" w:rsidRPr="006E2A69">
        <w:t>gmented Reality</w:t>
      </w:r>
      <w:r w:rsidR="009550BC" w:rsidRPr="006E2A69">
        <w:rPr>
          <w:rFonts w:hint="eastAsia"/>
        </w:rPr>
        <w:t>）</w:t>
      </w:r>
    </w:p>
    <w:p w14:paraId="54C78BC2" w14:textId="57A7FD0B" w:rsidR="008B5FB0" w:rsidRPr="006E2A69" w:rsidRDefault="00416ADF">
      <w:pPr>
        <w:pStyle w:val="afffffb"/>
        <w:ind w:firstLine="420"/>
      </w:pPr>
      <w:r w:rsidRPr="006E2A69">
        <w:t>CPU</w:t>
      </w:r>
      <w:r w:rsidRPr="006E2A69">
        <w:rPr>
          <w:rFonts w:hint="eastAsia"/>
        </w:rPr>
        <w:t>：中央处理器</w:t>
      </w:r>
      <w:r w:rsidR="0068623A" w:rsidRPr="006E2A69">
        <w:rPr>
          <w:rFonts w:hint="eastAsia"/>
        </w:rPr>
        <w:t>（</w:t>
      </w:r>
      <w:r w:rsidRPr="006E2A69">
        <w:t>C</w:t>
      </w:r>
      <w:r w:rsidRPr="006E2A69">
        <w:rPr>
          <w:rFonts w:hint="eastAsia"/>
        </w:rPr>
        <w:t xml:space="preserve">entral </w:t>
      </w:r>
      <w:r w:rsidRPr="006E2A69">
        <w:t>P</w:t>
      </w:r>
      <w:r w:rsidRPr="006E2A69">
        <w:rPr>
          <w:rFonts w:hint="eastAsia"/>
        </w:rPr>
        <w:t xml:space="preserve">rocessing </w:t>
      </w:r>
      <w:r w:rsidRPr="006E2A69">
        <w:t>U</w:t>
      </w:r>
      <w:r w:rsidRPr="006E2A69">
        <w:rPr>
          <w:rFonts w:hint="eastAsia"/>
        </w:rPr>
        <w:t>nit</w:t>
      </w:r>
      <w:r w:rsidR="0068623A" w:rsidRPr="006E2A69">
        <w:rPr>
          <w:rFonts w:hint="eastAsia"/>
        </w:rPr>
        <w:t>）</w:t>
      </w:r>
    </w:p>
    <w:p w14:paraId="62A3689C" w14:textId="2F25C2C0" w:rsidR="00D155E0" w:rsidRPr="006E2A69" w:rsidRDefault="00D155E0">
      <w:pPr>
        <w:pStyle w:val="afffffb"/>
        <w:ind w:firstLine="420"/>
      </w:pPr>
      <w:r w:rsidRPr="006E2A69">
        <w:rPr>
          <w:rFonts w:hint="eastAsia"/>
        </w:rPr>
        <w:t>S</w:t>
      </w:r>
      <w:r w:rsidRPr="006E2A69">
        <w:t>D</w:t>
      </w:r>
      <w:r w:rsidRPr="006E2A69">
        <w:rPr>
          <w:rFonts w:hint="eastAsia"/>
        </w:rPr>
        <w:t>：</w:t>
      </w:r>
      <w:r w:rsidR="0045344E">
        <w:rPr>
          <w:rFonts w:hint="eastAsia"/>
        </w:rPr>
        <w:t>安全数字存储（Se</w:t>
      </w:r>
      <w:r w:rsidR="0045344E">
        <w:t>cure Digital Memory</w:t>
      </w:r>
      <w:r w:rsidR="0045344E">
        <w:rPr>
          <w:rFonts w:hint="eastAsia"/>
        </w:rPr>
        <w:t>）</w:t>
      </w:r>
    </w:p>
    <w:p w14:paraId="309DC2D4" w14:textId="05276BD4" w:rsidR="005959C3" w:rsidRPr="006E2A69" w:rsidRDefault="005959C3">
      <w:pPr>
        <w:pStyle w:val="afffffb"/>
        <w:ind w:firstLine="420"/>
      </w:pPr>
      <w:r w:rsidRPr="006E2A69">
        <w:t>TEE</w:t>
      </w:r>
      <w:r w:rsidRPr="006E2A69">
        <w:rPr>
          <w:rFonts w:hint="eastAsia"/>
        </w:rPr>
        <w:t>：可信执行环境</w:t>
      </w:r>
      <w:r w:rsidR="0068623A" w:rsidRPr="006E2A69">
        <w:rPr>
          <w:rFonts w:hint="eastAsia"/>
        </w:rPr>
        <w:t>（</w:t>
      </w:r>
      <w:r w:rsidRPr="006E2A69">
        <w:rPr>
          <w:rFonts w:hint="eastAsia"/>
        </w:rPr>
        <w:t>Tr</w:t>
      </w:r>
      <w:r w:rsidRPr="006E2A69">
        <w:t>usted</w:t>
      </w:r>
      <w:r w:rsidR="0011578E" w:rsidRPr="006E2A69">
        <w:t xml:space="preserve"> Execution Environment</w:t>
      </w:r>
      <w:r w:rsidR="0068623A" w:rsidRPr="006E2A69">
        <w:rPr>
          <w:rFonts w:hint="eastAsia"/>
        </w:rPr>
        <w:t>）</w:t>
      </w:r>
    </w:p>
    <w:p w14:paraId="4930FEE3" w14:textId="49232644" w:rsidR="00D155E0" w:rsidRPr="00C3777E" w:rsidRDefault="00D155E0" w:rsidP="006E2A69">
      <w:pPr>
        <w:pStyle w:val="afffffb"/>
        <w:ind w:firstLine="420"/>
      </w:pPr>
      <w:r w:rsidRPr="006E2A69">
        <w:rPr>
          <w:rFonts w:hint="eastAsia"/>
        </w:rPr>
        <w:t>V</w:t>
      </w:r>
      <w:r w:rsidRPr="006E2A69">
        <w:t>R</w:t>
      </w:r>
      <w:r w:rsidRPr="006E2A69">
        <w:rPr>
          <w:rFonts w:hint="eastAsia"/>
        </w:rPr>
        <w:t>：</w:t>
      </w:r>
      <w:r w:rsidR="009550BC" w:rsidRPr="006E2A69">
        <w:rPr>
          <w:rFonts w:hint="eastAsia"/>
        </w:rPr>
        <w:t>增强现实（Virtual</w:t>
      </w:r>
      <w:r w:rsidR="009550BC" w:rsidRPr="006E2A69">
        <w:t xml:space="preserve"> Reality</w:t>
      </w:r>
      <w:r w:rsidR="009550BC" w:rsidRPr="006E2A69">
        <w:rPr>
          <w:rFonts w:hint="eastAsia"/>
        </w:rPr>
        <w:t>）</w:t>
      </w:r>
    </w:p>
    <w:p w14:paraId="06498133" w14:textId="77777777" w:rsidR="008B5FB0" w:rsidRPr="00C3777E" w:rsidRDefault="00416ADF">
      <w:pPr>
        <w:pStyle w:val="affd"/>
        <w:spacing w:before="240" w:after="240"/>
      </w:pPr>
      <w:bookmarkStart w:id="96" w:name="_Toc122042412"/>
      <w:bookmarkStart w:id="97" w:name="_Toc119414739"/>
      <w:bookmarkStart w:id="98" w:name="_Toc181266601"/>
      <w:bookmarkStart w:id="99" w:name="_Toc184400099"/>
      <w:bookmarkStart w:id="100" w:name="_Toc184749089"/>
      <w:bookmarkStart w:id="101" w:name="_Toc184805462"/>
      <w:bookmarkStart w:id="102" w:name="_Toc191893397"/>
      <w:r w:rsidRPr="00C3777E">
        <w:rPr>
          <w:rFonts w:hint="eastAsia"/>
        </w:rPr>
        <w:t>安全与隐私保护框架</w:t>
      </w:r>
      <w:bookmarkEnd w:id="96"/>
      <w:bookmarkEnd w:id="97"/>
      <w:bookmarkEnd w:id="98"/>
      <w:bookmarkEnd w:id="99"/>
      <w:bookmarkEnd w:id="100"/>
      <w:bookmarkEnd w:id="101"/>
      <w:bookmarkEnd w:id="102"/>
    </w:p>
    <w:p w14:paraId="451DD493" w14:textId="177F1441" w:rsidR="00C13DA6" w:rsidRDefault="00416ADF" w:rsidP="0001514B">
      <w:pPr>
        <w:pStyle w:val="afffffb"/>
        <w:ind w:firstLine="420"/>
      </w:pPr>
      <w:r w:rsidRPr="00C3777E">
        <w:rPr>
          <w:rFonts w:hint="eastAsia"/>
        </w:rPr>
        <w:t>数字视网膜系统的安全与隐私保护框架见图1。</w:t>
      </w:r>
    </w:p>
    <w:p w14:paraId="2EA482CE" w14:textId="5D2FA288" w:rsidR="00965EA2" w:rsidRPr="00C3777E" w:rsidRDefault="00D15459" w:rsidP="00BF3A7A">
      <w:pPr>
        <w:pStyle w:val="afffffb"/>
        <w:ind w:firstLineChars="0" w:firstLine="0"/>
        <w:jc w:val="center"/>
      </w:pPr>
      <w:r>
        <w:rPr>
          <w:noProof/>
        </w:rPr>
        <w:drawing>
          <wp:inline distT="0" distB="0" distL="0" distR="0" wp14:anchorId="3C1FA031" wp14:editId="6655BDF4">
            <wp:extent cx="5688330" cy="284099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88330" cy="2840990"/>
                    </a:xfrm>
                    <a:prstGeom prst="rect">
                      <a:avLst/>
                    </a:prstGeom>
                    <a:noFill/>
                  </pic:spPr>
                </pic:pic>
              </a:graphicData>
            </a:graphic>
          </wp:inline>
        </w:drawing>
      </w:r>
    </w:p>
    <w:p w14:paraId="77E8641A" w14:textId="705103A2" w:rsidR="00862103" w:rsidRPr="00862103" w:rsidRDefault="00416ADF" w:rsidP="0019502D">
      <w:pPr>
        <w:pStyle w:val="afe"/>
        <w:spacing w:before="120" w:after="120"/>
      </w:pPr>
      <w:r w:rsidRPr="00C3777E">
        <w:rPr>
          <w:rFonts w:hint="eastAsia"/>
        </w:rPr>
        <w:t>数字视网膜系统安全与隐私保护框架</w:t>
      </w:r>
    </w:p>
    <w:p w14:paraId="30D61BAD" w14:textId="77777777" w:rsidR="008B5FB0" w:rsidRPr="00C3777E" w:rsidRDefault="00416ADF">
      <w:pPr>
        <w:pStyle w:val="afffffb"/>
        <w:ind w:firstLine="420"/>
      </w:pPr>
      <w:r w:rsidRPr="00C3777E">
        <w:rPr>
          <w:rFonts w:hint="eastAsia"/>
        </w:rPr>
        <w:lastRenderedPageBreak/>
        <w:t>数字视网膜系统安全与隐私保护框架分为安全、隐私保护两部分，简要介绍如下：</w:t>
      </w:r>
    </w:p>
    <w:p w14:paraId="20F08042" w14:textId="77777777" w:rsidR="008B5FB0" w:rsidRPr="00C3777E" w:rsidRDefault="00416ADF">
      <w:pPr>
        <w:pStyle w:val="af6"/>
      </w:pPr>
      <w:r w:rsidRPr="00C3777E">
        <w:rPr>
          <w:rFonts w:hint="eastAsia"/>
        </w:rPr>
        <w:t>安全包括：</w:t>
      </w:r>
      <w:r w:rsidR="001C1603">
        <w:rPr>
          <w:rFonts w:hint="eastAsia"/>
        </w:rPr>
        <w:t>安全分级、</w:t>
      </w:r>
      <w:r w:rsidRPr="00C3777E">
        <w:rPr>
          <w:rFonts w:hint="eastAsia"/>
        </w:rPr>
        <w:t>安全管理、应用安全、接口安全、数据安全。</w:t>
      </w:r>
    </w:p>
    <w:p w14:paraId="45753799" w14:textId="77777777" w:rsidR="008B5FB0" w:rsidRPr="00C3777E" w:rsidRDefault="00416ADF">
      <w:pPr>
        <w:pStyle w:val="afff3"/>
      </w:pPr>
      <w:r w:rsidRPr="00C3777E">
        <w:rPr>
          <w:rFonts w:hint="eastAsia"/>
        </w:rPr>
        <w:t>部分安全模块中的技术要求会出现内容交叉，为避免内容重复该要求仅会在某一模块中出现，本文件通过各安全模块的总体要求为系统提供安全能力。</w:t>
      </w:r>
    </w:p>
    <w:p w14:paraId="77AB780F" w14:textId="6E96EB32" w:rsidR="00053B2A" w:rsidRPr="006E2A69" w:rsidRDefault="00416ADF" w:rsidP="00690CA7">
      <w:pPr>
        <w:pStyle w:val="af6"/>
      </w:pPr>
      <w:r w:rsidRPr="006E2A69">
        <w:rPr>
          <w:rFonts w:hint="eastAsia"/>
        </w:rPr>
        <w:t>隐私保护包括：分类分级、隐私保护措施。</w:t>
      </w:r>
    </w:p>
    <w:p w14:paraId="31E7E357" w14:textId="6E19BCEA" w:rsidR="00A81693" w:rsidRPr="006E2A69" w:rsidRDefault="00053B2A">
      <w:pPr>
        <w:pStyle w:val="af6"/>
      </w:pPr>
      <w:r w:rsidRPr="006E2A69">
        <w:rPr>
          <w:rFonts w:hint="eastAsia"/>
        </w:rPr>
        <w:t>安全和隐私</w:t>
      </w:r>
      <w:r w:rsidR="00583B66" w:rsidRPr="006E2A69">
        <w:rPr>
          <w:rFonts w:hint="eastAsia"/>
        </w:rPr>
        <w:t>保护</w:t>
      </w:r>
      <w:r w:rsidR="00D40EEF" w:rsidRPr="006E2A69">
        <w:rPr>
          <w:rFonts w:hint="eastAsia"/>
        </w:rPr>
        <w:t>等级</w:t>
      </w:r>
      <w:r w:rsidR="00494D86" w:rsidRPr="006E2A69">
        <w:rPr>
          <w:rFonts w:hint="eastAsia"/>
        </w:rPr>
        <w:t>划分：</w:t>
      </w:r>
    </w:p>
    <w:p w14:paraId="6C7144A2" w14:textId="7FA084CD" w:rsidR="00583B66" w:rsidRPr="006E2A69" w:rsidRDefault="009148A3" w:rsidP="00B82B32">
      <w:pPr>
        <w:pStyle w:val="af7"/>
        <w:numPr>
          <w:ilvl w:val="1"/>
          <w:numId w:val="112"/>
        </w:numPr>
      </w:pPr>
      <w:r w:rsidRPr="006E2A69">
        <w:rPr>
          <w:rFonts w:hint="eastAsia"/>
        </w:rPr>
        <w:t>安全等级自</w:t>
      </w:r>
      <w:r w:rsidR="007340DA" w:rsidRPr="006E2A69">
        <w:rPr>
          <w:rFonts w:hint="eastAsia"/>
        </w:rPr>
        <w:t>低</w:t>
      </w:r>
      <w:r w:rsidRPr="006E2A69">
        <w:rPr>
          <w:rFonts w:hint="eastAsia"/>
        </w:rPr>
        <w:t>向高划分为1级至5级；</w:t>
      </w:r>
    </w:p>
    <w:p w14:paraId="73A938F1" w14:textId="077B30AC" w:rsidR="009148A3" w:rsidRPr="006E2A69" w:rsidRDefault="007340DA" w:rsidP="00B82B32">
      <w:pPr>
        <w:pStyle w:val="af7"/>
        <w:numPr>
          <w:ilvl w:val="1"/>
          <w:numId w:val="112"/>
        </w:numPr>
      </w:pPr>
      <w:r w:rsidRPr="006E2A69">
        <w:rPr>
          <w:rFonts w:hint="eastAsia"/>
        </w:rPr>
        <w:t>隐私保护等级自低向高划分为1级至3级</w:t>
      </w:r>
      <w:r w:rsidR="00156BB9">
        <w:rPr>
          <w:rFonts w:hint="eastAsia"/>
        </w:rPr>
        <w:t>。</w:t>
      </w:r>
    </w:p>
    <w:p w14:paraId="14017AFB" w14:textId="4768C155" w:rsidR="00494D86" w:rsidRPr="006E2A69" w:rsidRDefault="00705164" w:rsidP="00B82B32">
      <w:pPr>
        <w:pStyle w:val="afff3"/>
      </w:pPr>
      <w:r w:rsidRPr="006E2A69">
        <w:rPr>
          <w:rFonts w:hint="eastAsia"/>
        </w:rPr>
        <w:t>用户在开发数字视网膜系统时</w:t>
      </w:r>
      <w:r w:rsidR="00CC4367" w:rsidRPr="006E2A69">
        <w:rPr>
          <w:rFonts w:hint="eastAsia"/>
        </w:rPr>
        <w:t>根据</w:t>
      </w:r>
      <w:r w:rsidRPr="006E2A69">
        <w:rPr>
          <w:rFonts w:hint="eastAsia"/>
        </w:rPr>
        <w:t>开发需求规定其系统安全等级和隐私保护等级</w:t>
      </w:r>
      <w:r w:rsidR="00812515" w:rsidRPr="006E2A69">
        <w:rPr>
          <w:rFonts w:hint="eastAsia"/>
        </w:rPr>
        <w:t>，按照本标准规定的对应等级要求进行开发及验证</w:t>
      </w:r>
      <w:r w:rsidRPr="006E2A69">
        <w:rPr>
          <w:rFonts w:hint="eastAsia"/>
        </w:rPr>
        <w:t>。</w:t>
      </w:r>
    </w:p>
    <w:p w14:paraId="60A00E0B" w14:textId="77777777" w:rsidR="008B5FB0" w:rsidRPr="00C3777E" w:rsidRDefault="00416ADF">
      <w:pPr>
        <w:pStyle w:val="affd"/>
        <w:spacing w:before="240" w:after="240"/>
      </w:pPr>
      <w:bookmarkStart w:id="103" w:name="_Toc119414740"/>
      <w:bookmarkStart w:id="104" w:name="_Toc122042413"/>
      <w:bookmarkStart w:id="105" w:name="_Toc181266602"/>
      <w:bookmarkStart w:id="106" w:name="_Toc184400100"/>
      <w:bookmarkStart w:id="107" w:name="_Toc184749090"/>
      <w:bookmarkStart w:id="108" w:name="_Toc184805463"/>
      <w:bookmarkStart w:id="109" w:name="_Toc191893398"/>
      <w:r w:rsidRPr="00C3777E">
        <w:rPr>
          <w:rFonts w:hint="eastAsia"/>
        </w:rPr>
        <w:t>安全要求</w:t>
      </w:r>
      <w:bookmarkEnd w:id="103"/>
      <w:bookmarkEnd w:id="104"/>
      <w:bookmarkEnd w:id="105"/>
      <w:bookmarkEnd w:id="106"/>
      <w:bookmarkEnd w:id="107"/>
      <w:bookmarkEnd w:id="108"/>
      <w:bookmarkEnd w:id="109"/>
    </w:p>
    <w:p w14:paraId="7747B7D9" w14:textId="1C06F43A" w:rsidR="008B5FB0" w:rsidRPr="00C3777E" w:rsidRDefault="00686AC5" w:rsidP="00262210">
      <w:pPr>
        <w:pStyle w:val="affe"/>
        <w:tabs>
          <w:tab w:val="left" w:pos="2822"/>
        </w:tabs>
        <w:spacing w:before="120" w:after="120"/>
      </w:pPr>
      <w:bookmarkStart w:id="110" w:name="_Toc181266603"/>
      <w:bookmarkStart w:id="111" w:name="_Toc184400101"/>
      <w:bookmarkStart w:id="112" w:name="_Toc184749091"/>
      <w:bookmarkStart w:id="113" w:name="_Toc184805464"/>
      <w:bookmarkStart w:id="114" w:name="_Toc191893399"/>
      <w:r w:rsidRPr="00B82B32">
        <w:rPr>
          <w:rFonts w:hint="eastAsia"/>
          <w:color w:val="000000" w:themeColor="text1"/>
        </w:rPr>
        <w:t>安全分级</w:t>
      </w:r>
      <w:bookmarkEnd w:id="110"/>
      <w:bookmarkEnd w:id="111"/>
      <w:bookmarkEnd w:id="112"/>
      <w:bookmarkEnd w:id="113"/>
      <w:bookmarkEnd w:id="114"/>
    </w:p>
    <w:p w14:paraId="156509B4" w14:textId="451F1BE0" w:rsidR="008B5FB0" w:rsidRDefault="00416ADF">
      <w:pPr>
        <w:pStyle w:val="afff"/>
        <w:spacing w:before="120" w:after="120"/>
      </w:pPr>
      <w:bookmarkStart w:id="115" w:name="_Toc181266604"/>
      <w:bookmarkStart w:id="116" w:name="_Toc184400102"/>
      <w:r w:rsidRPr="00C3777E">
        <w:rPr>
          <w:rFonts w:hint="eastAsia"/>
        </w:rPr>
        <w:t>安全分级</w:t>
      </w:r>
      <w:bookmarkEnd w:id="115"/>
      <w:r w:rsidR="00686AC5">
        <w:rPr>
          <w:rFonts w:hint="eastAsia"/>
        </w:rPr>
        <w:t>原则</w:t>
      </w:r>
      <w:bookmarkEnd w:id="116"/>
    </w:p>
    <w:p w14:paraId="128FC582" w14:textId="607FF839" w:rsidR="00471399" w:rsidRPr="00E6217F" w:rsidRDefault="00471399" w:rsidP="00284491">
      <w:pPr>
        <w:pStyle w:val="afffffb"/>
        <w:ind w:firstLine="420"/>
      </w:pPr>
      <w:r>
        <w:rPr>
          <w:rFonts w:hint="eastAsia"/>
        </w:rPr>
        <w:t>数字视网膜系统安全分级原则包括：</w:t>
      </w:r>
    </w:p>
    <w:p w14:paraId="6031FA42" w14:textId="51D42252" w:rsidR="008B5FB0" w:rsidRPr="00016B06" w:rsidRDefault="00416ADF" w:rsidP="00284491">
      <w:pPr>
        <w:pStyle w:val="af6"/>
        <w:numPr>
          <w:ilvl w:val="0"/>
          <w:numId w:val="106"/>
        </w:numPr>
      </w:pPr>
      <w:r w:rsidRPr="00016B06">
        <w:rPr>
          <w:rFonts w:hint="eastAsia"/>
        </w:rPr>
        <w:t>基于数字视网膜系统在不同的运行环境、应用场景中的安全能力，根据数字视网膜系统的可用性、机密性和完整性受到损害后，对个人、组织合法权益的侵害程度等因素，将数字视网膜系统的安全等级分成1级至5级</w:t>
      </w:r>
      <w:r w:rsidR="00C22C92">
        <w:rPr>
          <w:rFonts w:hint="eastAsia"/>
        </w:rPr>
        <w:t>；</w:t>
      </w:r>
    </w:p>
    <w:p w14:paraId="785A94D5" w14:textId="77777777" w:rsidR="008B5FB0" w:rsidRPr="00C3777E" w:rsidRDefault="00416ADF" w:rsidP="00016B06">
      <w:pPr>
        <w:pStyle w:val="afff3"/>
        <w:numPr>
          <w:ilvl w:val="0"/>
          <w:numId w:val="0"/>
        </w:numPr>
        <w:ind w:firstLineChars="200" w:firstLine="360"/>
      </w:pPr>
      <w:r w:rsidRPr="00C3777E">
        <w:rPr>
          <w:rFonts w:ascii="黑体" w:eastAsia="黑体" w:hAnsi="黑体" w:hint="eastAsia"/>
        </w:rPr>
        <w:t>注1：</w:t>
      </w:r>
      <w:r w:rsidRPr="00C3777E">
        <w:rPr>
          <w:rFonts w:hint="eastAsia"/>
        </w:rPr>
        <w:t>并非每个安全模块都包含1级至5级的分级技术要求</w:t>
      </w:r>
      <w:r w:rsidR="00BC3CCA">
        <w:rPr>
          <w:rFonts w:hint="eastAsia"/>
        </w:rPr>
        <w:t>。</w:t>
      </w:r>
    </w:p>
    <w:p w14:paraId="460CADEF" w14:textId="77777777" w:rsidR="008B5FB0" w:rsidRPr="00C3777E" w:rsidRDefault="00416ADF" w:rsidP="00016B06">
      <w:pPr>
        <w:pStyle w:val="afff3"/>
        <w:numPr>
          <w:ilvl w:val="0"/>
          <w:numId w:val="0"/>
        </w:numPr>
        <w:ind w:firstLineChars="200" w:firstLine="360"/>
      </w:pPr>
      <w:r w:rsidRPr="00C3777E">
        <w:rPr>
          <w:rFonts w:ascii="黑体" w:eastAsia="黑体" w:hAnsi="黑体" w:hint="eastAsia"/>
        </w:rPr>
        <w:t>注2：</w:t>
      </w:r>
      <w:r w:rsidRPr="00C3777E">
        <w:rPr>
          <w:rFonts w:hint="eastAsia"/>
        </w:rPr>
        <w:t>对于每个安全模块，高等级的能力要求不低于所有低等级的能力要求。</w:t>
      </w:r>
    </w:p>
    <w:p w14:paraId="6F797BB8" w14:textId="77777777" w:rsidR="008B5FB0" w:rsidRPr="00016B06" w:rsidRDefault="00416ADF" w:rsidP="00284491">
      <w:pPr>
        <w:pStyle w:val="af6"/>
        <w:numPr>
          <w:ilvl w:val="0"/>
          <w:numId w:val="106"/>
        </w:numPr>
      </w:pPr>
      <w:r w:rsidRPr="00016B06">
        <w:rPr>
          <w:rFonts w:hint="eastAsia"/>
        </w:rPr>
        <w:t>数字视网膜系统的安全等级为构成系统的最低的安全模块的等级。</w:t>
      </w:r>
    </w:p>
    <w:p w14:paraId="228C3024" w14:textId="4AD400E4" w:rsidR="008B5FB0" w:rsidRPr="00C3777E" w:rsidRDefault="00416ADF">
      <w:pPr>
        <w:pStyle w:val="afb"/>
      </w:pPr>
      <w:r w:rsidRPr="00C3777E">
        <w:rPr>
          <w:rFonts w:hint="eastAsia"/>
        </w:rPr>
        <w:t>系统安全管理模块中，身份认证符合安全等级2级，访问控制符合</w:t>
      </w:r>
      <w:r w:rsidR="00DD0413" w:rsidRPr="00C3777E">
        <w:rPr>
          <w:rFonts w:hint="eastAsia"/>
        </w:rPr>
        <w:t>安全</w:t>
      </w:r>
      <w:r w:rsidRPr="00C3777E">
        <w:rPr>
          <w:rFonts w:hint="eastAsia"/>
        </w:rPr>
        <w:t>等级3级，监控与审计符合</w:t>
      </w:r>
      <w:r w:rsidR="00DD0413" w:rsidRPr="00C3777E">
        <w:rPr>
          <w:rFonts w:hint="eastAsia"/>
        </w:rPr>
        <w:t>安全</w:t>
      </w:r>
      <w:r w:rsidRPr="00C3777E">
        <w:rPr>
          <w:rFonts w:hint="eastAsia"/>
        </w:rPr>
        <w:t>等级4级，则该系统安全管理模块安全等级为2级。</w:t>
      </w:r>
    </w:p>
    <w:p w14:paraId="771F96F0" w14:textId="77777777" w:rsidR="008B5FB0" w:rsidRPr="00C3777E" w:rsidRDefault="00416ADF">
      <w:pPr>
        <w:pStyle w:val="afb"/>
      </w:pPr>
      <w:r w:rsidRPr="00C3777E">
        <w:rPr>
          <w:rFonts w:hint="eastAsia"/>
        </w:rPr>
        <w:t>数字视网膜系统中，端子系统符合安全等级2级，边子系统符合安全等级3级，云子系统符合安全等级4级，则该数字视网膜系统安全等级为2级。</w:t>
      </w:r>
    </w:p>
    <w:p w14:paraId="11EE686E" w14:textId="77777777" w:rsidR="008B5FB0" w:rsidRPr="00C3777E" w:rsidRDefault="00416ADF" w:rsidP="00016B06">
      <w:pPr>
        <w:pStyle w:val="afff"/>
        <w:spacing w:before="120" w:after="120"/>
      </w:pPr>
      <w:bookmarkStart w:id="117" w:name="_Toc184400103"/>
      <w:r w:rsidRPr="00C3777E">
        <w:rPr>
          <w:rFonts w:hint="eastAsia"/>
        </w:rPr>
        <w:t>安全等级划分要素</w:t>
      </w:r>
      <w:bookmarkEnd w:id="117"/>
    </w:p>
    <w:p w14:paraId="02290587" w14:textId="77777777" w:rsidR="008B5FB0" w:rsidRPr="00C3777E" w:rsidRDefault="00416ADF">
      <w:pPr>
        <w:pStyle w:val="afffffb"/>
        <w:ind w:firstLine="420"/>
      </w:pPr>
      <w:r w:rsidRPr="00C3777E">
        <w:rPr>
          <w:rFonts w:hint="eastAsia"/>
        </w:rPr>
        <w:t>基于以下4个要素对数字视网膜系统安全等级进行划分：</w:t>
      </w:r>
    </w:p>
    <w:p w14:paraId="7AC5BD0B" w14:textId="77777777" w:rsidR="008B5FB0" w:rsidRPr="00C3777E" w:rsidRDefault="00416ADF">
      <w:pPr>
        <w:pStyle w:val="afffffb"/>
        <w:ind w:firstLine="420"/>
      </w:pPr>
      <w:r w:rsidRPr="00C3777E">
        <w:rPr>
          <w:rFonts w:hint="eastAsia"/>
        </w:rPr>
        <w:t>——为应对安全风险问题，安全技术在系统中的使用情况；</w:t>
      </w:r>
    </w:p>
    <w:p w14:paraId="0EF24743" w14:textId="77777777" w:rsidR="008B5FB0" w:rsidRPr="00C3777E" w:rsidRDefault="00416ADF">
      <w:pPr>
        <w:pStyle w:val="afffffb"/>
        <w:ind w:firstLine="420"/>
      </w:pPr>
      <w:r w:rsidRPr="00C3777E">
        <w:rPr>
          <w:rFonts w:hint="eastAsia"/>
        </w:rPr>
        <w:t>——各子系统以及各子系统之间的安全防护、协同安全防护能力；</w:t>
      </w:r>
    </w:p>
    <w:p w14:paraId="7FA48DE8" w14:textId="77777777" w:rsidR="008B5FB0" w:rsidRPr="00C3777E" w:rsidRDefault="00416ADF">
      <w:pPr>
        <w:pStyle w:val="afffffb"/>
        <w:ind w:firstLine="420"/>
      </w:pPr>
      <w:r w:rsidRPr="00C3777E">
        <w:rPr>
          <w:rFonts w:hint="eastAsia"/>
        </w:rPr>
        <w:t>——系统受到损害后对系统运行使用的影响程度；</w:t>
      </w:r>
    </w:p>
    <w:p w14:paraId="66E502CD" w14:textId="77777777" w:rsidR="008B5FB0" w:rsidRPr="00C3777E" w:rsidRDefault="00416ADF">
      <w:pPr>
        <w:pStyle w:val="afffffb"/>
        <w:ind w:firstLine="420"/>
      </w:pPr>
      <w:r w:rsidRPr="00C3777E">
        <w:rPr>
          <w:rFonts w:hint="eastAsia"/>
        </w:rPr>
        <w:t>——系统受到损害后对系统相关客体侵害的影响程度。</w:t>
      </w:r>
    </w:p>
    <w:p w14:paraId="7AA966AF" w14:textId="77777777" w:rsidR="008B5FB0" w:rsidRPr="00C3777E" w:rsidRDefault="00416ADF" w:rsidP="00016B06">
      <w:pPr>
        <w:pStyle w:val="afff"/>
        <w:spacing w:before="120" w:after="120"/>
      </w:pPr>
      <w:bookmarkStart w:id="118" w:name="_Toc184400104"/>
      <w:r w:rsidRPr="00C3777E">
        <w:rPr>
          <w:rFonts w:hint="eastAsia"/>
        </w:rPr>
        <w:t>安全等级划分</w:t>
      </w:r>
      <w:bookmarkEnd w:id="118"/>
    </w:p>
    <w:p w14:paraId="4FD53D36" w14:textId="77777777" w:rsidR="008B5FB0" w:rsidRPr="00C3777E" w:rsidRDefault="00416ADF">
      <w:pPr>
        <w:pStyle w:val="afffffb"/>
        <w:ind w:firstLine="420"/>
      </w:pPr>
      <w:r w:rsidRPr="00C3777E">
        <w:rPr>
          <w:rFonts w:hint="eastAsia"/>
        </w:rPr>
        <w:t>数字视网膜系统安全等级自低向高分为1级至</w:t>
      </w:r>
      <w:r w:rsidRPr="00C3777E">
        <w:t>5</w:t>
      </w:r>
      <w:r w:rsidRPr="00C3777E">
        <w:rPr>
          <w:rFonts w:hint="eastAsia"/>
        </w:rPr>
        <w:t>级，具体如下：</w:t>
      </w:r>
    </w:p>
    <w:p w14:paraId="429A215A" w14:textId="77777777" w:rsidR="008B5FB0" w:rsidRPr="00C3777E" w:rsidRDefault="00416ADF">
      <w:pPr>
        <w:pStyle w:val="af6"/>
        <w:numPr>
          <w:ilvl w:val="0"/>
          <w:numId w:val="33"/>
        </w:numPr>
      </w:pPr>
      <w:r w:rsidRPr="00C3777E">
        <w:rPr>
          <w:rFonts w:hint="eastAsia"/>
        </w:rPr>
        <w:t>安全等级1级：系统仅具备基本的数据隔离能力</w:t>
      </w:r>
      <w:r w:rsidR="00290C48">
        <w:rPr>
          <w:rFonts w:hint="eastAsia"/>
        </w:rPr>
        <w:t>；</w:t>
      </w:r>
    </w:p>
    <w:p w14:paraId="2DFE4047" w14:textId="3D0FC5B8" w:rsidR="008B5FB0" w:rsidRPr="00C3777E" w:rsidRDefault="00416ADF">
      <w:pPr>
        <w:pStyle w:val="af6"/>
        <w:numPr>
          <w:ilvl w:val="0"/>
          <w:numId w:val="33"/>
        </w:numPr>
      </w:pPr>
      <w:r w:rsidRPr="00C3777E">
        <w:rPr>
          <w:rFonts w:hint="eastAsia"/>
        </w:rPr>
        <w:t>安全等级2级：各子系统具备基本、独立的安全能力，能够针对性</w:t>
      </w:r>
      <w:r w:rsidR="003F22DD">
        <w:rPr>
          <w:rFonts w:hint="eastAsia"/>
        </w:rPr>
        <w:t>地</w:t>
      </w:r>
      <w:r w:rsidRPr="00C3777E">
        <w:rPr>
          <w:rFonts w:hint="eastAsia"/>
        </w:rPr>
        <w:t>进行安全防护</w:t>
      </w:r>
      <w:r w:rsidR="00290C48">
        <w:rPr>
          <w:rFonts w:hint="eastAsia"/>
        </w:rPr>
        <w:t>；</w:t>
      </w:r>
    </w:p>
    <w:p w14:paraId="0DF4C1AE" w14:textId="21210B06" w:rsidR="008B5FB0" w:rsidRPr="00C3777E" w:rsidRDefault="00416ADF">
      <w:pPr>
        <w:pStyle w:val="af6"/>
        <w:numPr>
          <w:ilvl w:val="0"/>
          <w:numId w:val="33"/>
        </w:numPr>
      </w:pPr>
      <w:r w:rsidRPr="00C3777E">
        <w:rPr>
          <w:rFonts w:hint="eastAsia"/>
        </w:rPr>
        <w:t>安全等级3级：各子系统具备较为完备的安全能力，且云、边子系统</w:t>
      </w:r>
      <w:r w:rsidR="00392960">
        <w:rPr>
          <w:rFonts w:hint="eastAsia"/>
        </w:rPr>
        <w:t>能够</w:t>
      </w:r>
      <w:r w:rsidRPr="00C3777E">
        <w:rPr>
          <w:rFonts w:hint="eastAsia"/>
        </w:rPr>
        <w:t>对下一级的子系统进行集中统一的管控，形成集中管理、统一控制的安全防护能力</w:t>
      </w:r>
      <w:r w:rsidR="00290C48">
        <w:rPr>
          <w:rFonts w:hint="eastAsia"/>
        </w:rPr>
        <w:t>；</w:t>
      </w:r>
    </w:p>
    <w:p w14:paraId="01B6FA8B" w14:textId="77777777" w:rsidR="008B5FB0" w:rsidRPr="00C3777E" w:rsidRDefault="00416ADF">
      <w:pPr>
        <w:pStyle w:val="af6"/>
        <w:numPr>
          <w:ilvl w:val="0"/>
          <w:numId w:val="33"/>
        </w:numPr>
      </w:pPr>
      <w:r w:rsidRPr="00C3777E">
        <w:rPr>
          <w:rFonts w:hint="eastAsia"/>
        </w:rPr>
        <w:t>安全等级4级：各子系统之间形成多级协同的安全防护，能够实现综合决策、协调防护等安全能力</w:t>
      </w:r>
      <w:r w:rsidR="00290C48">
        <w:rPr>
          <w:rFonts w:hint="eastAsia"/>
        </w:rPr>
        <w:t>；</w:t>
      </w:r>
    </w:p>
    <w:p w14:paraId="63B6612A" w14:textId="5235880B" w:rsidR="008B5FB0" w:rsidRPr="00C3777E" w:rsidRDefault="00416ADF">
      <w:pPr>
        <w:pStyle w:val="af6"/>
        <w:numPr>
          <w:ilvl w:val="0"/>
          <w:numId w:val="33"/>
        </w:numPr>
      </w:pPr>
      <w:r w:rsidRPr="00C3777E">
        <w:rPr>
          <w:rFonts w:hint="eastAsia"/>
        </w:rPr>
        <w:t>安全等级5级：系统能够采用人工智能、主动防御等技术，通过知识学习、智能建模分析等技术，形成可智能化演进的安全防护系统，具有自决策、自进化能力。</w:t>
      </w:r>
    </w:p>
    <w:p w14:paraId="66BA6AB7" w14:textId="77777777" w:rsidR="008B5FB0" w:rsidRPr="00C3777E" w:rsidRDefault="00416ADF">
      <w:pPr>
        <w:pStyle w:val="afff"/>
        <w:spacing w:before="120" w:after="120"/>
      </w:pPr>
      <w:bookmarkStart w:id="119" w:name="_Toc181266605"/>
      <w:bookmarkStart w:id="120" w:name="_Toc184400105"/>
      <w:r w:rsidRPr="00C3777E">
        <w:rPr>
          <w:rFonts w:hint="eastAsia"/>
        </w:rPr>
        <w:t>系统安全等级要求</w:t>
      </w:r>
      <w:bookmarkEnd w:id="119"/>
      <w:bookmarkEnd w:id="120"/>
    </w:p>
    <w:p w14:paraId="189CD2E3" w14:textId="77777777" w:rsidR="008B5FB0" w:rsidRPr="00C3777E" w:rsidRDefault="00416ADF">
      <w:pPr>
        <w:pStyle w:val="afffffb"/>
        <w:ind w:firstLine="420"/>
      </w:pPr>
      <w:r w:rsidRPr="00C3777E">
        <w:rPr>
          <w:rFonts w:hint="eastAsia"/>
        </w:rPr>
        <w:t>数字视网膜系统整体安全应至少满足2级要求。</w:t>
      </w:r>
    </w:p>
    <w:p w14:paraId="5353113A" w14:textId="77777777" w:rsidR="008B5FB0" w:rsidRPr="00C3777E" w:rsidRDefault="00416ADF">
      <w:pPr>
        <w:pStyle w:val="afff"/>
        <w:spacing w:before="120" w:after="120"/>
      </w:pPr>
      <w:bookmarkStart w:id="121" w:name="_Toc181266606"/>
      <w:bookmarkStart w:id="122" w:name="_Toc184400106"/>
      <w:r w:rsidRPr="00C3777E">
        <w:rPr>
          <w:rFonts w:hint="eastAsia"/>
        </w:rPr>
        <w:t>各子系统安全基线要求</w:t>
      </w:r>
      <w:bookmarkEnd w:id="121"/>
      <w:bookmarkEnd w:id="122"/>
    </w:p>
    <w:p w14:paraId="34C8B1D7" w14:textId="77777777" w:rsidR="008B5FB0" w:rsidRPr="00C3777E" w:rsidRDefault="00416ADF">
      <w:pPr>
        <w:pStyle w:val="afffffb"/>
        <w:ind w:firstLine="420"/>
      </w:pPr>
      <w:r w:rsidRPr="00C3777E">
        <w:rPr>
          <w:rFonts w:hint="eastAsia"/>
        </w:rPr>
        <w:t>数字视网膜系统中各端、边、云子系统的安全要求见附录A</w:t>
      </w:r>
      <w:r w:rsidRPr="00C3777E">
        <w:t>.1</w:t>
      </w:r>
      <w:r w:rsidRPr="00C3777E">
        <w:rPr>
          <w:rFonts w:hint="eastAsia"/>
        </w:rPr>
        <w:t>。</w:t>
      </w:r>
    </w:p>
    <w:p w14:paraId="125B61CB" w14:textId="77777777" w:rsidR="008B5FB0" w:rsidRPr="00C3777E" w:rsidRDefault="00416ADF">
      <w:pPr>
        <w:pStyle w:val="affe"/>
        <w:spacing w:before="120" w:after="120"/>
      </w:pPr>
      <w:bookmarkStart w:id="123" w:name="_Toc181266607"/>
      <w:bookmarkStart w:id="124" w:name="_Toc184400107"/>
      <w:bookmarkStart w:id="125" w:name="_Toc184749092"/>
      <w:bookmarkStart w:id="126" w:name="_Toc184805465"/>
      <w:bookmarkStart w:id="127" w:name="_Toc191893400"/>
      <w:r w:rsidRPr="00C3777E">
        <w:rPr>
          <w:rFonts w:hint="eastAsia"/>
        </w:rPr>
        <w:lastRenderedPageBreak/>
        <w:t>安全管理</w:t>
      </w:r>
      <w:bookmarkEnd w:id="123"/>
      <w:bookmarkEnd w:id="124"/>
      <w:bookmarkEnd w:id="125"/>
      <w:bookmarkEnd w:id="126"/>
      <w:bookmarkEnd w:id="127"/>
    </w:p>
    <w:p w14:paraId="56C376AC" w14:textId="77777777" w:rsidR="008B5FB0" w:rsidRPr="00C3777E" w:rsidRDefault="00416ADF">
      <w:pPr>
        <w:pStyle w:val="afff"/>
        <w:spacing w:before="120" w:after="120"/>
      </w:pPr>
      <w:bookmarkStart w:id="128" w:name="_Toc181266608"/>
      <w:bookmarkStart w:id="129" w:name="_Toc184400108"/>
      <w:r w:rsidRPr="00C3777E">
        <w:rPr>
          <w:rFonts w:hint="eastAsia"/>
        </w:rPr>
        <w:t>身份认证</w:t>
      </w:r>
      <w:bookmarkEnd w:id="128"/>
      <w:bookmarkEnd w:id="129"/>
    </w:p>
    <w:p w14:paraId="23AC7ABB" w14:textId="77777777" w:rsidR="008B5FB0" w:rsidRPr="00C3777E" w:rsidRDefault="00416ADF">
      <w:pPr>
        <w:pStyle w:val="afff0"/>
        <w:spacing w:before="120" w:after="120"/>
      </w:pPr>
      <w:r w:rsidRPr="00C3777E">
        <w:rPr>
          <w:rFonts w:hint="eastAsia"/>
        </w:rPr>
        <w:t>安全等级</w:t>
      </w:r>
      <w:r w:rsidRPr="00C3777E">
        <w:t>1</w:t>
      </w:r>
      <w:r w:rsidRPr="00C3777E">
        <w:rPr>
          <w:rFonts w:hint="eastAsia"/>
        </w:rPr>
        <w:t>级</w:t>
      </w:r>
    </w:p>
    <w:p w14:paraId="2AED0E09" w14:textId="77777777" w:rsidR="008B5FB0" w:rsidRPr="00C3777E" w:rsidRDefault="00416ADF">
      <w:pPr>
        <w:pStyle w:val="afffffb"/>
        <w:ind w:firstLine="420"/>
        <w:rPr>
          <w:szCs w:val="21"/>
        </w:rPr>
      </w:pPr>
      <w:r w:rsidRPr="00C3777E">
        <w:rPr>
          <w:rFonts w:hint="eastAsia"/>
          <w:szCs w:val="21"/>
        </w:rPr>
        <w:t>该等级的安全要求为用户通过口令进行认证。</w:t>
      </w:r>
    </w:p>
    <w:p w14:paraId="6340284A" w14:textId="77777777" w:rsidR="008B5FB0" w:rsidRPr="004F12B6" w:rsidRDefault="00416ADF">
      <w:pPr>
        <w:pStyle w:val="afff0"/>
        <w:spacing w:before="120" w:after="120"/>
      </w:pPr>
      <w:r w:rsidRPr="004F12B6">
        <w:rPr>
          <w:rFonts w:hint="eastAsia"/>
        </w:rPr>
        <w:t>安全等级</w:t>
      </w:r>
      <w:r w:rsidRPr="004F12B6">
        <w:t>2</w:t>
      </w:r>
      <w:r w:rsidRPr="004F12B6">
        <w:rPr>
          <w:rFonts w:hint="eastAsia"/>
        </w:rPr>
        <w:t>级</w:t>
      </w:r>
    </w:p>
    <w:p w14:paraId="2F56817D" w14:textId="0BB09D3B" w:rsidR="008B5FB0" w:rsidRPr="004F12B6" w:rsidRDefault="00FD1401">
      <w:pPr>
        <w:pStyle w:val="afffffb"/>
        <w:ind w:firstLine="420"/>
        <w:rPr>
          <w:szCs w:val="21"/>
        </w:rPr>
      </w:pPr>
      <w:r w:rsidRPr="004F12B6">
        <w:rPr>
          <w:rFonts w:hint="eastAsia"/>
          <w:szCs w:val="21"/>
        </w:rPr>
        <w:t>该等级应符合</w:t>
      </w:r>
      <w:r w:rsidR="00B202D4" w:rsidRPr="004F12B6">
        <w:rPr>
          <w:rFonts w:hint="eastAsia"/>
          <w:szCs w:val="21"/>
        </w:rPr>
        <w:t>的</w:t>
      </w:r>
      <w:r w:rsidRPr="004F12B6">
        <w:rPr>
          <w:rFonts w:hint="eastAsia"/>
          <w:szCs w:val="21"/>
        </w:rPr>
        <w:t>安全要求</w:t>
      </w:r>
      <w:r w:rsidR="00B202D4" w:rsidRPr="004F12B6">
        <w:rPr>
          <w:rFonts w:hint="eastAsia"/>
          <w:szCs w:val="21"/>
        </w:rPr>
        <w:t>如下</w:t>
      </w:r>
      <w:r w:rsidRPr="004F12B6">
        <w:rPr>
          <w:rFonts w:hint="eastAsia"/>
          <w:szCs w:val="21"/>
        </w:rPr>
        <w:t>：</w:t>
      </w:r>
    </w:p>
    <w:p w14:paraId="24B273C0" w14:textId="77777777" w:rsidR="008B5FB0" w:rsidRPr="004F12B6" w:rsidRDefault="00416ADF">
      <w:pPr>
        <w:pStyle w:val="af2"/>
        <w:numPr>
          <w:ilvl w:val="0"/>
          <w:numId w:val="34"/>
        </w:numPr>
        <w:rPr>
          <w:sz w:val="21"/>
          <w:szCs w:val="21"/>
        </w:rPr>
      </w:pPr>
      <w:r w:rsidRPr="004F12B6">
        <w:rPr>
          <w:rFonts w:hint="eastAsia"/>
          <w:sz w:val="21"/>
          <w:szCs w:val="21"/>
        </w:rPr>
        <w:t>禁用不使用的账户</w:t>
      </w:r>
      <w:r w:rsidR="0013748C" w:rsidRPr="004F12B6">
        <w:rPr>
          <w:rFonts w:hint="eastAsia"/>
          <w:sz w:val="21"/>
          <w:szCs w:val="21"/>
        </w:rPr>
        <w:t>；</w:t>
      </w:r>
    </w:p>
    <w:p w14:paraId="6D0F5055" w14:textId="77777777" w:rsidR="008B5FB0" w:rsidRPr="004F12B6" w:rsidRDefault="00416ADF">
      <w:pPr>
        <w:pStyle w:val="af2"/>
        <w:numPr>
          <w:ilvl w:val="0"/>
          <w:numId w:val="34"/>
        </w:numPr>
        <w:rPr>
          <w:sz w:val="21"/>
          <w:szCs w:val="21"/>
        </w:rPr>
      </w:pPr>
      <w:r w:rsidRPr="004F12B6">
        <w:rPr>
          <w:rFonts w:hint="eastAsia"/>
          <w:sz w:val="21"/>
          <w:szCs w:val="21"/>
        </w:rPr>
        <w:t>至少具备一种用户认证方式，如强口令、生物特征或硬件凭证等</w:t>
      </w:r>
      <w:r w:rsidR="0013748C" w:rsidRPr="004F12B6">
        <w:rPr>
          <w:rFonts w:hint="eastAsia"/>
          <w:sz w:val="21"/>
          <w:szCs w:val="21"/>
        </w:rPr>
        <w:t>；</w:t>
      </w:r>
    </w:p>
    <w:p w14:paraId="7F89C6EF" w14:textId="77777777" w:rsidR="008B5FB0" w:rsidRPr="00C3777E" w:rsidRDefault="00416ADF">
      <w:pPr>
        <w:pStyle w:val="af2"/>
        <w:numPr>
          <w:ilvl w:val="0"/>
          <w:numId w:val="34"/>
        </w:numPr>
        <w:rPr>
          <w:sz w:val="21"/>
          <w:szCs w:val="21"/>
        </w:rPr>
      </w:pPr>
      <w:r w:rsidRPr="004F12B6">
        <w:rPr>
          <w:rFonts w:hint="eastAsia"/>
          <w:sz w:val="21"/>
          <w:szCs w:val="21"/>
        </w:rPr>
        <w:t>至少具备一种子系统认证</w:t>
      </w:r>
      <w:r w:rsidRPr="00C3777E">
        <w:rPr>
          <w:rFonts w:hint="eastAsia"/>
          <w:sz w:val="21"/>
          <w:szCs w:val="21"/>
        </w:rPr>
        <w:t>方式，如唯一时空标识等</w:t>
      </w:r>
      <w:r w:rsidR="0013748C">
        <w:rPr>
          <w:rFonts w:hint="eastAsia"/>
          <w:sz w:val="21"/>
          <w:szCs w:val="21"/>
        </w:rPr>
        <w:t>；</w:t>
      </w:r>
    </w:p>
    <w:p w14:paraId="63A1BAFB" w14:textId="77777777" w:rsidR="008B5FB0" w:rsidRPr="00C3777E" w:rsidRDefault="00416ADF">
      <w:pPr>
        <w:pStyle w:val="af2"/>
        <w:numPr>
          <w:ilvl w:val="0"/>
          <w:numId w:val="34"/>
        </w:numPr>
        <w:rPr>
          <w:sz w:val="21"/>
          <w:szCs w:val="21"/>
        </w:rPr>
      </w:pPr>
      <w:r w:rsidRPr="00C3777E">
        <w:rPr>
          <w:rFonts w:hint="eastAsia"/>
          <w:sz w:val="21"/>
          <w:szCs w:val="21"/>
        </w:rPr>
        <w:t>所有的接口在使用前均需要进行安全身份验证，避免接口的匿名访问。</w:t>
      </w:r>
    </w:p>
    <w:p w14:paraId="4E8F0846" w14:textId="77777777" w:rsidR="008B5FB0" w:rsidRPr="00C3777E" w:rsidRDefault="00416ADF">
      <w:pPr>
        <w:pStyle w:val="afff0"/>
        <w:spacing w:before="120" w:after="120"/>
      </w:pPr>
      <w:r w:rsidRPr="00C3777E">
        <w:rPr>
          <w:rFonts w:hint="eastAsia"/>
        </w:rPr>
        <w:t>安全等级</w:t>
      </w:r>
      <w:r w:rsidRPr="00C3777E">
        <w:t>3</w:t>
      </w:r>
      <w:r w:rsidRPr="00C3777E">
        <w:rPr>
          <w:rFonts w:hint="eastAsia"/>
        </w:rPr>
        <w:t>级</w:t>
      </w:r>
    </w:p>
    <w:p w14:paraId="603D3E25" w14:textId="118C8ED1" w:rsidR="008B5FB0" w:rsidRPr="00C3777E" w:rsidRDefault="00B202D4">
      <w:pPr>
        <w:pStyle w:val="afffffb"/>
        <w:ind w:firstLine="420"/>
        <w:rPr>
          <w:szCs w:val="21"/>
        </w:rPr>
      </w:pPr>
      <w:r w:rsidRPr="00B202D4">
        <w:rPr>
          <w:rFonts w:hint="eastAsia"/>
          <w:szCs w:val="21"/>
        </w:rPr>
        <w:t>该等级应符合的安全要求如下：</w:t>
      </w:r>
    </w:p>
    <w:p w14:paraId="2885EDAE" w14:textId="77777777" w:rsidR="008B5FB0" w:rsidRPr="00C3777E" w:rsidRDefault="00416ADF">
      <w:pPr>
        <w:pStyle w:val="af2"/>
        <w:numPr>
          <w:ilvl w:val="0"/>
          <w:numId w:val="35"/>
        </w:numPr>
        <w:rPr>
          <w:sz w:val="21"/>
          <w:szCs w:val="21"/>
        </w:rPr>
      </w:pPr>
      <w:r w:rsidRPr="00C3777E">
        <w:rPr>
          <w:rFonts w:hint="eastAsia"/>
          <w:sz w:val="21"/>
          <w:szCs w:val="21"/>
        </w:rPr>
        <w:t>保护身份验证信息，防止对该信息未经授权的访问</w:t>
      </w:r>
      <w:r w:rsidR="0013748C">
        <w:rPr>
          <w:rFonts w:hint="eastAsia"/>
          <w:sz w:val="21"/>
          <w:szCs w:val="21"/>
        </w:rPr>
        <w:t>；</w:t>
      </w:r>
    </w:p>
    <w:p w14:paraId="34FBF6B1" w14:textId="77777777" w:rsidR="008B5FB0" w:rsidRPr="00C3777E" w:rsidRDefault="00416ADF">
      <w:pPr>
        <w:pStyle w:val="af2"/>
        <w:numPr>
          <w:ilvl w:val="0"/>
          <w:numId w:val="35"/>
        </w:numPr>
        <w:rPr>
          <w:sz w:val="21"/>
          <w:szCs w:val="21"/>
        </w:rPr>
      </w:pPr>
      <w:r w:rsidRPr="00C3777E">
        <w:rPr>
          <w:rFonts w:hint="eastAsia"/>
          <w:sz w:val="21"/>
          <w:szCs w:val="21"/>
        </w:rPr>
        <w:t>身份认证具备防攻击、防篡改、防伪造的防护机制</w:t>
      </w:r>
      <w:r w:rsidR="0013748C">
        <w:rPr>
          <w:rFonts w:hint="eastAsia"/>
          <w:sz w:val="21"/>
          <w:szCs w:val="21"/>
        </w:rPr>
        <w:t>；</w:t>
      </w:r>
    </w:p>
    <w:p w14:paraId="4133ACE8" w14:textId="77777777" w:rsidR="008B5FB0" w:rsidRPr="00C3777E" w:rsidRDefault="00416ADF">
      <w:pPr>
        <w:pStyle w:val="af2"/>
        <w:numPr>
          <w:ilvl w:val="0"/>
          <w:numId w:val="35"/>
        </w:numPr>
        <w:rPr>
          <w:sz w:val="21"/>
          <w:szCs w:val="21"/>
        </w:rPr>
      </w:pPr>
      <w:r w:rsidRPr="00C3777E">
        <w:rPr>
          <w:rFonts w:hint="eastAsia"/>
          <w:sz w:val="21"/>
          <w:szCs w:val="21"/>
        </w:rPr>
        <w:t>具备口令防暴力破解机制</w:t>
      </w:r>
      <w:r w:rsidR="0013748C">
        <w:rPr>
          <w:rFonts w:hint="eastAsia"/>
          <w:sz w:val="21"/>
          <w:szCs w:val="21"/>
        </w:rPr>
        <w:t>；</w:t>
      </w:r>
    </w:p>
    <w:p w14:paraId="767D1A7E" w14:textId="77777777" w:rsidR="008B5FB0" w:rsidRPr="00C3777E" w:rsidRDefault="00416ADF">
      <w:pPr>
        <w:pStyle w:val="af2"/>
        <w:numPr>
          <w:ilvl w:val="0"/>
          <w:numId w:val="35"/>
        </w:numPr>
        <w:rPr>
          <w:sz w:val="21"/>
          <w:szCs w:val="21"/>
        </w:rPr>
      </w:pPr>
      <w:r w:rsidRPr="00C3777E">
        <w:rPr>
          <w:rFonts w:hint="eastAsia"/>
          <w:sz w:val="21"/>
          <w:szCs w:val="21"/>
        </w:rPr>
        <w:t>生物特征认证信息采取隐私保护措施</w:t>
      </w:r>
      <w:r w:rsidR="0013748C">
        <w:rPr>
          <w:rFonts w:hint="eastAsia"/>
          <w:sz w:val="21"/>
          <w:szCs w:val="21"/>
        </w:rPr>
        <w:t>；</w:t>
      </w:r>
    </w:p>
    <w:p w14:paraId="386E484A" w14:textId="77777777" w:rsidR="008B5FB0" w:rsidRPr="00C3777E" w:rsidRDefault="00416ADF">
      <w:pPr>
        <w:pStyle w:val="af2"/>
        <w:numPr>
          <w:ilvl w:val="0"/>
          <w:numId w:val="35"/>
        </w:numPr>
        <w:rPr>
          <w:sz w:val="21"/>
          <w:szCs w:val="21"/>
        </w:rPr>
      </w:pPr>
      <w:r w:rsidRPr="00C3777E">
        <w:rPr>
          <w:rFonts w:hint="eastAsia"/>
          <w:sz w:val="21"/>
          <w:szCs w:val="21"/>
        </w:rPr>
        <w:t>认证信息以安全的方式在端、边、云子系统之间进行传输、存储</w:t>
      </w:r>
      <w:r w:rsidR="0013748C">
        <w:rPr>
          <w:rFonts w:hint="eastAsia"/>
          <w:sz w:val="21"/>
          <w:szCs w:val="21"/>
        </w:rPr>
        <w:t>；</w:t>
      </w:r>
    </w:p>
    <w:p w14:paraId="79D803BD" w14:textId="77777777" w:rsidR="008B5FB0" w:rsidRPr="00C3777E" w:rsidRDefault="00416ADF">
      <w:pPr>
        <w:pStyle w:val="af2"/>
        <w:numPr>
          <w:ilvl w:val="0"/>
          <w:numId w:val="35"/>
        </w:numPr>
        <w:rPr>
          <w:sz w:val="21"/>
          <w:szCs w:val="21"/>
        </w:rPr>
      </w:pPr>
      <w:r w:rsidRPr="00C3777E">
        <w:rPr>
          <w:rFonts w:hint="eastAsia"/>
          <w:sz w:val="21"/>
          <w:szCs w:val="21"/>
        </w:rPr>
        <w:t>端、边、云子系统均具有身份认证管理功能，包括注册和登录、认证和授权、权限变更和删除等</w:t>
      </w:r>
      <w:r w:rsidR="0013748C">
        <w:rPr>
          <w:rFonts w:hint="eastAsia"/>
          <w:sz w:val="21"/>
          <w:szCs w:val="21"/>
        </w:rPr>
        <w:t>；</w:t>
      </w:r>
    </w:p>
    <w:p w14:paraId="6F146716" w14:textId="78A45915" w:rsidR="008B5FB0" w:rsidRPr="00C3777E" w:rsidRDefault="00416ADF">
      <w:pPr>
        <w:pStyle w:val="af2"/>
        <w:numPr>
          <w:ilvl w:val="0"/>
          <w:numId w:val="35"/>
        </w:numPr>
        <w:rPr>
          <w:sz w:val="21"/>
          <w:szCs w:val="21"/>
        </w:rPr>
      </w:pPr>
      <w:r w:rsidRPr="00C3777E">
        <w:rPr>
          <w:rFonts w:hint="eastAsia"/>
          <w:sz w:val="21"/>
          <w:szCs w:val="21"/>
        </w:rPr>
        <w:t>端、边</w:t>
      </w:r>
      <w:r w:rsidR="00A31844">
        <w:rPr>
          <w:rFonts w:hint="eastAsia"/>
          <w:sz w:val="21"/>
          <w:szCs w:val="21"/>
        </w:rPr>
        <w:t>、云</w:t>
      </w:r>
      <w:r w:rsidRPr="00C3777E">
        <w:rPr>
          <w:rFonts w:hint="eastAsia"/>
          <w:sz w:val="21"/>
          <w:szCs w:val="21"/>
        </w:rPr>
        <w:t>子系统的唯一时空标识符采用安全机制保护标识不被篡改。</w:t>
      </w:r>
    </w:p>
    <w:p w14:paraId="7CC3B9E3" w14:textId="77777777" w:rsidR="008B5FB0" w:rsidRPr="00C3777E" w:rsidRDefault="00416ADF">
      <w:pPr>
        <w:pStyle w:val="afff0"/>
        <w:spacing w:before="120" w:after="120"/>
      </w:pPr>
      <w:r w:rsidRPr="00C3777E">
        <w:rPr>
          <w:rFonts w:hint="eastAsia"/>
        </w:rPr>
        <w:t>安全等级</w:t>
      </w:r>
      <w:r w:rsidRPr="00C3777E">
        <w:t>4</w:t>
      </w:r>
      <w:r w:rsidRPr="00C3777E">
        <w:rPr>
          <w:rFonts w:hint="eastAsia"/>
        </w:rPr>
        <w:t>级</w:t>
      </w:r>
    </w:p>
    <w:p w14:paraId="7BBF4640" w14:textId="4FB29BE7" w:rsidR="008B5FB0" w:rsidRPr="00C3777E" w:rsidRDefault="00416ADF">
      <w:pPr>
        <w:pStyle w:val="afffffb"/>
        <w:ind w:firstLine="420"/>
        <w:rPr>
          <w:szCs w:val="21"/>
        </w:rPr>
      </w:pPr>
      <w:r w:rsidRPr="00C3777E">
        <w:rPr>
          <w:rFonts w:hint="eastAsia"/>
          <w:szCs w:val="21"/>
        </w:rPr>
        <w:t>该等级的安全要求为用户认证</w:t>
      </w:r>
      <w:r w:rsidR="00FC1F96">
        <w:rPr>
          <w:rFonts w:hint="eastAsia"/>
          <w:szCs w:val="21"/>
        </w:rPr>
        <w:t>应</w:t>
      </w:r>
      <w:r w:rsidRPr="00C3777E">
        <w:rPr>
          <w:rFonts w:hint="eastAsia"/>
          <w:szCs w:val="21"/>
        </w:rPr>
        <w:t>至少同时采用两种及以上手段，如口令、生物特征、硬件凭证等。</w:t>
      </w:r>
    </w:p>
    <w:p w14:paraId="73F71123" w14:textId="77777777" w:rsidR="008B5FB0" w:rsidRPr="00C3777E" w:rsidRDefault="00416ADF">
      <w:pPr>
        <w:pStyle w:val="afff"/>
        <w:spacing w:before="120" w:after="120"/>
      </w:pPr>
      <w:bookmarkStart w:id="130" w:name="_Toc181266609"/>
      <w:bookmarkStart w:id="131" w:name="_Toc184400109"/>
      <w:r w:rsidRPr="00C3777E">
        <w:rPr>
          <w:rFonts w:hint="eastAsia"/>
        </w:rPr>
        <w:t>访问控制</w:t>
      </w:r>
      <w:bookmarkEnd w:id="130"/>
      <w:bookmarkEnd w:id="131"/>
    </w:p>
    <w:p w14:paraId="685970B6" w14:textId="77777777" w:rsidR="008B5FB0" w:rsidRPr="00C3777E" w:rsidRDefault="00416ADF">
      <w:pPr>
        <w:pStyle w:val="afff0"/>
        <w:spacing w:before="120" w:after="120"/>
      </w:pPr>
      <w:r w:rsidRPr="00C3777E">
        <w:rPr>
          <w:rFonts w:hint="eastAsia"/>
        </w:rPr>
        <w:t>安全等级</w:t>
      </w:r>
      <w:r w:rsidRPr="00C3777E">
        <w:t>1</w:t>
      </w:r>
      <w:r w:rsidRPr="00C3777E">
        <w:rPr>
          <w:rFonts w:hint="eastAsia"/>
        </w:rPr>
        <w:t>级</w:t>
      </w:r>
    </w:p>
    <w:p w14:paraId="4A45DFD7" w14:textId="77777777" w:rsidR="008B5FB0" w:rsidRPr="00C3777E" w:rsidRDefault="00416ADF">
      <w:pPr>
        <w:pStyle w:val="afffffb"/>
        <w:ind w:firstLine="420"/>
        <w:rPr>
          <w:szCs w:val="21"/>
        </w:rPr>
      </w:pPr>
      <w:r w:rsidRPr="00C3777E">
        <w:rPr>
          <w:rFonts w:hint="eastAsia"/>
          <w:szCs w:val="21"/>
        </w:rPr>
        <w:t>该等级的安全要求为对不同的角色、访问对象设置权限，包括：</w:t>
      </w:r>
    </w:p>
    <w:p w14:paraId="75A92041" w14:textId="77777777" w:rsidR="008B5FB0" w:rsidRPr="00C3777E" w:rsidRDefault="00416ADF">
      <w:pPr>
        <w:pStyle w:val="af2"/>
        <w:numPr>
          <w:ilvl w:val="1"/>
          <w:numId w:val="36"/>
        </w:numPr>
        <w:rPr>
          <w:sz w:val="21"/>
          <w:szCs w:val="21"/>
          <w:lang w:bidi="ar"/>
        </w:rPr>
      </w:pPr>
      <w:r w:rsidRPr="00C3777E">
        <w:rPr>
          <w:rFonts w:hint="eastAsia"/>
          <w:sz w:val="21"/>
          <w:szCs w:val="21"/>
          <w:lang w:bidi="ar"/>
        </w:rPr>
        <w:t>管理员；</w:t>
      </w:r>
    </w:p>
    <w:p w14:paraId="7447660E" w14:textId="77777777" w:rsidR="008B5FB0" w:rsidRPr="00C3777E" w:rsidRDefault="00416ADF">
      <w:pPr>
        <w:pStyle w:val="af2"/>
        <w:numPr>
          <w:ilvl w:val="1"/>
          <w:numId w:val="36"/>
        </w:numPr>
        <w:rPr>
          <w:sz w:val="21"/>
          <w:szCs w:val="21"/>
          <w:lang w:bidi="ar"/>
        </w:rPr>
      </w:pPr>
      <w:r w:rsidRPr="00C3777E">
        <w:rPr>
          <w:rFonts w:hint="eastAsia"/>
          <w:sz w:val="21"/>
          <w:szCs w:val="21"/>
          <w:lang w:bidi="ar"/>
        </w:rPr>
        <w:t>普通用户。</w:t>
      </w:r>
    </w:p>
    <w:p w14:paraId="72231E72" w14:textId="77777777" w:rsidR="008B5FB0" w:rsidRPr="00C3777E" w:rsidRDefault="00416ADF">
      <w:pPr>
        <w:pStyle w:val="afff0"/>
        <w:spacing w:before="120" w:after="120"/>
      </w:pPr>
      <w:r w:rsidRPr="00C3777E">
        <w:rPr>
          <w:rFonts w:hint="eastAsia"/>
        </w:rPr>
        <w:t>安全等级</w:t>
      </w:r>
      <w:r w:rsidRPr="00C3777E">
        <w:t>2</w:t>
      </w:r>
      <w:r w:rsidRPr="00C3777E">
        <w:rPr>
          <w:rFonts w:hint="eastAsia"/>
        </w:rPr>
        <w:t>级</w:t>
      </w:r>
    </w:p>
    <w:p w14:paraId="4853E2E4" w14:textId="584FAC1C" w:rsidR="008B5FB0" w:rsidRPr="00C3777E" w:rsidRDefault="00B202D4">
      <w:pPr>
        <w:pStyle w:val="afffffb"/>
        <w:ind w:firstLine="420"/>
        <w:rPr>
          <w:szCs w:val="21"/>
        </w:rPr>
      </w:pPr>
      <w:r w:rsidRPr="00B202D4">
        <w:rPr>
          <w:rFonts w:hint="eastAsia"/>
          <w:szCs w:val="21"/>
        </w:rPr>
        <w:t>该等级应符合的安全要求如下：</w:t>
      </w:r>
    </w:p>
    <w:p w14:paraId="553418D2" w14:textId="77777777" w:rsidR="008B5FB0" w:rsidRPr="00C3777E" w:rsidRDefault="00416ADF">
      <w:pPr>
        <w:pStyle w:val="af2"/>
        <w:numPr>
          <w:ilvl w:val="0"/>
          <w:numId w:val="37"/>
        </w:numPr>
        <w:rPr>
          <w:sz w:val="21"/>
          <w:szCs w:val="21"/>
        </w:rPr>
      </w:pPr>
      <w:r w:rsidRPr="00C3777E">
        <w:rPr>
          <w:rFonts w:hint="eastAsia"/>
          <w:sz w:val="21"/>
          <w:szCs w:val="21"/>
        </w:rPr>
        <w:t>对不同的角色、访问对象设置权限，包括但不限于：</w:t>
      </w:r>
    </w:p>
    <w:p w14:paraId="4AA921E1" w14:textId="77777777" w:rsidR="008B5FB0" w:rsidRPr="00C3777E" w:rsidRDefault="00416ADF">
      <w:pPr>
        <w:pStyle w:val="af2"/>
        <w:numPr>
          <w:ilvl w:val="1"/>
          <w:numId w:val="38"/>
        </w:numPr>
        <w:rPr>
          <w:sz w:val="21"/>
          <w:szCs w:val="21"/>
          <w:lang w:bidi="ar"/>
        </w:rPr>
      </w:pPr>
      <w:r w:rsidRPr="00C3777E">
        <w:rPr>
          <w:rFonts w:hint="eastAsia"/>
          <w:sz w:val="21"/>
          <w:szCs w:val="21"/>
          <w:lang w:bidi="ar"/>
        </w:rPr>
        <w:t>管理员；</w:t>
      </w:r>
    </w:p>
    <w:p w14:paraId="55859CAA" w14:textId="77777777" w:rsidR="008B5FB0" w:rsidRPr="00C3777E" w:rsidRDefault="00416ADF">
      <w:pPr>
        <w:pStyle w:val="af2"/>
        <w:numPr>
          <w:ilvl w:val="1"/>
          <w:numId w:val="38"/>
        </w:numPr>
        <w:rPr>
          <w:sz w:val="21"/>
          <w:szCs w:val="21"/>
          <w:lang w:bidi="ar"/>
        </w:rPr>
      </w:pPr>
      <w:r w:rsidRPr="00C3777E">
        <w:rPr>
          <w:rFonts w:hint="eastAsia"/>
          <w:sz w:val="21"/>
          <w:szCs w:val="21"/>
          <w:lang w:bidi="ar"/>
        </w:rPr>
        <w:t>审计人员；</w:t>
      </w:r>
    </w:p>
    <w:p w14:paraId="01D7FD21" w14:textId="77777777" w:rsidR="008B5FB0" w:rsidRPr="00C3777E" w:rsidRDefault="00416ADF">
      <w:pPr>
        <w:pStyle w:val="af2"/>
        <w:numPr>
          <w:ilvl w:val="1"/>
          <w:numId w:val="38"/>
        </w:numPr>
        <w:rPr>
          <w:sz w:val="21"/>
          <w:szCs w:val="21"/>
          <w:lang w:bidi="ar"/>
        </w:rPr>
      </w:pPr>
      <w:r w:rsidRPr="00C3777E">
        <w:rPr>
          <w:rFonts w:hint="eastAsia"/>
          <w:sz w:val="21"/>
          <w:szCs w:val="21"/>
          <w:lang w:bidi="ar"/>
        </w:rPr>
        <w:t>普通用户。</w:t>
      </w:r>
    </w:p>
    <w:p w14:paraId="56168685" w14:textId="77777777" w:rsidR="008B5FB0" w:rsidRPr="00C3777E" w:rsidRDefault="00416ADF">
      <w:pPr>
        <w:pStyle w:val="af2"/>
        <w:numPr>
          <w:ilvl w:val="0"/>
          <w:numId w:val="37"/>
        </w:numPr>
        <w:rPr>
          <w:sz w:val="21"/>
          <w:szCs w:val="21"/>
        </w:rPr>
      </w:pPr>
      <w:r w:rsidRPr="00C3777E">
        <w:rPr>
          <w:rFonts w:hint="eastAsia"/>
          <w:sz w:val="21"/>
          <w:szCs w:val="21"/>
        </w:rPr>
        <w:t>访问权限设置采用最小授权原则</w:t>
      </w:r>
      <w:r w:rsidR="00734390" w:rsidRPr="00C3777E">
        <w:rPr>
          <w:rFonts w:hint="eastAsia"/>
          <w:sz w:val="21"/>
          <w:szCs w:val="21"/>
        </w:rPr>
        <w:t>。</w:t>
      </w:r>
    </w:p>
    <w:p w14:paraId="39338A9D" w14:textId="77777777" w:rsidR="008B5FB0" w:rsidRPr="00C3777E" w:rsidRDefault="00416ADF">
      <w:pPr>
        <w:pStyle w:val="af2"/>
        <w:numPr>
          <w:ilvl w:val="0"/>
          <w:numId w:val="37"/>
        </w:numPr>
        <w:rPr>
          <w:sz w:val="21"/>
          <w:szCs w:val="21"/>
        </w:rPr>
      </w:pPr>
      <w:r w:rsidRPr="00C3777E">
        <w:rPr>
          <w:rFonts w:hint="eastAsia"/>
          <w:sz w:val="21"/>
          <w:szCs w:val="21"/>
        </w:rPr>
        <w:t>对访问权限进行管理，包括新增、删除、查询、修改等</w:t>
      </w:r>
      <w:r w:rsidR="00734390" w:rsidRPr="00C3777E">
        <w:rPr>
          <w:rFonts w:hint="eastAsia"/>
          <w:sz w:val="21"/>
          <w:szCs w:val="21"/>
        </w:rPr>
        <w:t>。</w:t>
      </w:r>
    </w:p>
    <w:p w14:paraId="095981E7" w14:textId="77777777" w:rsidR="008B5FB0" w:rsidRPr="00C3777E" w:rsidRDefault="00416ADF">
      <w:pPr>
        <w:pStyle w:val="af2"/>
        <w:numPr>
          <w:ilvl w:val="0"/>
          <w:numId w:val="37"/>
        </w:numPr>
        <w:rPr>
          <w:sz w:val="21"/>
          <w:szCs w:val="21"/>
        </w:rPr>
      </w:pPr>
      <w:r w:rsidRPr="00C3777E">
        <w:rPr>
          <w:rFonts w:hint="eastAsia"/>
          <w:sz w:val="21"/>
          <w:szCs w:val="21"/>
        </w:rPr>
        <w:t>如设备或服务需要输入密码，则需要执行相关的密码管理策略，包括但不限于：</w:t>
      </w:r>
    </w:p>
    <w:p w14:paraId="49D93EBA" w14:textId="77777777" w:rsidR="008B5FB0" w:rsidRPr="00C3777E" w:rsidRDefault="00416ADF">
      <w:pPr>
        <w:pStyle w:val="af2"/>
        <w:numPr>
          <w:ilvl w:val="1"/>
          <w:numId w:val="39"/>
        </w:numPr>
        <w:rPr>
          <w:sz w:val="21"/>
          <w:szCs w:val="21"/>
          <w:lang w:bidi="ar"/>
        </w:rPr>
      </w:pPr>
      <w:r w:rsidRPr="00C3777E">
        <w:rPr>
          <w:rFonts w:hint="eastAsia"/>
          <w:sz w:val="21"/>
          <w:szCs w:val="21"/>
          <w:lang w:bidi="ar"/>
        </w:rPr>
        <w:t>初始密码对设备或服务唯一；</w:t>
      </w:r>
    </w:p>
    <w:p w14:paraId="2E484E2C" w14:textId="77777777" w:rsidR="008B5FB0" w:rsidRPr="00C3777E" w:rsidRDefault="00416ADF">
      <w:pPr>
        <w:pStyle w:val="af2"/>
        <w:numPr>
          <w:ilvl w:val="1"/>
          <w:numId w:val="39"/>
        </w:numPr>
        <w:rPr>
          <w:sz w:val="21"/>
          <w:szCs w:val="21"/>
          <w:lang w:bidi="ar"/>
        </w:rPr>
      </w:pPr>
      <w:r w:rsidRPr="00C3777E">
        <w:rPr>
          <w:rFonts w:hint="eastAsia"/>
          <w:sz w:val="21"/>
          <w:szCs w:val="21"/>
          <w:lang w:bidi="ar"/>
        </w:rPr>
        <w:t>首次登录需要修改初始密码；</w:t>
      </w:r>
    </w:p>
    <w:p w14:paraId="26EBB757" w14:textId="77777777" w:rsidR="008B5FB0" w:rsidRPr="00C3777E" w:rsidRDefault="00416ADF">
      <w:pPr>
        <w:pStyle w:val="af2"/>
        <w:numPr>
          <w:ilvl w:val="1"/>
          <w:numId w:val="39"/>
        </w:numPr>
        <w:rPr>
          <w:sz w:val="21"/>
          <w:szCs w:val="21"/>
          <w:lang w:bidi="ar"/>
        </w:rPr>
      </w:pPr>
      <w:r w:rsidRPr="00C3777E">
        <w:rPr>
          <w:rFonts w:hint="eastAsia"/>
          <w:sz w:val="21"/>
          <w:szCs w:val="21"/>
          <w:lang w:bidi="ar"/>
        </w:rPr>
        <w:t>定期强制要求更改密码；</w:t>
      </w:r>
    </w:p>
    <w:p w14:paraId="3BE557C7" w14:textId="77777777" w:rsidR="008B5FB0" w:rsidRPr="00C3777E" w:rsidRDefault="00416ADF">
      <w:pPr>
        <w:pStyle w:val="af2"/>
        <w:numPr>
          <w:ilvl w:val="1"/>
          <w:numId w:val="39"/>
        </w:numPr>
        <w:rPr>
          <w:sz w:val="21"/>
          <w:szCs w:val="21"/>
          <w:lang w:bidi="ar"/>
        </w:rPr>
      </w:pPr>
      <w:r w:rsidRPr="00C3777E">
        <w:rPr>
          <w:rFonts w:hint="eastAsia"/>
          <w:sz w:val="21"/>
          <w:szCs w:val="21"/>
          <w:lang w:bidi="ar"/>
        </w:rPr>
        <w:t>新设置密码满足强密码要求。</w:t>
      </w:r>
    </w:p>
    <w:p w14:paraId="68653898" w14:textId="77777777" w:rsidR="008B5FB0" w:rsidRPr="00C3777E" w:rsidRDefault="00416ADF">
      <w:pPr>
        <w:pStyle w:val="afff0"/>
        <w:spacing w:before="120" w:after="120"/>
      </w:pPr>
      <w:r w:rsidRPr="00C3777E">
        <w:rPr>
          <w:rFonts w:hint="eastAsia"/>
        </w:rPr>
        <w:t>安全等级</w:t>
      </w:r>
      <w:r w:rsidRPr="00C3777E">
        <w:t>3</w:t>
      </w:r>
      <w:r w:rsidRPr="00C3777E">
        <w:rPr>
          <w:rFonts w:hint="eastAsia"/>
        </w:rPr>
        <w:t>级</w:t>
      </w:r>
    </w:p>
    <w:p w14:paraId="0E390E1E" w14:textId="038A9341" w:rsidR="008B5FB0" w:rsidRPr="00C3777E" w:rsidRDefault="00B202D4">
      <w:pPr>
        <w:pStyle w:val="afffffb"/>
        <w:ind w:firstLine="420"/>
        <w:rPr>
          <w:szCs w:val="21"/>
        </w:rPr>
      </w:pPr>
      <w:r w:rsidRPr="00B202D4">
        <w:rPr>
          <w:rFonts w:hint="eastAsia"/>
          <w:szCs w:val="21"/>
        </w:rPr>
        <w:t>该等级应符合的安全要求如下：</w:t>
      </w:r>
    </w:p>
    <w:p w14:paraId="3DDF41C8" w14:textId="77777777" w:rsidR="008B5FB0" w:rsidRPr="00C3777E" w:rsidRDefault="00416ADF">
      <w:pPr>
        <w:pStyle w:val="af2"/>
        <w:numPr>
          <w:ilvl w:val="0"/>
          <w:numId w:val="40"/>
        </w:numPr>
        <w:rPr>
          <w:sz w:val="21"/>
          <w:szCs w:val="21"/>
        </w:rPr>
      </w:pPr>
      <w:r w:rsidRPr="00C3777E">
        <w:rPr>
          <w:rFonts w:hint="eastAsia"/>
          <w:sz w:val="21"/>
          <w:szCs w:val="21"/>
        </w:rPr>
        <w:lastRenderedPageBreak/>
        <w:t>端、边、云子系统均具备访问控制功能，包括但不限于：</w:t>
      </w:r>
    </w:p>
    <w:p w14:paraId="38EB67EE" w14:textId="77777777" w:rsidR="008B5FB0" w:rsidRPr="00C3777E" w:rsidRDefault="00416ADF">
      <w:pPr>
        <w:pStyle w:val="af2"/>
        <w:numPr>
          <w:ilvl w:val="1"/>
          <w:numId w:val="41"/>
        </w:numPr>
        <w:rPr>
          <w:sz w:val="21"/>
          <w:szCs w:val="21"/>
          <w:lang w:bidi="ar"/>
        </w:rPr>
      </w:pPr>
      <w:r w:rsidRPr="00C3777E">
        <w:rPr>
          <w:rFonts w:hint="eastAsia"/>
          <w:sz w:val="21"/>
          <w:szCs w:val="21"/>
          <w:lang w:bidi="ar"/>
        </w:rPr>
        <w:t>授权前认证；</w:t>
      </w:r>
    </w:p>
    <w:p w14:paraId="39FED9DF" w14:textId="77777777" w:rsidR="008B5FB0" w:rsidRPr="00C3777E" w:rsidRDefault="00416ADF">
      <w:pPr>
        <w:pStyle w:val="af2"/>
        <w:numPr>
          <w:ilvl w:val="1"/>
          <w:numId w:val="41"/>
        </w:numPr>
        <w:rPr>
          <w:sz w:val="21"/>
          <w:szCs w:val="21"/>
          <w:lang w:bidi="ar"/>
        </w:rPr>
      </w:pPr>
      <w:r w:rsidRPr="00C3777E">
        <w:rPr>
          <w:rFonts w:hint="eastAsia"/>
          <w:sz w:val="21"/>
          <w:szCs w:val="21"/>
          <w:lang w:bidi="ar"/>
        </w:rPr>
        <w:t>权限认证；</w:t>
      </w:r>
    </w:p>
    <w:p w14:paraId="00F913A3" w14:textId="77777777" w:rsidR="008B5FB0" w:rsidRPr="00C3777E" w:rsidRDefault="00416ADF">
      <w:pPr>
        <w:pStyle w:val="af2"/>
        <w:numPr>
          <w:ilvl w:val="1"/>
          <w:numId w:val="41"/>
        </w:numPr>
        <w:rPr>
          <w:sz w:val="21"/>
          <w:szCs w:val="21"/>
          <w:lang w:bidi="ar"/>
        </w:rPr>
      </w:pPr>
      <w:r w:rsidRPr="00C3777E">
        <w:rPr>
          <w:rFonts w:hint="eastAsia"/>
          <w:sz w:val="21"/>
          <w:szCs w:val="21"/>
          <w:lang w:bidi="ar"/>
        </w:rPr>
        <w:t>特定用户的访问信息范围设置；</w:t>
      </w:r>
    </w:p>
    <w:p w14:paraId="6E72FC99" w14:textId="77777777" w:rsidR="008B5FB0" w:rsidRPr="00C3777E" w:rsidRDefault="00416ADF">
      <w:pPr>
        <w:pStyle w:val="af2"/>
        <w:numPr>
          <w:ilvl w:val="1"/>
          <w:numId w:val="41"/>
        </w:numPr>
        <w:rPr>
          <w:sz w:val="21"/>
          <w:szCs w:val="21"/>
          <w:lang w:bidi="ar"/>
        </w:rPr>
      </w:pPr>
      <w:r w:rsidRPr="00C3777E">
        <w:rPr>
          <w:rFonts w:hint="eastAsia"/>
          <w:sz w:val="21"/>
          <w:szCs w:val="21"/>
          <w:lang w:bidi="ar"/>
        </w:rPr>
        <w:t>非授权用户或匿名禁止访问</w:t>
      </w:r>
      <w:r w:rsidR="00A805DA">
        <w:rPr>
          <w:rFonts w:hint="eastAsia"/>
          <w:sz w:val="21"/>
          <w:szCs w:val="21"/>
          <w:lang w:bidi="ar"/>
        </w:rPr>
        <w:t>隐私</w:t>
      </w:r>
      <w:r w:rsidRPr="00C3777E">
        <w:rPr>
          <w:rFonts w:hint="eastAsia"/>
          <w:sz w:val="21"/>
          <w:szCs w:val="21"/>
          <w:lang w:bidi="ar"/>
        </w:rPr>
        <w:t>信息等。</w:t>
      </w:r>
    </w:p>
    <w:p w14:paraId="4C51761D" w14:textId="763FD95C" w:rsidR="008B5FB0" w:rsidRPr="00C3777E" w:rsidRDefault="00416ADF">
      <w:pPr>
        <w:pStyle w:val="af2"/>
        <w:numPr>
          <w:ilvl w:val="0"/>
          <w:numId w:val="41"/>
        </w:numPr>
        <w:rPr>
          <w:sz w:val="21"/>
          <w:szCs w:val="21"/>
          <w:lang w:bidi="ar"/>
        </w:rPr>
      </w:pPr>
      <w:r w:rsidRPr="00C3777E">
        <w:rPr>
          <w:rFonts w:hint="eastAsia"/>
          <w:sz w:val="21"/>
          <w:szCs w:val="21"/>
        </w:rPr>
        <w:t>访问权限设置需保证用户不</w:t>
      </w:r>
      <w:r w:rsidR="00392960">
        <w:rPr>
          <w:rFonts w:hint="eastAsia"/>
          <w:sz w:val="21"/>
          <w:szCs w:val="21"/>
        </w:rPr>
        <w:t>能</w:t>
      </w:r>
      <w:r w:rsidRPr="00C3777E">
        <w:rPr>
          <w:rFonts w:hint="eastAsia"/>
          <w:sz w:val="21"/>
          <w:szCs w:val="21"/>
        </w:rPr>
        <w:t>通过恶意操作升级自身权限。</w:t>
      </w:r>
    </w:p>
    <w:p w14:paraId="6C2D1791" w14:textId="77777777" w:rsidR="008B5FB0" w:rsidRPr="00C3777E" w:rsidRDefault="00416ADF">
      <w:pPr>
        <w:pStyle w:val="afff0"/>
        <w:spacing w:before="120" w:after="120"/>
      </w:pPr>
      <w:r w:rsidRPr="00C3777E">
        <w:rPr>
          <w:rFonts w:hint="eastAsia"/>
        </w:rPr>
        <w:t>安全等级</w:t>
      </w:r>
      <w:r w:rsidRPr="00C3777E">
        <w:t>4</w:t>
      </w:r>
      <w:r w:rsidRPr="00C3777E">
        <w:rPr>
          <w:rFonts w:hint="eastAsia"/>
        </w:rPr>
        <w:t>级</w:t>
      </w:r>
    </w:p>
    <w:p w14:paraId="18EDF822" w14:textId="0A8299D5" w:rsidR="008B5FB0" w:rsidRPr="00C3777E" w:rsidRDefault="00B202D4">
      <w:pPr>
        <w:pStyle w:val="afffffb"/>
        <w:ind w:firstLine="420"/>
        <w:rPr>
          <w:szCs w:val="21"/>
        </w:rPr>
      </w:pPr>
      <w:r w:rsidRPr="00B202D4">
        <w:rPr>
          <w:rFonts w:hint="eastAsia"/>
          <w:szCs w:val="21"/>
        </w:rPr>
        <w:t>该等级应符合的安全要求如下：</w:t>
      </w:r>
    </w:p>
    <w:p w14:paraId="7C54FDE6" w14:textId="77777777" w:rsidR="008B5FB0" w:rsidRPr="00C3777E" w:rsidRDefault="00416ADF">
      <w:pPr>
        <w:pStyle w:val="af2"/>
        <w:numPr>
          <w:ilvl w:val="0"/>
          <w:numId w:val="42"/>
        </w:numPr>
        <w:rPr>
          <w:sz w:val="21"/>
          <w:szCs w:val="21"/>
        </w:rPr>
      </w:pPr>
      <w:r w:rsidRPr="00C3777E">
        <w:rPr>
          <w:rFonts w:hint="eastAsia"/>
          <w:sz w:val="21"/>
          <w:szCs w:val="21"/>
        </w:rPr>
        <w:t>数据如使用</w:t>
      </w:r>
      <w:r w:rsidRPr="00A35DA5">
        <w:rPr>
          <w:rFonts w:ascii="宋体" w:hAnsi="宋体"/>
          <w:sz w:val="21"/>
          <w:szCs w:val="21"/>
        </w:rPr>
        <w:t>7.2</w:t>
      </w:r>
      <w:r w:rsidRPr="00A35DA5">
        <w:rPr>
          <w:rFonts w:ascii="宋体" w:hAnsi="宋体" w:hint="eastAsia"/>
          <w:sz w:val="21"/>
          <w:szCs w:val="21"/>
        </w:rPr>
        <w:t>中</w:t>
      </w:r>
      <w:r w:rsidRPr="00C3777E">
        <w:rPr>
          <w:rFonts w:hint="eastAsia"/>
          <w:sz w:val="21"/>
          <w:szCs w:val="21"/>
        </w:rPr>
        <w:t>规定的隐私保护措施处理后，以不同的隐私保护方法为颗粒度，对处理后的数据使用不同的访问控制权限策略</w:t>
      </w:r>
      <w:r w:rsidR="00734390" w:rsidRPr="00C3777E">
        <w:rPr>
          <w:rFonts w:hint="eastAsia"/>
          <w:sz w:val="21"/>
          <w:szCs w:val="21"/>
        </w:rPr>
        <w:t>。</w:t>
      </w:r>
    </w:p>
    <w:p w14:paraId="639D60AE" w14:textId="6D8996C1" w:rsidR="008B5FB0" w:rsidRPr="00C3777E" w:rsidRDefault="00416ADF">
      <w:pPr>
        <w:pStyle w:val="afff3"/>
      </w:pPr>
      <w:r w:rsidRPr="00C3777E">
        <w:rPr>
          <w:rFonts w:hint="eastAsia"/>
        </w:rPr>
        <w:t>如</w:t>
      </w:r>
      <w:r w:rsidR="00375BBE">
        <w:rPr>
          <w:rFonts w:hint="eastAsia"/>
        </w:rPr>
        <w:t>T</w:t>
      </w:r>
      <w:r w:rsidR="00375BBE">
        <w:t>EE</w:t>
      </w:r>
      <w:r w:rsidRPr="00C3777E">
        <w:rPr>
          <w:rFonts w:hint="eastAsia"/>
        </w:rPr>
        <w:t>下的数据使用，差分隐私处理后的数据查询，联邦学习的数据使用等需采取不同的访问控制策略。</w:t>
      </w:r>
    </w:p>
    <w:p w14:paraId="2792E46E" w14:textId="77777777" w:rsidR="008B5FB0" w:rsidRPr="00C3777E" w:rsidRDefault="00416ADF">
      <w:pPr>
        <w:pStyle w:val="af2"/>
        <w:numPr>
          <w:ilvl w:val="0"/>
          <w:numId w:val="40"/>
        </w:numPr>
        <w:rPr>
          <w:sz w:val="21"/>
          <w:szCs w:val="21"/>
        </w:rPr>
      </w:pPr>
      <w:r w:rsidRPr="00C3777E">
        <w:rPr>
          <w:rFonts w:hint="eastAsia"/>
          <w:sz w:val="21"/>
          <w:szCs w:val="21"/>
        </w:rPr>
        <w:t>具备密钥管理能力，包括但不限于：</w:t>
      </w:r>
    </w:p>
    <w:p w14:paraId="4952150B" w14:textId="77777777" w:rsidR="008B5FB0" w:rsidRPr="00C3777E" w:rsidRDefault="00416ADF">
      <w:pPr>
        <w:pStyle w:val="af2"/>
        <w:numPr>
          <w:ilvl w:val="1"/>
          <w:numId w:val="43"/>
        </w:numPr>
        <w:rPr>
          <w:sz w:val="21"/>
          <w:szCs w:val="21"/>
          <w:lang w:bidi="ar"/>
        </w:rPr>
      </w:pPr>
      <w:r w:rsidRPr="00C3777E">
        <w:rPr>
          <w:rFonts w:hint="eastAsia"/>
          <w:sz w:val="21"/>
          <w:szCs w:val="21"/>
          <w:lang w:bidi="ar"/>
        </w:rPr>
        <w:t>密钥生成；</w:t>
      </w:r>
    </w:p>
    <w:p w14:paraId="6CFE32F7" w14:textId="77777777" w:rsidR="008B5FB0" w:rsidRPr="00C3777E" w:rsidRDefault="00416ADF">
      <w:pPr>
        <w:pStyle w:val="af2"/>
        <w:numPr>
          <w:ilvl w:val="1"/>
          <w:numId w:val="43"/>
        </w:numPr>
        <w:rPr>
          <w:sz w:val="21"/>
          <w:szCs w:val="21"/>
          <w:lang w:bidi="ar"/>
        </w:rPr>
      </w:pPr>
      <w:r w:rsidRPr="00C3777E">
        <w:rPr>
          <w:rFonts w:hint="eastAsia"/>
          <w:sz w:val="21"/>
          <w:szCs w:val="21"/>
          <w:lang w:bidi="ar"/>
        </w:rPr>
        <w:t>密钥分发；</w:t>
      </w:r>
    </w:p>
    <w:p w14:paraId="6EF6241D" w14:textId="77777777" w:rsidR="008B5FB0" w:rsidRPr="00C3777E" w:rsidRDefault="00416ADF">
      <w:pPr>
        <w:pStyle w:val="af2"/>
        <w:numPr>
          <w:ilvl w:val="1"/>
          <w:numId w:val="43"/>
        </w:numPr>
        <w:rPr>
          <w:sz w:val="21"/>
          <w:szCs w:val="21"/>
          <w:lang w:bidi="ar"/>
        </w:rPr>
      </w:pPr>
      <w:r w:rsidRPr="00C3777E">
        <w:rPr>
          <w:rFonts w:hint="eastAsia"/>
          <w:sz w:val="21"/>
          <w:szCs w:val="21"/>
          <w:lang w:bidi="ar"/>
        </w:rPr>
        <w:t>密钥验证；</w:t>
      </w:r>
    </w:p>
    <w:p w14:paraId="73D46C6F" w14:textId="77777777" w:rsidR="008B5FB0" w:rsidRPr="00C3777E" w:rsidRDefault="00416ADF">
      <w:pPr>
        <w:pStyle w:val="af2"/>
        <w:numPr>
          <w:ilvl w:val="1"/>
          <w:numId w:val="43"/>
        </w:numPr>
        <w:rPr>
          <w:sz w:val="21"/>
          <w:szCs w:val="21"/>
          <w:lang w:bidi="ar"/>
        </w:rPr>
      </w:pPr>
      <w:r w:rsidRPr="00C3777E">
        <w:rPr>
          <w:rFonts w:hint="eastAsia"/>
          <w:sz w:val="21"/>
          <w:szCs w:val="21"/>
          <w:lang w:bidi="ar"/>
        </w:rPr>
        <w:t>密钥维护与更新；</w:t>
      </w:r>
    </w:p>
    <w:p w14:paraId="3750E0ED" w14:textId="77777777" w:rsidR="008B5FB0" w:rsidRPr="00C3777E" w:rsidRDefault="00416ADF">
      <w:pPr>
        <w:pStyle w:val="af2"/>
        <w:numPr>
          <w:ilvl w:val="1"/>
          <w:numId w:val="43"/>
        </w:numPr>
        <w:rPr>
          <w:sz w:val="21"/>
          <w:szCs w:val="21"/>
          <w:lang w:bidi="ar"/>
        </w:rPr>
      </w:pPr>
      <w:r w:rsidRPr="00C3777E">
        <w:rPr>
          <w:rFonts w:hint="eastAsia"/>
          <w:sz w:val="21"/>
          <w:szCs w:val="21"/>
          <w:lang w:bidi="ar"/>
        </w:rPr>
        <w:t>密钥存储；</w:t>
      </w:r>
    </w:p>
    <w:p w14:paraId="34D1AEA7" w14:textId="77777777" w:rsidR="008B5FB0" w:rsidRPr="00C3777E" w:rsidRDefault="00416ADF">
      <w:pPr>
        <w:pStyle w:val="af2"/>
        <w:numPr>
          <w:ilvl w:val="1"/>
          <w:numId w:val="43"/>
        </w:numPr>
        <w:rPr>
          <w:sz w:val="21"/>
          <w:szCs w:val="21"/>
          <w:lang w:bidi="ar"/>
        </w:rPr>
      </w:pPr>
      <w:r w:rsidRPr="00C3777E">
        <w:rPr>
          <w:rFonts w:hint="eastAsia"/>
          <w:sz w:val="21"/>
          <w:szCs w:val="21"/>
          <w:lang w:bidi="ar"/>
        </w:rPr>
        <w:t>密钥备份；</w:t>
      </w:r>
    </w:p>
    <w:p w14:paraId="6B260C3D" w14:textId="77777777" w:rsidR="008B5FB0" w:rsidRPr="00C3777E" w:rsidRDefault="00416ADF">
      <w:pPr>
        <w:pStyle w:val="af2"/>
        <w:numPr>
          <w:ilvl w:val="1"/>
          <w:numId w:val="43"/>
        </w:numPr>
        <w:rPr>
          <w:sz w:val="21"/>
          <w:szCs w:val="21"/>
          <w:lang w:bidi="ar"/>
        </w:rPr>
      </w:pPr>
      <w:r w:rsidRPr="00C3777E">
        <w:rPr>
          <w:rFonts w:hint="eastAsia"/>
          <w:sz w:val="21"/>
          <w:szCs w:val="21"/>
          <w:lang w:bidi="ar"/>
        </w:rPr>
        <w:t>密钥销毁。</w:t>
      </w:r>
    </w:p>
    <w:p w14:paraId="2DB07C9E" w14:textId="77777777" w:rsidR="008B5FB0" w:rsidRPr="00C3777E" w:rsidRDefault="00416ADF">
      <w:pPr>
        <w:pStyle w:val="af2"/>
        <w:numPr>
          <w:ilvl w:val="0"/>
          <w:numId w:val="40"/>
        </w:numPr>
        <w:rPr>
          <w:sz w:val="21"/>
          <w:szCs w:val="21"/>
        </w:rPr>
      </w:pPr>
      <w:r w:rsidRPr="00C3777E">
        <w:rPr>
          <w:rFonts w:hint="eastAsia"/>
          <w:sz w:val="21"/>
          <w:szCs w:val="21"/>
        </w:rPr>
        <w:t>具备证书管理能力，包括但不限于：</w:t>
      </w:r>
    </w:p>
    <w:p w14:paraId="66A987FF" w14:textId="77777777" w:rsidR="008B5FB0" w:rsidRPr="00C3777E" w:rsidRDefault="00416ADF">
      <w:pPr>
        <w:pStyle w:val="af2"/>
        <w:numPr>
          <w:ilvl w:val="1"/>
          <w:numId w:val="44"/>
        </w:numPr>
        <w:rPr>
          <w:sz w:val="21"/>
          <w:szCs w:val="21"/>
          <w:lang w:bidi="ar"/>
        </w:rPr>
      </w:pPr>
      <w:r w:rsidRPr="00C3777E">
        <w:rPr>
          <w:rFonts w:hint="eastAsia"/>
          <w:sz w:val="21"/>
          <w:szCs w:val="21"/>
          <w:lang w:bidi="ar"/>
        </w:rPr>
        <w:t>签发；</w:t>
      </w:r>
    </w:p>
    <w:p w14:paraId="10D3303C" w14:textId="77777777" w:rsidR="008B5FB0" w:rsidRPr="00C3777E" w:rsidRDefault="00416ADF">
      <w:pPr>
        <w:pStyle w:val="af2"/>
        <w:numPr>
          <w:ilvl w:val="1"/>
          <w:numId w:val="44"/>
        </w:numPr>
        <w:rPr>
          <w:sz w:val="21"/>
          <w:szCs w:val="21"/>
          <w:lang w:bidi="ar"/>
        </w:rPr>
      </w:pPr>
      <w:r w:rsidRPr="00C3777E">
        <w:rPr>
          <w:rFonts w:hint="eastAsia"/>
          <w:sz w:val="21"/>
          <w:szCs w:val="21"/>
          <w:lang w:bidi="ar"/>
        </w:rPr>
        <w:t>吊销；</w:t>
      </w:r>
    </w:p>
    <w:p w14:paraId="10EE252C" w14:textId="77777777" w:rsidR="008B5FB0" w:rsidRPr="00C3777E" w:rsidRDefault="00416ADF">
      <w:pPr>
        <w:pStyle w:val="af2"/>
        <w:numPr>
          <w:ilvl w:val="1"/>
          <w:numId w:val="44"/>
        </w:numPr>
        <w:rPr>
          <w:sz w:val="21"/>
          <w:szCs w:val="21"/>
          <w:lang w:bidi="ar"/>
        </w:rPr>
      </w:pPr>
      <w:r w:rsidRPr="00C3777E">
        <w:rPr>
          <w:rFonts w:hint="eastAsia"/>
          <w:sz w:val="21"/>
          <w:szCs w:val="21"/>
          <w:lang w:bidi="ar"/>
        </w:rPr>
        <w:t>替换。</w:t>
      </w:r>
    </w:p>
    <w:p w14:paraId="1B14C561" w14:textId="43C91E0F" w:rsidR="008B5FB0" w:rsidRPr="00C3777E" w:rsidRDefault="00416ADF">
      <w:pPr>
        <w:pStyle w:val="afff3"/>
      </w:pPr>
      <w:r w:rsidRPr="00C3777E">
        <w:rPr>
          <w:rFonts w:hint="eastAsia"/>
        </w:rPr>
        <w:t>如在无云子系统的</w:t>
      </w:r>
      <w:proofErr w:type="gramStart"/>
      <w:r w:rsidRPr="00C3777E">
        <w:rPr>
          <w:rFonts w:hint="eastAsia"/>
        </w:rPr>
        <w:t>的端边</w:t>
      </w:r>
      <w:r w:rsidR="00532B5C">
        <w:rPr>
          <w:rFonts w:hint="eastAsia"/>
        </w:rPr>
        <w:t>系统</w:t>
      </w:r>
      <w:proofErr w:type="gramEnd"/>
      <w:r w:rsidRPr="00C3777E">
        <w:rPr>
          <w:rFonts w:hint="eastAsia"/>
        </w:rPr>
        <w:t>形态下，边子系统具备证书签发能力。</w:t>
      </w:r>
    </w:p>
    <w:p w14:paraId="06E4DD27" w14:textId="77777777" w:rsidR="008B5FB0" w:rsidRPr="00C3777E" w:rsidRDefault="00416ADF">
      <w:pPr>
        <w:pStyle w:val="afff0"/>
        <w:spacing w:before="120" w:after="120"/>
      </w:pPr>
      <w:r w:rsidRPr="00C3777E">
        <w:rPr>
          <w:rFonts w:hint="eastAsia"/>
        </w:rPr>
        <w:t>安全等级</w:t>
      </w:r>
      <w:r w:rsidRPr="00C3777E">
        <w:t>5</w:t>
      </w:r>
      <w:r w:rsidRPr="00C3777E">
        <w:rPr>
          <w:rFonts w:hint="eastAsia"/>
        </w:rPr>
        <w:t>级</w:t>
      </w:r>
    </w:p>
    <w:p w14:paraId="1504DC84" w14:textId="3F5CE9B4" w:rsidR="008B5FB0" w:rsidRPr="00C3777E" w:rsidRDefault="00416ADF">
      <w:pPr>
        <w:pStyle w:val="afffffb"/>
        <w:ind w:firstLine="420"/>
        <w:rPr>
          <w:szCs w:val="21"/>
        </w:rPr>
      </w:pPr>
      <w:r w:rsidRPr="00C3777E">
        <w:rPr>
          <w:rFonts w:hint="eastAsia"/>
          <w:szCs w:val="21"/>
        </w:rPr>
        <w:t>该等级的安全要求为各</w:t>
      </w:r>
      <w:r w:rsidR="00A052D0">
        <w:rPr>
          <w:rFonts w:hint="eastAsia"/>
          <w:szCs w:val="21"/>
        </w:rPr>
        <w:t>子</w:t>
      </w:r>
      <w:r w:rsidRPr="00C3777E">
        <w:rPr>
          <w:rFonts w:hint="eastAsia"/>
          <w:szCs w:val="21"/>
        </w:rPr>
        <w:t>系统</w:t>
      </w:r>
      <w:r w:rsidR="006B2C6F">
        <w:rPr>
          <w:rFonts w:hint="eastAsia"/>
          <w:szCs w:val="21"/>
        </w:rPr>
        <w:t>应具备清晰的边界界定，</w:t>
      </w:r>
      <w:r w:rsidRPr="00C3777E">
        <w:rPr>
          <w:rFonts w:hint="eastAsia"/>
          <w:szCs w:val="21"/>
        </w:rPr>
        <w:t>执行边界防护访问控制机制及边界完整性检查，并对高安全等级区域进行防护。</w:t>
      </w:r>
    </w:p>
    <w:p w14:paraId="768C6208" w14:textId="77777777" w:rsidR="008B5FB0" w:rsidRPr="00C3777E" w:rsidRDefault="00416ADF">
      <w:pPr>
        <w:pStyle w:val="afff"/>
        <w:spacing w:before="120" w:after="120"/>
      </w:pPr>
      <w:bookmarkStart w:id="132" w:name="_Toc181266610"/>
      <w:bookmarkStart w:id="133" w:name="_Toc184400110"/>
      <w:r w:rsidRPr="00C3777E">
        <w:rPr>
          <w:rFonts w:hint="eastAsia"/>
        </w:rPr>
        <w:t>监控与审计</w:t>
      </w:r>
      <w:bookmarkEnd w:id="132"/>
      <w:bookmarkEnd w:id="133"/>
    </w:p>
    <w:p w14:paraId="0299C1F3" w14:textId="77777777" w:rsidR="008B5FB0" w:rsidRPr="00C3777E" w:rsidRDefault="00416ADF">
      <w:pPr>
        <w:pStyle w:val="afff0"/>
        <w:spacing w:before="120" w:after="120"/>
      </w:pPr>
      <w:r w:rsidRPr="00C3777E">
        <w:rPr>
          <w:rFonts w:hint="eastAsia"/>
        </w:rPr>
        <w:t>安全等级</w:t>
      </w:r>
      <w:r w:rsidRPr="00C3777E">
        <w:t>2</w:t>
      </w:r>
      <w:r w:rsidRPr="00C3777E">
        <w:rPr>
          <w:rFonts w:hint="eastAsia"/>
        </w:rPr>
        <w:t>级</w:t>
      </w:r>
    </w:p>
    <w:p w14:paraId="5FB23043" w14:textId="62994C6E" w:rsidR="008B5FB0" w:rsidRPr="00C3777E" w:rsidRDefault="00B202D4">
      <w:pPr>
        <w:pStyle w:val="afffffb"/>
        <w:ind w:firstLine="420"/>
        <w:rPr>
          <w:szCs w:val="21"/>
        </w:rPr>
      </w:pPr>
      <w:r w:rsidRPr="00B202D4">
        <w:rPr>
          <w:rFonts w:hint="eastAsia"/>
          <w:szCs w:val="21"/>
        </w:rPr>
        <w:t>该等级应符合的安全要求如下：</w:t>
      </w:r>
    </w:p>
    <w:p w14:paraId="51F261E4" w14:textId="77777777" w:rsidR="008B5FB0" w:rsidRPr="00C3777E" w:rsidRDefault="00416ADF">
      <w:pPr>
        <w:pStyle w:val="af2"/>
        <w:numPr>
          <w:ilvl w:val="0"/>
          <w:numId w:val="45"/>
        </w:numPr>
        <w:rPr>
          <w:sz w:val="21"/>
          <w:szCs w:val="21"/>
        </w:rPr>
      </w:pPr>
      <w:r w:rsidRPr="00C3777E">
        <w:rPr>
          <w:rFonts w:hint="eastAsia"/>
          <w:sz w:val="21"/>
          <w:szCs w:val="21"/>
        </w:rPr>
        <w:t>建立和完善系统日志信息，包括但不限于：</w:t>
      </w:r>
    </w:p>
    <w:p w14:paraId="5AA259B8" w14:textId="77777777" w:rsidR="008B5FB0" w:rsidRPr="00C3777E" w:rsidRDefault="00416ADF">
      <w:pPr>
        <w:pStyle w:val="af2"/>
        <w:numPr>
          <w:ilvl w:val="1"/>
          <w:numId w:val="46"/>
        </w:numPr>
        <w:rPr>
          <w:sz w:val="21"/>
          <w:szCs w:val="21"/>
          <w:lang w:bidi="ar"/>
        </w:rPr>
      </w:pPr>
      <w:r w:rsidRPr="00C3777E">
        <w:rPr>
          <w:rFonts w:hint="eastAsia"/>
          <w:sz w:val="21"/>
          <w:szCs w:val="21"/>
          <w:lang w:bidi="ar"/>
        </w:rPr>
        <w:t>安全日志；</w:t>
      </w:r>
    </w:p>
    <w:p w14:paraId="2158C548" w14:textId="77777777" w:rsidR="008B5FB0" w:rsidRPr="00C3777E" w:rsidRDefault="00416ADF">
      <w:pPr>
        <w:pStyle w:val="af2"/>
        <w:numPr>
          <w:ilvl w:val="1"/>
          <w:numId w:val="46"/>
        </w:numPr>
        <w:rPr>
          <w:sz w:val="21"/>
          <w:szCs w:val="21"/>
          <w:lang w:bidi="ar"/>
        </w:rPr>
      </w:pPr>
      <w:r w:rsidRPr="00C3777E">
        <w:rPr>
          <w:rFonts w:hint="eastAsia"/>
          <w:sz w:val="21"/>
          <w:szCs w:val="21"/>
          <w:lang w:bidi="ar"/>
        </w:rPr>
        <w:t>防火墙日志。</w:t>
      </w:r>
    </w:p>
    <w:p w14:paraId="65952209" w14:textId="77777777" w:rsidR="008B5FB0" w:rsidRPr="00C3777E" w:rsidRDefault="00416ADF">
      <w:pPr>
        <w:pStyle w:val="af2"/>
        <w:numPr>
          <w:ilvl w:val="0"/>
          <w:numId w:val="45"/>
        </w:numPr>
        <w:rPr>
          <w:sz w:val="21"/>
          <w:szCs w:val="21"/>
        </w:rPr>
      </w:pPr>
      <w:r w:rsidRPr="00C3777E">
        <w:rPr>
          <w:rFonts w:hint="eastAsia"/>
          <w:sz w:val="21"/>
          <w:szCs w:val="21"/>
        </w:rPr>
        <w:t>禁止在日志和配置文件中明文记录</w:t>
      </w:r>
      <w:r w:rsidR="00A805DA">
        <w:rPr>
          <w:rFonts w:hint="eastAsia"/>
          <w:sz w:val="21"/>
          <w:szCs w:val="21"/>
        </w:rPr>
        <w:t>隐私</w:t>
      </w:r>
      <w:r w:rsidRPr="00C3777E">
        <w:rPr>
          <w:rFonts w:hint="eastAsia"/>
          <w:sz w:val="21"/>
          <w:szCs w:val="21"/>
        </w:rPr>
        <w:t>信息</w:t>
      </w:r>
      <w:r w:rsidR="00734390" w:rsidRPr="00C3777E">
        <w:rPr>
          <w:rFonts w:hint="eastAsia"/>
          <w:sz w:val="21"/>
          <w:szCs w:val="21"/>
        </w:rPr>
        <w:t>。</w:t>
      </w:r>
    </w:p>
    <w:p w14:paraId="2547AD08" w14:textId="77777777" w:rsidR="008B5FB0" w:rsidRPr="00C3777E" w:rsidRDefault="00416ADF">
      <w:pPr>
        <w:pStyle w:val="af2"/>
        <w:numPr>
          <w:ilvl w:val="0"/>
          <w:numId w:val="45"/>
        </w:numPr>
        <w:rPr>
          <w:sz w:val="21"/>
          <w:szCs w:val="21"/>
        </w:rPr>
      </w:pPr>
      <w:r w:rsidRPr="00C3777E">
        <w:rPr>
          <w:rFonts w:hint="eastAsia"/>
          <w:sz w:val="21"/>
          <w:szCs w:val="21"/>
        </w:rPr>
        <w:t>各系统的时钟时间保持同步，边、云子系统采用实时审计技术监控，包括但不限于：</w:t>
      </w:r>
    </w:p>
    <w:p w14:paraId="49C5C5C0" w14:textId="77777777" w:rsidR="008B5FB0" w:rsidRPr="00C3777E" w:rsidRDefault="00416ADF">
      <w:pPr>
        <w:pStyle w:val="af2"/>
        <w:numPr>
          <w:ilvl w:val="1"/>
          <w:numId w:val="47"/>
        </w:numPr>
        <w:rPr>
          <w:sz w:val="21"/>
          <w:szCs w:val="21"/>
          <w:lang w:bidi="ar"/>
        </w:rPr>
      </w:pPr>
      <w:r w:rsidRPr="00C3777E">
        <w:rPr>
          <w:rFonts w:hint="eastAsia"/>
          <w:sz w:val="21"/>
          <w:szCs w:val="21"/>
          <w:lang w:bidi="ar"/>
        </w:rPr>
        <w:t>认证情况；</w:t>
      </w:r>
    </w:p>
    <w:p w14:paraId="43403948" w14:textId="77777777" w:rsidR="008B5FB0" w:rsidRPr="00C3777E" w:rsidRDefault="00416ADF">
      <w:pPr>
        <w:pStyle w:val="af2"/>
        <w:numPr>
          <w:ilvl w:val="1"/>
          <w:numId w:val="47"/>
        </w:numPr>
        <w:rPr>
          <w:sz w:val="21"/>
          <w:szCs w:val="21"/>
          <w:lang w:bidi="ar"/>
        </w:rPr>
      </w:pPr>
      <w:r w:rsidRPr="00C3777E">
        <w:rPr>
          <w:rFonts w:hint="eastAsia"/>
          <w:sz w:val="21"/>
          <w:szCs w:val="21"/>
          <w:lang w:bidi="ar"/>
        </w:rPr>
        <w:t>设备消耗的</w:t>
      </w:r>
      <w:r w:rsidRPr="00A35DA5">
        <w:rPr>
          <w:rFonts w:ascii="宋体" w:hAnsi="宋体" w:hint="eastAsia"/>
          <w:sz w:val="21"/>
          <w:szCs w:val="21"/>
          <w:lang w:bidi="ar"/>
        </w:rPr>
        <w:t>内存和</w:t>
      </w:r>
      <w:r w:rsidRPr="00A35DA5">
        <w:rPr>
          <w:rFonts w:ascii="宋体" w:hAnsi="宋体"/>
          <w:sz w:val="21"/>
          <w:szCs w:val="21"/>
          <w:lang w:bidi="ar"/>
        </w:rPr>
        <w:t>CPU</w:t>
      </w:r>
      <w:r w:rsidRPr="00A35DA5">
        <w:rPr>
          <w:rFonts w:ascii="宋体" w:hAnsi="宋体" w:hint="eastAsia"/>
          <w:sz w:val="21"/>
          <w:szCs w:val="21"/>
          <w:lang w:bidi="ar"/>
        </w:rPr>
        <w:t>时间</w:t>
      </w:r>
      <w:r w:rsidRPr="00C3777E">
        <w:rPr>
          <w:rFonts w:hint="eastAsia"/>
          <w:sz w:val="21"/>
          <w:szCs w:val="21"/>
          <w:lang w:bidi="ar"/>
        </w:rPr>
        <w:t>；</w:t>
      </w:r>
    </w:p>
    <w:p w14:paraId="11E25387" w14:textId="77777777" w:rsidR="008B5FB0" w:rsidRPr="00C3777E" w:rsidRDefault="00416ADF">
      <w:pPr>
        <w:pStyle w:val="af2"/>
        <w:numPr>
          <w:ilvl w:val="1"/>
          <w:numId w:val="47"/>
        </w:numPr>
        <w:rPr>
          <w:sz w:val="21"/>
          <w:szCs w:val="21"/>
          <w:lang w:bidi="ar"/>
        </w:rPr>
      </w:pPr>
      <w:r w:rsidRPr="00C3777E">
        <w:rPr>
          <w:rFonts w:hint="eastAsia"/>
          <w:sz w:val="21"/>
          <w:szCs w:val="21"/>
          <w:lang w:bidi="ar"/>
        </w:rPr>
        <w:t>设备的位置和配置；</w:t>
      </w:r>
    </w:p>
    <w:p w14:paraId="32AB29C0" w14:textId="77777777" w:rsidR="008B5FB0" w:rsidRPr="00C3777E" w:rsidRDefault="00416ADF">
      <w:pPr>
        <w:pStyle w:val="af2"/>
        <w:numPr>
          <w:ilvl w:val="1"/>
          <w:numId w:val="47"/>
        </w:numPr>
        <w:rPr>
          <w:sz w:val="21"/>
          <w:szCs w:val="21"/>
          <w:lang w:bidi="ar"/>
        </w:rPr>
      </w:pPr>
      <w:r w:rsidRPr="00C3777E">
        <w:rPr>
          <w:rFonts w:hint="eastAsia"/>
          <w:sz w:val="21"/>
          <w:szCs w:val="21"/>
          <w:lang w:bidi="ar"/>
        </w:rPr>
        <w:t>数据流量。</w:t>
      </w:r>
    </w:p>
    <w:p w14:paraId="6B6D7E11" w14:textId="2E1608A8" w:rsidR="008B5FB0" w:rsidRPr="00C3777E" w:rsidRDefault="00416ADF">
      <w:pPr>
        <w:pStyle w:val="af2"/>
        <w:numPr>
          <w:ilvl w:val="0"/>
          <w:numId w:val="45"/>
        </w:numPr>
        <w:rPr>
          <w:sz w:val="21"/>
          <w:szCs w:val="21"/>
        </w:rPr>
      </w:pPr>
      <w:r w:rsidRPr="00C3777E">
        <w:rPr>
          <w:rFonts w:hint="eastAsia"/>
          <w:sz w:val="21"/>
          <w:szCs w:val="21"/>
        </w:rPr>
        <w:t>端子系统如资源有限，对于该系统的监控和日志记录</w:t>
      </w:r>
      <w:r w:rsidR="00F006EE">
        <w:rPr>
          <w:rFonts w:hint="eastAsia"/>
          <w:sz w:val="21"/>
          <w:szCs w:val="21"/>
        </w:rPr>
        <w:t>能</w:t>
      </w:r>
      <w:r w:rsidRPr="00C3777E">
        <w:rPr>
          <w:rFonts w:hint="eastAsia"/>
          <w:sz w:val="21"/>
          <w:szCs w:val="21"/>
        </w:rPr>
        <w:t>由边子系统执行</w:t>
      </w:r>
      <w:r w:rsidR="00734390" w:rsidRPr="00C3777E">
        <w:rPr>
          <w:rFonts w:hint="eastAsia"/>
          <w:sz w:val="21"/>
          <w:szCs w:val="21"/>
        </w:rPr>
        <w:t>。</w:t>
      </w:r>
    </w:p>
    <w:p w14:paraId="628A51C7" w14:textId="77777777" w:rsidR="008B5FB0" w:rsidRPr="00C3777E" w:rsidRDefault="00416ADF">
      <w:pPr>
        <w:pStyle w:val="af2"/>
        <w:numPr>
          <w:ilvl w:val="0"/>
          <w:numId w:val="45"/>
        </w:numPr>
        <w:rPr>
          <w:sz w:val="21"/>
          <w:szCs w:val="21"/>
        </w:rPr>
      </w:pPr>
      <w:r w:rsidRPr="00C3777E">
        <w:rPr>
          <w:rFonts w:hint="eastAsia"/>
          <w:sz w:val="21"/>
          <w:szCs w:val="21"/>
        </w:rPr>
        <w:t>云子系统具备防火墙</w:t>
      </w:r>
      <w:r w:rsidR="00734390" w:rsidRPr="00C3777E">
        <w:rPr>
          <w:rFonts w:hint="eastAsia"/>
          <w:sz w:val="21"/>
          <w:szCs w:val="21"/>
        </w:rPr>
        <w:t>。</w:t>
      </w:r>
    </w:p>
    <w:p w14:paraId="6F702604" w14:textId="77777777" w:rsidR="008B5FB0" w:rsidRPr="00C3777E" w:rsidRDefault="00416ADF">
      <w:pPr>
        <w:pStyle w:val="af2"/>
        <w:numPr>
          <w:ilvl w:val="0"/>
          <w:numId w:val="45"/>
        </w:numPr>
        <w:rPr>
          <w:sz w:val="21"/>
          <w:szCs w:val="21"/>
        </w:rPr>
      </w:pPr>
      <w:r w:rsidRPr="00C3777E">
        <w:rPr>
          <w:rFonts w:hint="eastAsia"/>
          <w:sz w:val="21"/>
          <w:szCs w:val="21"/>
        </w:rPr>
        <w:t>对视频流、特征流、结果流、模型流的新接入、变更等关键活动，进行监控、记录并生成日志。</w:t>
      </w:r>
    </w:p>
    <w:p w14:paraId="3C6F68C8" w14:textId="77777777" w:rsidR="008B5FB0" w:rsidRPr="00C3777E" w:rsidRDefault="00416ADF">
      <w:pPr>
        <w:pStyle w:val="afff0"/>
        <w:spacing w:before="120" w:after="120"/>
      </w:pPr>
      <w:r w:rsidRPr="00C3777E">
        <w:rPr>
          <w:rFonts w:hint="eastAsia"/>
        </w:rPr>
        <w:t>安全等级</w:t>
      </w:r>
      <w:r w:rsidRPr="00C3777E">
        <w:t>3</w:t>
      </w:r>
      <w:r w:rsidRPr="00C3777E">
        <w:rPr>
          <w:rFonts w:hint="eastAsia"/>
        </w:rPr>
        <w:t>级</w:t>
      </w:r>
    </w:p>
    <w:p w14:paraId="191387EA" w14:textId="1E56CFB4" w:rsidR="008B5FB0" w:rsidRPr="00C3777E" w:rsidRDefault="00B202D4">
      <w:pPr>
        <w:pStyle w:val="afffffb"/>
        <w:ind w:firstLine="420"/>
        <w:rPr>
          <w:szCs w:val="21"/>
        </w:rPr>
      </w:pPr>
      <w:r w:rsidRPr="00B202D4">
        <w:rPr>
          <w:rFonts w:hint="eastAsia"/>
          <w:szCs w:val="21"/>
        </w:rPr>
        <w:t>该等级应符合的安全要求如下：</w:t>
      </w:r>
    </w:p>
    <w:p w14:paraId="1D51EBE2" w14:textId="77777777" w:rsidR="008B5FB0" w:rsidRPr="00C3777E" w:rsidRDefault="00416ADF">
      <w:pPr>
        <w:pStyle w:val="af2"/>
        <w:numPr>
          <w:ilvl w:val="0"/>
          <w:numId w:val="48"/>
        </w:numPr>
        <w:rPr>
          <w:sz w:val="21"/>
          <w:szCs w:val="21"/>
        </w:rPr>
      </w:pPr>
      <w:r w:rsidRPr="00C3777E">
        <w:rPr>
          <w:rFonts w:hint="eastAsia"/>
          <w:sz w:val="21"/>
          <w:szCs w:val="21"/>
        </w:rPr>
        <w:t>对日志进行保护，避免泄露、被破坏、意外更改等异常。保护措施包括但不限于：</w:t>
      </w:r>
    </w:p>
    <w:p w14:paraId="6AD308B4" w14:textId="77777777" w:rsidR="008B5FB0" w:rsidRPr="00C3777E" w:rsidRDefault="00416ADF">
      <w:pPr>
        <w:pStyle w:val="af2"/>
        <w:numPr>
          <w:ilvl w:val="1"/>
          <w:numId w:val="49"/>
        </w:numPr>
        <w:rPr>
          <w:sz w:val="21"/>
          <w:szCs w:val="21"/>
          <w:lang w:bidi="ar"/>
        </w:rPr>
      </w:pPr>
      <w:r w:rsidRPr="00C3777E">
        <w:rPr>
          <w:rFonts w:hint="eastAsia"/>
          <w:sz w:val="21"/>
          <w:szCs w:val="21"/>
          <w:lang w:bidi="ar"/>
        </w:rPr>
        <w:t>日志的访问控制；</w:t>
      </w:r>
    </w:p>
    <w:p w14:paraId="3D01C5CC" w14:textId="77777777" w:rsidR="008B5FB0" w:rsidRPr="00C3777E" w:rsidRDefault="00416ADF">
      <w:pPr>
        <w:pStyle w:val="af2"/>
        <w:numPr>
          <w:ilvl w:val="1"/>
          <w:numId w:val="49"/>
        </w:numPr>
        <w:rPr>
          <w:sz w:val="21"/>
          <w:szCs w:val="21"/>
          <w:lang w:bidi="ar"/>
        </w:rPr>
      </w:pPr>
      <w:r w:rsidRPr="00C3777E">
        <w:rPr>
          <w:rFonts w:hint="eastAsia"/>
          <w:sz w:val="21"/>
          <w:szCs w:val="21"/>
          <w:lang w:bidi="ar"/>
        </w:rPr>
        <w:lastRenderedPageBreak/>
        <w:t>检测日志的破坏和更改。</w:t>
      </w:r>
    </w:p>
    <w:p w14:paraId="080DE5E0" w14:textId="77777777" w:rsidR="008B5FB0" w:rsidRPr="00C3777E" w:rsidRDefault="00416ADF">
      <w:pPr>
        <w:pStyle w:val="af2"/>
        <w:numPr>
          <w:ilvl w:val="0"/>
          <w:numId w:val="48"/>
        </w:numPr>
        <w:rPr>
          <w:sz w:val="21"/>
          <w:szCs w:val="21"/>
        </w:rPr>
      </w:pPr>
      <w:proofErr w:type="gramStart"/>
      <w:r w:rsidRPr="00C3777E">
        <w:rPr>
          <w:rFonts w:hint="eastAsia"/>
          <w:sz w:val="21"/>
          <w:szCs w:val="21"/>
        </w:rPr>
        <w:t>除系统</w:t>
      </w:r>
      <w:proofErr w:type="gramEnd"/>
      <w:r w:rsidRPr="00C3777E">
        <w:rPr>
          <w:rFonts w:hint="eastAsia"/>
          <w:sz w:val="21"/>
          <w:szCs w:val="21"/>
        </w:rPr>
        <w:t>进程日志外，其他日志仅为只读类型</w:t>
      </w:r>
      <w:r w:rsidR="00734390" w:rsidRPr="00C3777E">
        <w:rPr>
          <w:rFonts w:hint="eastAsia"/>
          <w:sz w:val="21"/>
          <w:szCs w:val="21"/>
        </w:rPr>
        <w:t>。</w:t>
      </w:r>
    </w:p>
    <w:p w14:paraId="18386FC9" w14:textId="77777777" w:rsidR="008B5FB0" w:rsidRPr="00C3777E" w:rsidRDefault="00416ADF">
      <w:pPr>
        <w:pStyle w:val="af2"/>
        <w:numPr>
          <w:ilvl w:val="0"/>
          <w:numId w:val="48"/>
        </w:numPr>
        <w:rPr>
          <w:sz w:val="21"/>
          <w:szCs w:val="21"/>
        </w:rPr>
      </w:pPr>
      <w:r w:rsidRPr="00C3777E">
        <w:rPr>
          <w:rFonts w:hint="eastAsia"/>
          <w:sz w:val="21"/>
          <w:szCs w:val="21"/>
        </w:rPr>
        <w:t>数据开放共享、加工和销毁活动中的操作能够审计、溯源。</w:t>
      </w:r>
    </w:p>
    <w:p w14:paraId="48252858" w14:textId="77777777" w:rsidR="008B5FB0" w:rsidRPr="00C3777E" w:rsidRDefault="00416ADF">
      <w:pPr>
        <w:pStyle w:val="afff0"/>
        <w:spacing w:before="120" w:after="120"/>
      </w:pPr>
      <w:r w:rsidRPr="00C3777E">
        <w:rPr>
          <w:rFonts w:hint="eastAsia"/>
        </w:rPr>
        <w:t>安全等级</w:t>
      </w:r>
      <w:r w:rsidRPr="00C3777E">
        <w:t>4</w:t>
      </w:r>
      <w:r w:rsidRPr="00C3777E">
        <w:rPr>
          <w:rFonts w:hint="eastAsia"/>
        </w:rPr>
        <w:t>级</w:t>
      </w:r>
    </w:p>
    <w:p w14:paraId="548985E5" w14:textId="036AE87D" w:rsidR="008B5FB0" w:rsidRPr="00C3777E" w:rsidRDefault="00B202D4">
      <w:pPr>
        <w:pStyle w:val="afffffb"/>
        <w:ind w:firstLine="420"/>
        <w:rPr>
          <w:szCs w:val="21"/>
        </w:rPr>
      </w:pPr>
      <w:r w:rsidRPr="00B202D4">
        <w:rPr>
          <w:rFonts w:hint="eastAsia"/>
          <w:szCs w:val="21"/>
        </w:rPr>
        <w:t>该等级应符合的安全要求如下：</w:t>
      </w:r>
    </w:p>
    <w:p w14:paraId="3AE2786F" w14:textId="3E5D698F" w:rsidR="008B5FB0" w:rsidRPr="00C3777E" w:rsidRDefault="00416ADF">
      <w:pPr>
        <w:pStyle w:val="af2"/>
        <w:numPr>
          <w:ilvl w:val="0"/>
          <w:numId w:val="50"/>
        </w:numPr>
        <w:rPr>
          <w:sz w:val="21"/>
          <w:szCs w:val="21"/>
        </w:rPr>
      </w:pPr>
      <w:r w:rsidRPr="00C3777E">
        <w:rPr>
          <w:rFonts w:hint="eastAsia"/>
          <w:sz w:val="21"/>
          <w:szCs w:val="21"/>
        </w:rPr>
        <w:t>对接口的使用</w:t>
      </w:r>
      <w:r w:rsidR="00B0457D">
        <w:rPr>
          <w:rFonts w:hint="eastAsia"/>
          <w:sz w:val="21"/>
          <w:szCs w:val="21"/>
        </w:rPr>
        <w:t>进行</w:t>
      </w:r>
      <w:r w:rsidRPr="00C3777E">
        <w:rPr>
          <w:rFonts w:hint="eastAsia"/>
          <w:sz w:val="21"/>
          <w:szCs w:val="21"/>
        </w:rPr>
        <w:t>监视和记录，并建立完整的日志</w:t>
      </w:r>
      <w:r w:rsidR="00A10615">
        <w:rPr>
          <w:rFonts w:hint="eastAsia"/>
          <w:sz w:val="21"/>
          <w:szCs w:val="21"/>
        </w:rPr>
        <w:t>；</w:t>
      </w:r>
    </w:p>
    <w:p w14:paraId="1D3316CA" w14:textId="769967A7" w:rsidR="008B5FB0" w:rsidRPr="00C3777E" w:rsidRDefault="00416ADF">
      <w:pPr>
        <w:pStyle w:val="af2"/>
        <w:numPr>
          <w:ilvl w:val="0"/>
          <w:numId w:val="50"/>
        </w:numPr>
        <w:rPr>
          <w:sz w:val="21"/>
          <w:szCs w:val="21"/>
        </w:rPr>
      </w:pPr>
      <w:r w:rsidRPr="00C3777E">
        <w:rPr>
          <w:rFonts w:hint="eastAsia"/>
          <w:sz w:val="21"/>
          <w:szCs w:val="21"/>
        </w:rPr>
        <w:t>对异常情况进行记录和告警，端、边</w:t>
      </w:r>
      <w:r w:rsidR="00B0457D">
        <w:rPr>
          <w:rFonts w:hint="eastAsia"/>
          <w:sz w:val="21"/>
          <w:szCs w:val="21"/>
        </w:rPr>
        <w:t>子系统</w:t>
      </w:r>
      <w:r w:rsidRPr="00C3777E">
        <w:rPr>
          <w:rFonts w:hint="eastAsia"/>
          <w:sz w:val="21"/>
          <w:szCs w:val="21"/>
        </w:rPr>
        <w:t>受到攻击的信息及时向云子系统告警</w:t>
      </w:r>
      <w:r w:rsidR="00A10615">
        <w:rPr>
          <w:rFonts w:hint="eastAsia"/>
          <w:sz w:val="21"/>
          <w:szCs w:val="21"/>
        </w:rPr>
        <w:t>；</w:t>
      </w:r>
    </w:p>
    <w:p w14:paraId="4BFDFC67" w14:textId="77777777" w:rsidR="008B5FB0" w:rsidRPr="00C3777E" w:rsidRDefault="00416ADF">
      <w:pPr>
        <w:pStyle w:val="af2"/>
        <w:numPr>
          <w:ilvl w:val="0"/>
          <w:numId w:val="50"/>
        </w:numPr>
        <w:rPr>
          <w:sz w:val="21"/>
          <w:szCs w:val="21"/>
        </w:rPr>
      </w:pPr>
      <w:r w:rsidRPr="00C3777E">
        <w:rPr>
          <w:rFonts w:hint="eastAsia"/>
          <w:sz w:val="21"/>
          <w:szCs w:val="21"/>
        </w:rPr>
        <w:t>子系统之间或设备之间访问日志信息时，通过较高级别的身份认证后才能够访问，如管理员权限认证等。</w:t>
      </w:r>
    </w:p>
    <w:p w14:paraId="69C8DE05" w14:textId="77777777" w:rsidR="008B5FB0" w:rsidRPr="00C3777E" w:rsidRDefault="00416ADF">
      <w:pPr>
        <w:pStyle w:val="afff0"/>
        <w:spacing w:before="120" w:after="120"/>
      </w:pPr>
      <w:r w:rsidRPr="00C3777E">
        <w:rPr>
          <w:rFonts w:hint="eastAsia"/>
        </w:rPr>
        <w:t>安全等级</w:t>
      </w:r>
      <w:r w:rsidRPr="00C3777E">
        <w:t>5</w:t>
      </w:r>
      <w:r w:rsidRPr="00C3777E">
        <w:rPr>
          <w:rFonts w:hint="eastAsia"/>
        </w:rPr>
        <w:t>级</w:t>
      </w:r>
    </w:p>
    <w:p w14:paraId="59FA6784" w14:textId="3765AA73" w:rsidR="008B5FB0" w:rsidRPr="00C3777E" w:rsidRDefault="00B202D4">
      <w:pPr>
        <w:pStyle w:val="afffffb"/>
        <w:ind w:firstLine="420"/>
        <w:rPr>
          <w:szCs w:val="21"/>
        </w:rPr>
      </w:pPr>
      <w:r w:rsidRPr="00B202D4">
        <w:rPr>
          <w:rFonts w:hint="eastAsia"/>
          <w:szCs w:val="21"/>
        </w:rPr>
        <w:t>该等级应符合的安全要求如下：</w:t>
      </w:r>
    </w:p>
    <w:p w14:paraId="76621CE6" w14:textId="77777777" w:rsidR="008B5FB0" w:rsidRPr="00C3777E" w:rsidRDefault="00416ADF">
      <w:pPr>
        <w:pStyle w:val="af2"/>
        <w:numPr>
          <w:ilvl w:val="0"/>
          <w:numId w:val="51"/>
        </w:numPr>
        <w:rPr>
          <w:sz w:val="21"/>
          <w:szCs w:val="21"/>
        </w:rPr>
      </w:pPr>
      <w:r w:rsidRPr="00C3777E">
        <w:rPr>
          <w:rFonts w:hint="eastAsia"/>
          <w:sz w:val="21"/>
          <w:szCs w:val="21"/>
        </w:rPr>
        <w:t>边、云子系统具备入侵检测的能力，当发生严重入侵事件时发出告警信息，避免未授权的网络行为或异常事件</w:t>
      </w:r>
      <w:r w:rsidR="00A10615">
        <w:rPr>
          <w:rFonts w:hint="eastAsia"/>
          <w:sz w:val="21"/>
          <w:szCs w:val="21"/>
        </w:rPr>
        <w:t>；</w:t>
      </w:r>
    </w:p>
    <w:p w14:paraId="2CFB9D9D" w14:textId="77777777" w:rsidR="008B5FB0" w:rsidRPr="00C3777E" w:rsidRDefault="00416ADF">
      <w:pPr>
        <w:pStyle w:val="af2"/>
        <w:numPr>
          <w:ilvl w:val="0"/>
          <w:numId w:val="51"/>
        </w:numPr>
        <w:rPr>
          <w:sz w:val="21"/>
          <w:szCs w:val="21"/>
        </w:rPr>
      </w:pPr>
      <w:r w:rsidRPr="00C3777E">
        <w:rPr>
          <w:rFonts w:hint="eastAsia"/>
          <w:sz w:val="21"/>
          <w:szCs w:val="21"/>
        </w:rPr>
        <w:t>边、云子系统具备安全态势感知能力</w:t>
      </w:r>
      <w:r w:rsidR="00A10615">
        <w:rPr>
          <w:rFonts w:hint="eastAsia"/>
          <w:sz w:val="21"/>
          <w:szCs w:val="21"/>
        </w:rPr>
        <w:t>；</w:t>
      </w:r>
    </w:p>
    <w:p w14:paraId="4BDA65D4" w14:textId="77777777" w:rsidR="008B5FB0" w:rsidRPr="00C3777E" w:rsidRDefault="00416ADF">
      <w:pPr>
        <w:pStyle w:val="af2"/>
        <w:numPr>
          <w:ilvl w:val="0"/>
          <w:numId w:val="51"/>
        </w:numPr>
        <w:rPr>
          <w:sz w:val="21"/>
          <w:szCs w:val="21"/>
        </w:rPr>
      </w:pPr>
      <w:r w:rsidRPr="00C3777E">
        <w:rPr>
          <w:rFonts w:hint="eastAsia"/>
          <w:sz w:val="21"/>
          <w:szCs w:val="21"/>
        </w:rPr>
        <w:t>建立威胁情报库</w:t>
      </w:r>
      <w:r w:rsidR="00A10615">
        <w:rPr>
          <w:rFonts w:hint="eastAsia"/>
          <w:sz w:val="21"/>
          <w:szCs w:val="21"/>
        </w:rPr>
        <w:t>；</w:t>
      </w:r>
    </w:p>
    <w:p w14:paraId="14814F09" w14:textId="5248C99B" w:rsidR="008B5FB0" w:rsidRPr="00C3777E" w:rsidRDefault="00416ADF">
      <w:pPr>
        <w:pStyle w:val="af2"/>
        <w:numPr>
          <w:ilvl w:val="0"/>
          <w:numId w:val="51"/>
        </w:numPr>
        <w:rPr>
          <w:sz w:val="21"/>
          <w:szCs w:val="21"/>
        </w:rPr>
      </w:pPr>
      <w:r w:rsidRPr="00C3777E">
        <w:rPr>
          <w:rFonts w:hint="eastAsia"/>
          <w:sz w:val="21"/>
          <w:szCs w:val="21"/>
        </w:rPr>
        <w:t>对端、边、</w:t>
      </w:r>
      <w:proofErr w:type="gramStart"/>
      <w:r w:rsidRPr="00C3777E">
        <w:rPr>
          <w:rFonts w:hint="eastAsia"/>
          <w:sz w:val="21"/>
          <w:szCs w:val="21"/>
        </w:rPr>
        <w:t>云各子系统</w:t>
      </w:r>
      <w:proofErr w:type="gramEnd"/>
      <w:r w:rsidRPr="00C3777E">
        <w:rPr>
          <w:rFonts w:hint="eastAsia"/>
          <w:sz w:val="21"/>
          <w:szCs w:val="21"/>
        </w:rPr>
        <w:t>的数据、安全风险等信息进行采集、分析研判</w:t>
      </w:r>
      <w:r w:rsidR="00A9698A">
        <w:rPr>
          <w:rFonts w:hint="eastAsia"/>
          <w:sz w:val="21"/>
          <w:szCs w:val="21"/>
        </w:rPr>
        <w:t>，</w:t>
      </w:r>
      <w:r w:rsidRPr="00C3777E">
        <w:rPr>
          <w:rFonts w:hint="eastAsia"/>
          <w:sz w:val="21"/>
          <w:szCs w:val="21"/>
        </w:rPr>
        <w:t>并提供可视化态势分析展示</w:t>
      </w:r>
      <w:r w:rsidR="00A10615">
        <w:rPr>
          <w:rFonts w:hint="eastAsia"/>
          <w:sz w:val="21"/>
          <w:szCs w:val="21"/>
        </w:rPr>
        <w:t>；</w:t>
      </w:r>
    </w:p>
    <w:p w14:paraId="3FC1B7A7" w14:textId="77777777" w:rsidR="008B5FB0" w:rsidRPr="00C3777E" w:rsidRDefault="00416ADF">
      <w:pPr>
        <w:pStyle w:val="af2"/>
        <w:numPr>
          <w:ilvl w:val="0"/>
          <w:numId w:val="51"/>
        </w:numPr>
        <w:rPr>
          <w:sz w:val="21"/>
          <w:szCs w:val="21"/>
        </w:rPr>
      </w:pPr>
      <w:r w:rsidRPr="00C3777E">
        <w:rPr>
          <w:rFonts w:hint="eastAsia"/>
          <w:sz w:val="21"/>
          <w:szCs w:val="21"/>
        </w:rPr>
        <w:t>对端、边、</w:t>
      </w:r>
      <w:proofErr w:type="gramStart"/>
      <w:r w:rsidRPr="00C3777E">
        <w:rPr>
          <w:rFonts w:hint="eastAsia"/>
          <w:sz w:val="21"/>
          <w:szCs w:val="21"/>
        </w:rPr>
        <w:t>云各子系统</w:t>
      </w:r>
      <w:proofErr w:type="gramEnd"/>
      <w:r w:rsidRPr="00C3777E">
        <w:rPr>
          <w:rFonts w:hint="eastAsia"/>
          <w:sz w:val="21"/>
          <w:szCs w:val="21"/>
        </w:rPr>
        <w:t>内安全事件进行及时响应和处理，根据事件等级、类型、影响范围、处理结果等进行分类、归档，并形成应急处置报告文档</w:t>
      </w:r>
      <w:r w:rsidR="00A10615">
        <w:rPr>
          <w:rFonts w:hint="eastAsia"/>
          <w:sz w:val="21"/>
          <w:szCs w:val="21"/>
        </w:rPr>
        <w:t>；</w:t>
      </w:r>
    </w:p>
    <w:p w14:paraId="05AF6208" w14:textId="77777777" w:rsidR="008B5FB0" w:rsidRPr="00C3777E" w:rsidRDefault="00416ADF">
      <w:pPr>
        <w:pStyle w:val="af2"/>
        <w:numPr>
          <w:ilvl w:val="0"/>
          <w:numId w:val="51"/>
        </w:numPr>
        <w:rPr>
          <w:sz w:val="21"/>
          <w:szCs w:val="21"/>
        </w:rPr>
      </w:pPr>
      <w:r w:rsidRPr="00C3777E">
        <w:rPr>
          <w:rFonts w:hint="eastAsia"/>
          <w:sz w:val="21"/>
          <w:szCs w:val="21"/>
        </w:rPr>
        <w:t>端子系统具备安全探针</w:t>
      </w:r>
      <w:r w:rsidR="00A10615">
        <w:rPr>
          <w:rFonts w:hint="eastAsia"/>
          <w:sz w:val="21"/>
          <w:szCs w:val="21"/>
        </w:rPr>
        <w:t>；</w:t>
      </w:r>
    </w:p>
    <w:p w14:paraId="345070A6" w14:textId="77777777" w:rsidR="008B5FB0" w:rsidRPr="00C3777E" w:rsidRDefault="00416ADF">
      <w:pPr>
        <w:pStyle w:val="af2"/>
        <w:numPr>
          <w:ilvl w:val="0"/>
          <w:numId w:val="51"/>
        </w:numPr>
        <w:rPr>
          <w:sz w:val="21"/>
          <w:szCs w:val="21"/>
        </w:rPr>
      </w:pPr>
      <w:r w:rsidRPr="00C3777E">
        <w:rPr>
          <w:rFonts w:hint="eastAsia"/>
          <w:sz w:val="21"/>
          <w:szCs w:val="21"/>
        </w:rPr>
        <w:t>边子系统具备防火墙。</w:t>
      </w:r>
    </w:p>
    <w:p w14:paraId="0CFE5C6F" w14:textId="77777777" w:rsidR="008B5FB0" w:rsidRPr="00C3777E" w:rsidRDefault="00416ADF">
      <w:pPr>
        <w:pStyle w:val="affe"/>
        <w:spacing w:before="120" w:after="120"/>
      </w:pPr>
      <w:bookmarkStart w:id="134" w:name="_Toc118398011"/>
      <w:bookmarkStart w:id="135" w:name="_Toc119414744"/>
      <w:bookmarkStart w:id="136" w:name="_Toc122042418"/>
      <w:bookmarkStart w:id="137" w:name="_Toc117714292"/>
      <w:bookmarkStart w:id="138" w:name="_Toc181266611"/>
      <w:bookmarkStart w:id="139" w:name="_Toc184400111"/>
      <w:bookmarkStart w:id="140" w:name="_Toc184749093"/>
      <w:bookmarkStart w:id="141" w:name="_Toc184805466"/>
      <w:bookmarkStart w:id="142" w:name="_Toc191893401"/>
      <w:r w:rsidRPr="00C3777E">
        <w:rPr>
          <w:rFonts w:hint="eastAsia"/>
        </w:rPr>
        <w:t>应用安全</w:t>
      </w:r>
      <w:bookmarkEnd w:id="134"/>
      <w:bookmarkEnd w:id="135"/>
      <w:bookmarkEnd w:id="136"/>
      <w:bookmarkEnd w:id="137"/>
      <w:bookmarkEnd w:id="138"/>
      <w:bookmarkEnd w:id="139"/>
      <w:bookmarkEnd w:id="140"/>
      <w:bookmarkEnd w:id="141"/>
      <w:bookmarkEnd w:id="142"/>
    </w:p>
    <w:p w14:paraId="152CD6C8" w14:textId="77777777" w:rsidR="008B5FB0" w:rsidRPr="00C3777E" w:rsidRDefault="00416ADF">
      <w:pPr>
        <w:pStyle w:val="afff"/>
        <w:spacing w:before="120" w:after="120"/>
      </w:pPr>
      <w:bookmarkStart w:id="143" w:name="_Toc122042419"/>
      <w:bookmarkStart w:id="144" w:name="_Toc117714293"/>
      <w:bookmarkStart w:id="145" w:name="_Toc118398012"/>
      <w:bookmarkStart w:id="146" w:name="_Toc119414745"/>
      <w:bookmarkStart w:id="147" w:name="_Toc181266612"/>
      <w:bookmarkStart w:id="148" w:name="_Toc184400112"/>
      <w:r w:rsidRPr="00C3777E">
        <w:rPr>
          <w:rFonts w:hint="eastAsia"/>
        </w:rPr>
        <w:t>安全防护</w:t>
      </w:r>
      <w:bookmarkEnd w:id="143"/>
      <w:bookmarkEnd w:id="144"/>
      <w:bookmarkEnd w:id="145"/>
      <w:bookmarkEnd w:id="146"/>
      <w:bookmarkEnd w:id="147"/>
      <w:bookmarkEnd w:id="148"/>
    </w:p>
    <w:p w14:paraId="743882EE" w14:textId="77777777" w:rsidR="008B5FB0" w:rsidRPr="00C3777E" w:rsidRDefault="00416ADF">
      <w:pPr>
        <w:pStyle w:val="afff0"/>
        <w:spacing w:before="120" w:after="120"/>
      </w:pPr>
      <w:r w:rsidRPr="00C3777E">
        <w:rPr>
          <w:rFonts w:hint="eastAsia"/>
        </w:rPr>
        <w:t>安全等级</w:t>
      </w:r>
      <w:r w:rsidRPr="00C3777E">
        <w:t>2</w:t>
      </w:r>
      <w:r w:rsidRPr="00C3777E">
        <w:rPr>
          <w:rFonts w:hint="eastAsia"/>
        </w:rPr>
        <w:t>级</w:t>
      </w:r>
    </w:p>
    <w:p w14:paraId="3703E138" w14:textId="4D6B1241" w:rsidR="008B5FB0" w:rsidRPr="00C3777E" w:rsidRDefault="00B202D4">
      <w:pPr>
        <w:pStyle w:val="afffffb"/>
        <w:ind w:firstLine="420"/>
      </w:pPr>
      <w:r w:rsidRPr="00B202D4">
        <w:rPr>
          <w:rFonts w:hint="eastAsia"/>
        </w:rPr>
        <w:t>该等级应符合的安全要求如下：</w:t>
      </w:r>
    </w:p>
    <w:p w14:paraId="2AE3E575" w14:textId="7447BD36" w:rsidR="008B5FB0" w:rsidRPr="00C3777E" w:rsidRDefault="00416ADF">
      <w:pPr>
        <w:pStyle w:val="af6"/>
        <w:numPr>
          <w:ilvl w:val="0"/>
          <w:numId w:val="52"/>
        </w:numPr>
      </w:pPr>
      <w:r w:rsidRPr="00C3777E">
        <w:rPr>
          <w:rFonts w:hint="eastAsia"/>
        </w:rPr>
        <w:t>对API访问权限</w:t>
      </w:r>
      <w:r w:rsidR="00A9698A">
        <w:rPr>
          <w:rFonts w:hint="eastAsia"/>
        </w:rPr>
        <w:t>进行</w:t>
      </w:r>
      <w:r w:rsidRPr="00C3777E">
        <w:rPr>
          <w:rFonts w:hint="eastAsia"/>
        </w:rPr>
        <w:t>控制</w:t>
      </w:r>
      <w:r w:rsidR="00A10615">
        <w:rPr>
          <w:rFonts w:hint="eastAsia"/>
        </w:rPr>
        <w:t>；</w:t>
      </w:r>
    </w:p>
    <w:p w14:paraId="03E67141" w14:textId="77777777" w:rsidR="008B5FB0" w:rsidRPr="00C3777E" w:rsidRDefault="00416ADF">
      <w:pPr>
        <w:pStyle w:val="af6"/>
        <w:numPr>
          <w:ilvl w:val="0"/>
          <w:numId w:val="52"/>
        </w:numPr>
        <w:rPr>
          <w:szCs w:val="21"/>
        </w:rPr>
      </w:pPr>
      <w:r w:rsidRPr="00C3777E">
        <w:rPr>
          <w:szCs w:val="21"/>
        </w:rPr>
        <w:t>默认关闭非必须使用的网络端口</w:t>
      </w:r>
      <w:r w:rsidR="00A10615">
        <w:rPr>
          <w:rFonts w:hint="eastAsia"/>
          <w:szCs w:val="21"/>
        </w:rPr>
        <w:t>；</w:t>
      </w:r>
    </w:p>
    <w:p w14:paraId="3A93837C" w14:textId="77777777" w:rsidR="008B5FB0" w:rsidRPr="00C3777E" w:rsidRDefault="00416ADF">
      <w:pPr>
        <w:pStyle w:val="af6"/>
        <w:numPr>
          <w:ilvl w:val="0"/>
          <w:numId w:val="52"/>
        </w:numPr>
        <w:rPr>
          <w:szCs w:val="21"/>
        </w:rPr>
      </w:pPr>
      <w:r w:rsidRPr="00C3777E">
        <w:rPr>
          <w:rFonts w:hint="eastAsia"/>
        </w:rPr>
        <w:t>部署恶意代码防范措施。</w:t>
      </w:r>
    </w:p>
    <w:p w14:paraId="482800B7" w14:textId="77777777" w:rsidR="008B5FB0" w:rsidRPr="00C3777E" w:rsidRDefault="00416ADF">
      <w:pPr>
        <w:pStyle w:val="afff0"/>
        <w:spacing w:before="120" w:after="120"/>
      </w:pPr>
      <w:r w:rsidRPr="00C3777E">
        <w:rPr>
          <w:rFonts w:hint="eastAsia"/>
        </w:rPr>
        <w:t>安全等级</w:t>
      </w:r>
      <w:r w:rsidRPr="00C3777E">
        <w:t>3</w:t>
      </w:r>
      <w:r w:rsidRPr="00C3777E">
        <w:rPr>
          <w:rFonts w:hint="eastAsia"/>
        </w:rPr>
        <w:t>级</w:t>
      </w:r>
    </w:p>
    <w:p w14:paraId="41B0500F" w14:textId="1FA82460" w:rsidR="008B5FB0" w:rsidRPr="00C3777E" w:rsidRDefault="00B202D4">
      <w:pPr>
        <w:pStyle w:val="afffffb"/>
        <w:ind w:firstLine="420"/>
      </w:pPr>
      <w:r w:rsidRPr="00B202D4">
        <w:rPr>
          <w:rFonts w:hint="eastAsia"/>
        </w:rPr>
        <w:t>该等级应符合的安全要求如下：</w:t>
      </w:r>
    </w:p>
    <w:p w14:paraId="23FC38A7" w14:textId="77777777" w:rsidR="008B5FB0" w:rsidRPr="00C3777E" w:rsidRDefault="00416ADF">
      <w:pPr>
        <w:pStyle w:val="af6"/>
        <w:numPr>
          <w:ilvl w:val="0"/>
          <w:numId w:val="53"/>
        </w:numPr>
      </w:pPr>
      <w:r w:rsidRPr="00C3777E">
        <w:rPr>
          <w:rFonts w:hint="eastAsia"/>
        </w:rPr>
        <w:t>支持应用完整性保护、可执行保护</w:t>
      </w:r>
      <w:r w:rsidR="00A10615">
        <w:rPr>
          <w:rFonts w:hint="eastAsia"/>
        </w:rPr>
        <w:t>；</w:t>
      </w:r>
    </w:p>
    <w:p w14:paraId="1E16130C" w14:textId="77777777" w:rsidR="008B5FB0" w:rsidRPr="00C3777E" w:rsidRDefault="00416ADF">
      <w:pPr>
        <w:pStyle w:val="af6"/>
        <w:numPr>
          <w:ilvl w:val="0"/>
          <w:numId w:val="52"/>
        </w:numPr>
      </w:pPr>
      <w:r w:rsidRPr="00C3777E">
        <w:rPr>
          <w:rFonts w:hint="eastAsia"/>
        </w:rPr>
        <w:t>对重要代码进行加固</w:t>
      </w:r>
      <w:r w:rsidR="00A10615">
        <w:rPr>
          <w:rFonts w:hint="eastAsia"/>
        </w:rPr>
        <w:t>；</w:t>
      </w:r>
    </w:p>
    <w:p w14:paraId="4FE56590" w14:textId="77777777" w:rsidR="008B5FB0" w:rsidRPr="00C3777E" w:rsidRDefault="00416ADF">
      <w:pPr>
        <w:pStyle w:val="af6"/>
        <w:numPr>
          <w:ilvl w:val="0"/>
          <w:numId w:val="52"/>
        </w:numPr>
      </w:pPr>
      <w:r w:rsidRPr="00C3777E">
        <w:rPr>
          <w:rFonts w:hint="eastAsia"/>
        </w:rPr>
        <w:t>支持应用的防篡改、防逆向、防越权控制、防身份伪冒。</w:t>
      </w:r>
    </w:p>
    <w:p w14:paraId="2E76139D" w14:textId="77777777" w:rsidR="008B5FB0" w:rsidRPr="00C3777E" w:rsidRDefault="00416ADF">
      <w:pPr>
        <w:pStyle w:val="afff0"/>
        <w:spacing w:before="120" w:after="120"/>
      </w:pPr>
      <w:r w:rsidRPr="00C3777E">
        <w:rPr>
          <w:rFonts w:hint="eastAsia"/>
        </w:rPr>
        <w:t>安全等级</w:t>
      </w:r>
      <w:r w:rsidRPr="00C3777E">
        <w:t>4</w:t>
      </w:r>
      <w:r w:rsidRPr="00C3777E">
        <w:rPr>
          <w:rFonts w:hint="eastAsia"/>
        </w:rPr>
        <w:t>级</w:t>
      </w:r>
    </w:p>
    <w:p w14:paraId="02DB40C3" w14:textId="10884BC6" w:rsidR="008B5FB0" w:rsidRPr="00C3777E" w:rsidRDefault="00B202D4" w:rsidP="00550013">
      <w:pPr>
        <w:pStyle w:val="afffffb"/>
        <w:ind w:firstLine="420"/>
      </w:pPr>
      <w:r w:rsidRPr="00B202D4">
        <w:rPr>
          <w:rFonts w:hint="eastAsia"/>
        </w:rPr>
        <w:t>该等级应符合的安全要求如下：</w:t>
      </w:r>
    </w:p>
    <w:p w14:paraId="30501A56" w14:textId="57CF96B0" w:rsidR="008B5FB0" w:rsidRPr="00C3777E" w:rsidRDefault="00416ADF">
      <w:pPr>
        <w:pStyle w:val="af6"/>
        <w:numPr>
          <w:ilvl w:val="0"/>
          <w:numId w:val="54"/>
        </w:numPr>
      </w:pPr>
      <w:r w:rsidRPr="00C3777E">
        <w:rPr>
          <w:rFonts w:hint="eastAsia"/>
        </w:rPr>
        <w:t>建立端、边、云</w:t>
      </w:r>
      <w:r w:rsidR="00BC43EC">
        <w:rPr>
          <w:rFonts w:hint="eastAsia"/>
        </w:rPr>
        <w:t>子</w:t>
      </w:r>
      <w:r w:rsidRPr="00C3777E">
        <w:rPr>
          <w:rFonts w:hint="eastAsia"/>
        </w:rPr>
        <w:t>系统</w:t>
      </w:r>
      <w:r w:rsidR="00621029">
        <w:rPr>
          <w:rFonts w:hint="eastAsia"/>
        </w:rPr>
        <w:t>建立</w:t>
      </w:r>
      <w:r w:rsidRPr="00C3777E">
        <w:rPr>
          <w:rFonts w:hint="eastAsia"/>
        </w:rPr>
        <w:t>统一的防御策略，防御的攻击行为包括但不限于：</w:t>
      </w:r>
    </w:p>
    <w:p w14:paraId="0C0F1024" w14:textId="77777777" w:rsidR="008B5FB0" w:rsidRPr="00C3777E" w:rsidRDefault="00416ADF">
      <w:pPr>
        <w:pStyle w:val="af2"/>
        <w:numPr>
          <w:ilvl w:val="1"/>
          <w:numId w:val="55"/>
        </w:numPr>
        <w:rPr>
          <w:sz w:val="21"/>
          <w:szCs w:val="21"/>
        </w:rPr>
      </w:pPr>
      <w:r w:rsidRPr="00C3777E">
        <w:rPr>
          <w:rFonts w:hint="eastAsia"/>
          <w:sz w:val="21"/>
          <w:szCs w:val="21"/>
          <w:lang w:bidi="ar"/>
        </w:rPr>
        <w:t>软件漏洞攻击；</w:t>
      </w:r>
    </w:p>
    <w:p w14:paraId="38EAF6B7" w14:textId="77777777" w:rsidR="008B5FB0" w:rsidRPr="00C3777E" w:rsidRDefault="00416ADF">
      <w:pPr>
        <w:pStyle w:val="af2"/>
        <w:numPr>
          <w:ilvl w:val="1"/>
          <w:numId w:val="55"/>
        </w:numPr>
        <w:rPr>
          <w:sz w:val="21"/>
          <w:szCs w:val="21"/>
        </w:rPr>
      </w:pPr>
      <w:r w:rsidRPr="00C3777E">
        <w:rPr>
          <w:rFonts w:hint="eastAsia"/>
          <w:sz w:val="21"/>
          <w:szCs w:val="21"/>
          <w:lang w:bidi="ar"/>
        </w:rPr>
        <w:t>病毒攻击；</w:t>
      </w:r>
    </w:p>
    <w:p w14:paraId="2907A8D1" w14:textId="6AB0E92E" w:rsidR="008B5FB0" w:rsidRPr="00C3777E" w:rsidRDefault="00416ADF">
      <w:pPr>
        <w:pStyle w:val="af2"/>
        <w:numPr>
          <w:ilvl w:val="1"/>
          <w:numId w:val="55"/>
        </w:numPr>
        <w:rPr>
          <w:sz w:val="21"/>
          <w:szCs w:val="21"/>
        </w:rPr>
      </w:pPr>
      <w:r w:rsidRPr="00C3777E">
        <w:rPr>
          <w:rFonts w:hint="eastAsia"/>
          <w:sz w:val="21"/>
          <w:szCs w:val="21"/>
          <w:lang w:bidi="ar"/>
        </w:rPr>
        <w:t>拒绝服务流攻击</w:t>
      </w:r>
      <w:r w:rsidR="000A7046">
        <w:rPr>
          <w:rFonts w:hint="eastAsia"/>
          <w:sz w:val="21"/>
          <w:szCs w:val="21"/>
          <w:lang w:bidi="ar"/>
        </w:rPr>
        <w:t>。</w:t>
      </w:r>
    </w:p>
    <w:p w14:paraId="25E427B4" w14:textId="795A4791" w:rsidR="008B5FB0" w:rsidRPr="00C3777E" w:rsidRDefault="00416ADF">
      <w:pPr>
        <w:pStyle w:val="af6"/>
        <w:numPr>
          <w:ilvl w:val="0"/>
          <w:numId w:val="54"/>
        </w:numPr>
      </w:pPr>
      <w:bookmarkStart w:id="149" w:name="OLE_LINK6"/>
      <w:bookmarkStart w:id="150" w:name="OLE_LINK7"/>
      <w:r w:rsidRPr="00C3777E">
        <w:t>涉及用户隐私保护的在TEE</w:t>
      </w:r>
      <w:r w:rsidRPr="00C3777E">
        <w:rPr>
          <w:rFonts w:hint="eastAsia"/>
        </w:rPr>
        <w:t>中运行。</w:t>
      </w:r>
    </w:p>
    <w:bookmarkEnd w:id="149"/>
    <w:bookmarkEnd w:id="150"/>
    <w:p w14:paraId="3CD3ECB2" w14:textId="77777777" w:rsidR="008B5FB0" w:rsidRPr="00C3777E" w:rsidRDefault="00416ADF">
      <w:pPr>
        <w:pStyle w:val="afff0"/>
        <w:spacing w:before="120" w:after="120"/>
      </w:pPr>
      <w:r w:rsidRPr="00C3777E">
        <w:rPr>
          <w:rFonts w:hint="eastAsia"/>
        </w:rPr>
        <w:t>安全等级</w:t>
      </w:r>
      <w:r w:rsidRPr="00C3777E">
        <w:t>5</w:t>
      </w:r>
      <w:r w:rsidRPr="00C3777E">
        <w:rPr>
          <w:rFonts w:hint="eastAsia"/>
        </w:rPr>
        <w:t>级</w:t>
      </w:r>
    </w:p>
    <w:p w14:paraId="292C4D5F" w14:textId="2B95DC48" w:rsidR="008B5FB0" w:rsidRPr="00C3777E" w:rsidRDefault="00416ADF">
      <w:pPr>
        <w:pStyle w:val="afffffb"/>
        <w:ind w:firstLine="420"/>
      </w:pPr>
      <w:r w:rsidRPr="00C3777E">
        <w:rPr>
          <w:rFonts w:hint="eastAsia"/>
        </w:rPr>
        <w:t>该等级的安全要求为</w:t>
      </w:r>
      <w:r w:rsidR="00FC1F96">
        <w:rPr>
          <w:rFonts w:hint="eastAsia"/>
        </w:rPr>
        <w:t>应</w:t>
      </w:r>
      <w:r w:rsidRPr="00C3777E">
        <w:rPr>
          <w:rFonts w:hint="eastAsia"/>
        </w:rPr>
        <w:t>具备入侵诱捕、动态沙箱等主动安全防御功能。</w:t>
      </w:r>
    </w:p>
    <w:p w14:paraId="23A0EDC9" w14:textId="77777777" w:rsidR="008B5FB0" w:rsidRPr="00C3777E" w:rsidRDefault="00416ADF">
      <w:pPr>
        <w:pStyle w:val="afff"/>
        <w:spacing w:before="120" w:after="120"/>
      </w:pPr>
      <w:bookmarkStart w:id="151" w:name="_Toc119414746"/>
      <w:bookmarkStart w:id="152" w:name="_Toc118398013"/>
      <w:bookmarkStart w:id="153" w:name="_Toc117714294"/>
      <w:bookmarkStart w:id="154" w:name="_Toc122042420"/>
      <w:bookmarkStart w:id="155" w:name="_Toc181266613"/>
      <w:bookmarkStart w:id="156" w:name="_Toc184400113"/>
      <w:r w:rsidRPr="00C3777E">
        <w:rPr>
          <w:rFonts w:hint="eastAsia"/>
        </w:rPr>
        <w:t>软件管理</w:t>
      </w:r>
      <w:bookmarkEnd w:id="151"/>
      <w:bookmarkEnd w:id="152"/>
      <w:bookmarkEnd w:id="153"/>
      <w:bookmarkEnd w:id="154"/>
      <w:bookmarkEnd w:id="155"/>
      <w:bookmarkEnd w:id="156"/>
    </w:p>
    <w:p w14:paraId="6FCEFB4D" w14:textId="77777777" w:rsidR="008B5FB0" w:rsidRPr="00C3777E" w:rsidRDefault="00416ADF">
      <w:pPr>
        <w:pStyle w:val="afff0"/>
        <w:spacing w:before="120" w:after="120"/>
      </w:pPr>
      <w:r w:rsidRPr="00C3777E">
        <w:rPr>
          <w:rFonts w:hint="eastAsia"/>
        </w:rPr>
        <w:lastRenderedPageBreak/>
        <w:t>安全等级</w:t>
      </w:r>
      <w:r w:rsidRPr="00C3777E">
        <w:t>1</w:t>
      </w:r>
      <w:r w:rsidRPr="00C3777E">
        <w:rPr>
          <w:rFonts w:hint="eastAsia"/>
        </w:rPr>
        <w:t>级</w:t>
      </w:r>
    </w:p>
    <w:p w14:paraId="728BBD85" w14:textId="62494BF6" w:rsidR="008B5FB0" w:rsidRPr="00C3777E" w:rsidRDefault="00416ADF">
      <w:pPr>
        <w:pStyle w:val="afffffb"/>
        <w:ind w:firstLine="420"/>
        <w:rPr>
          <w:szCs w:val="21"/>
        </w:rPr>
      </w:pPr>
      <w:r w:rsidRPr="00C3777E">
        <w:rPr>
          <w:rFonts w:hint="eastAsia"/>
          <w:szCs w:val="21"/>
        </w:rPr>
        <w:t>该等级的安全要求为</w:t>
      </w:r>
      <w:r w:rsidRPr="00C3777E">
        <w:rPr>
          <w:rFonts w:hint="eastAsia"/>
          <w:szCs w:val="21"/>
          <w:lang w:bidi="ar"/>
        </w:rPr>
        <w:t>软件</w:t>
      </w:r>
      <w:r w:rsidR="00FC1F96">
        <w:rPr>
          <w:rFonts w:hint="eastAsia"/>
          <w:szCs w:val="21"/>
          <w:lang w:bidi="ar"/>
        </w:rPr>
        <w:t>应</w:t>
      </w:r>
      <w:r w:rsidRPr="00C3777E">
        <w:rPr>
          <w:rFonts w:hint="eastAsia"/>
          <w:szCs w:val="21"/>
          <w:lang w:bidi="ar"/>
        </w:rPr>
        <w:t>具备升级功能。</w:t>
      </w:r>
    </w:p>
    <w:p w14:paraId="75F27D97" w14:textId="77777777" w:rsidR="008B5FB0" w:rsidRPr="00C3777E" w:rsidRDefault="00416ADF">
      <w:pPr>
        <w:pStyle w:val="afff0"/>
        <w:spacing w:before="120" w:after="120"/>
      </w:pPr>
      <w:r w:rsidRPr="00C3777E">
        <w:rPr>
          <w:rFonts w:hint="eastAsia"/>
        </w:rPr>
        <w:t>安全等级</w:t>
      </w:r>
      <w:r w:rsidRPr="00C3777E">
        <w:t>2</w:t>
      </w:r>
      <w:r w:rsidRPr="00C3777E">
        <w:rPr>
          <w:rFonts w:hint="eastAsia"/>
        </w:rPr>
        <w:t>级</w:t>
      </w:r>
    </w:p>
    <w:p w14:paraId="72C907CF" w14:textId="690E19CA" w:rsidR="008B5FB0" w:rsidRPr="00C3777E" w:rsidRDefault="00B202D4">
      <w:pPr>
        <w:pStyle w:val="afffffb"/>
        <w:ind w:firstLine="420"/>
        <w:rPr>
          <w:szCs w:val="21"/>
        </w:rPr>
      </w:pPr>
      <w:r w:rsidRPr="00B202D4">
        <w:rPr>
          <w:rFonts w:hint="eastAsia"/>
          <w:szCs w:val="21"/>
        </w:rPr>
        <w:t>该等级应符合的安全要求如下：</w:t>
      </w:r>
    </w:p>
    <w:p w14:paraId="253D7714" w14:textId="5D004EBF" w:rsidR="008B5FB0" w:rsidRPr="00C3777E" w:rsidRDefault="00416ADF" w:rsidP="00416ADF">
      <w:pPr>
        <w:pStyle w:val="af2"/>
        <w:numPr>
          <w:ilvl w:val="0"/>
          <w:numId w:val="56"/>
        </w:numPr>
        <w:rPr>
          <w:sz w:val="21"/>
          <w:szCs w:val="21"/>
        </w:rPr>
      </w:pPr>
      <w:r w:rsidRPr="00C3777E">
        <w:rPr>
          <w:rFonts w:hint="eastAsia"/>
          <w:sz w:val="21"/>
          <w:szCs w:val="21"/>
          <w:lang w:bidi="ar"/>
        </w:rPr>
        <w:t>只有经过授权的软件才</w:t>
      </w:r>
      <w:r w:rsidR="00C874F5">
        <w:rPr>
          <w:rFonts w:hint="eastAsia"/>
          <w:sz w:val="21"/>
          <w:szCs w:val="21"/>
          <w:lang w:bidi="ar"/>
        </w:rPr>
        <w:t>能够</w:t>
      </w:r>
      <w:r w:rsidRPr="00C3777E">
        <w:rPr>
          <w:rFonts w:hint="eastAsia"/>
          <w:sz w:val="21"/>
          <w:szCs w:val="21"/>
          <w:lang w:bidi="ar"/>
        </w:rPr>
        <w:t>安装、使用，并对软件进行完整性检查</w:t>
      </w:r>
      <w:r w:rsidR="00A10615">
        <w:rPr>
          <w:rFonts w:hint="eastAsia"/>
          <w:sz w:val="21"/>
          <w:szCs w:val="21"/>
          <w:lang w:bidi="ar"/>
        </w:rPr>
        <w:t>；</w:t>
      </w:r>
    </w:p>
    <w:p w14:paraId="420DFCE1" w14:textId="77777777" w:rsidR="008B5FB0" w:rsidRPr="00C3777E" w:rsidRDefault="00416ADF" w:rsidP="00416ADF">
      <w:pPr>
        <w:pStyle w:val="af2"/>
        <w:numPr>
          <w:ilvl w:val="0"/>
          <w:numId w:val="56"/>
        </w:numPr>
        <w:rPr>
          <w:sz w:val="21"/>
          <w:szCs w:val="21"/>
        </w:rPr>
      </w:pPr>
      <w:r w:rsidRPr="00C3777E">
        <w:rPr>
          <w:rFonts w:hint="eastAsia"/>
          <w:sz w:val="21"/>
          <w:szCs w:val="21"/>
          <w:lang w:bidi="ar"/>
        </w:rPr>
        <w:t>对应用的访问进行管理，包括身份认证和访问控制</w:t>
      </w:r>
      <w:r w:rsidR="00A10615">
        <w:rPr>
          <w:rFonts w:hint="eastAsia"/>
          <w:sz w:val="21"/>
          <w:szCs w:val="21"/>
          <w:lang w:bidi="ar"/>
        </w:rPr>
        <w:t>；</w:t>
      </w:r>
    </w:p>
    <w:p w14:paraId="2DAB0993" w14:textId="77777777" w:rsidR="008B5FB0" w:rsidRPr="00C3777E" w:rsidRDefault="00416ADF" w:rsidP="00416ADF">
      <w:pPr>
        <w:pStyle w:val="af2"/>
        <w:numPr>
          <w:ilvl w:val="0"/>
          <w:numId w:val="56"/>
        </w:numPr>
        <w:rPr>
          <w:sz w:val="21"/>
          <w:szCs w:val="21"/>
        </w:rPr>
      </w:pPr>
      <w:r w:rsidRPr="00C3777E">
        <w:rPr>
          <w:rFonts w:hint="eastAsia"/>
          <w:sz w:val="21"/>
          <w:szCs w:val="21"/>
          <w:lang w:bidi="ar"/>
        </w:rPr>
        <w:t>服务模块及功能插件安装，应用权限遵循最小化原则</w:t>
      </w:r>
      <w:r w:rsidR="00734390" w:rsidRPr="00C3777E">
        <w:rPr>
          <w:rFonts w:hint="eastAsia"/>
          <w:sz w:val="21"/>
          <w:szCs w:val="21"/>
          <w:lang w:bidi="ar"/>
        </w:rPr>
        <w:t>。</w:t>
      </w:r>
    </w:p>
    <w:p w14:paraId="159B0AF8" w14:textId="77777777" w:rsidR="008B5FB0" w:rsidRPr="00C3777E" w:rsidRDefault="00416ADF">
      <w:pPr>
        <w:pStyle w:val="afff0"/>
        <w:spacing w:before="120" w:after="120"/>
      </w:pPr>
      <w:r w:rsidRPr="00C3777E">
        <w:rPr>
          <w:rFonts w:hint="eastAsia"/>
        </w:rPr>
        <w:t>安全等级</w:t>
      </w:r>
      <w:r w:rsidRPr="00C3777E">
        <w:t>3</w:t>
      </w:r>
      <w:r w:rsidRPr="00C3777E">
        <w:rPr>
          <w:rFonts w:hint="eastAsia"/>
        </w:rPr>
        <w:t>级</w:t>
      </w:r>
    </w:p>
    <w:p w14:paraId="78009944" w14:textId="6FD9D298" w:rsidR="008B5FB0" w:rsidRPr="00C3777E" w:rsidRDefault="00B202D4">
      <w:pPr>
        <w:pStyle w:val="afffffb"/>
        <w:ind w:firstLine="420"/>
        <w:rPr>
          <w:szCs w:val="21"/>
        </w:rPr>
      </w:pPr>
      <w:r w:rsidRPr="00B202D4">
        <w:rPr>
          <w:rFonts w:hint="eastAsia"/>
          <w:szCs w:val="21"/>
        </w:rPr>
        <w:t>该等级应符合的安全要求如下：</w:t>
      </w:r>
    </w:p>
    <w:p w14:paraId="4A04C95A" w14:textId="77777777" w:rsidR="008B5FB0" w:rsidRPr="00C3777E" w:rsidRDefault="00416ADF" w:rsidP="00416ADF">
      <w:pPr>
        <w:pStyle w:val="af2"/>
        <w:numPr>
          <w:ilvl w:val="0"/>
          <w:numId w:val="57"/>
        </w:numPr>
        <w:rPr>
          <w:sz w:val="21"/>
          <w:szCs w:val="21"/>
        </w:rPr>
      </w:pPr>
      <w:r w:rsidRPr="00C3777E">
        <w:rPr>
          <w:rFonts w:hint="eastAsia"/>
          <w:sz w:val="21"/>
          <w:szCs w:val="21"/>
          <w:lang w:bidi="ar"/>
        </w:rPr>
        <w:t>端子系统的升级程序能够暂存于边子系统，且边子系统具备控制端子系统升级的能力</w:t>
      </w:r>
      <w:r w:rsidR="00A10615">
        <w:rPr>
          <w:rFonts w:hint="eastAsia"/>
          <w:sz w:val="21"/>
          <w:szCs w:val="21"/>
          <w:lang w:bidi="ar"/>
        </w:rPr>
        <w:t>；</w:t>
      </w:r>
    </w:p>
    <w:p w14:paraId="34AD6114" w14:textId="77777777" w:rsidR="008B5FB0" w:rsidRPr="00C3777E" w:rsidRDefault="00416ADF" w:rsidP="00416ADF">
      <w:pPr>
        <w:pStyle w:val="af2"/>
        <w:numPr>
          <w:ilvl w:val="0"/>
          <w:numId w:val="57"/>
        </w:numPr>
        <w:rPr>
          <w:sz w:val="21"/>
          <w:szCs w:val="21"/>
        </w:rPr>
      </w:pPr>
      <w:r w:rsidRPr="00C3777E">
        <w:rPr>
          <w:rFonts w:hint="eastAsia"/>
          <w:sz w:val="21"/>
          <w:szCs w:val="21"/>
          <w:lang w:bidi="ar"/>
        </w:rPr>
        <w:t>对算法仓的运行状态进行监测，对异常进行记录并告警</w:t>
      </w:r>
      <w:r w:rsidR="00A10615">
        <w:rPr>
          <w:rFonts w:hint="eastAsia"/>
          <w:sz w:val="21"/>
          <w:szCs w:val="21"/>
          <w:lang w:bidi="ar"/>
        </w:rPr>
        <w:t>；</w:t>
      </w:r>
    </w:p>
    <w:p w14:paraId="7A721EDE" w14:textId="77777777" w:rsidR="008B5FB0" w:rsidRPr="00C3777E" w:rsidRDefault="00416ADF" w:rsidP="00416ADF">
      <w:pPr>
        <w:pStyle w:val="af2"/>
        <w:numPr>
          <w:ilvl w:val="0"/>
          <w:numId w:val="57"/>
        </w:numPr>
        <w:rPr>
          <w:sz w:val="21"/>
          <w:szCs w:val="21"/>
        </w:rPr>
      </w:pPr>
      <w:r w:rsidRPr="00C3777E">
        <w:rPr>
          <w:rFonts w:hint="eastAsia"/>
          <w:sz w:val="21"/>
          <w:szCs w:val="21"/>
          <w:lang w:bidi="ar"/>
        </w:rPr>
        <w:t>对软件运行环境健康状态进行监测，发现异常记录并告警。</w:t>
      </w:r>
    </w:p>
    <w:p w14:paraId="07172C5A" w14:textId="77777777" w:rsidR="008B5FB0" w:rsidRPr="00550013" w:rsidRDefault="00416ADF">
      <w:pPr>
        <w:pStyle w:val="afff0"/>
        <w:spacing w:before="120" w:after="120"/>
      </w:pPr>
      <w:r w:rsidRPr="00550013">
        <w:rPr>
          <w:rFonts w:hint="eastAsia"/>
        </w:rPr>
        <w:t>安全等级</w:t>
      </w:r>
      <w:r w:rsidRPr="00550013">
        <w:t>4</w:t>
      </w:r>
      <w:r w:rsidRPr="00550013">
        <w:rPr>
          <w:rFonts w:hint="eastAsia"/>
        </w:rPr>
        <w:t>级</w:t>
      </w:r>
    </w:p>
    <w:p w14:paraId="1F0D3C5C" w14:textId="12710FED" w:rsidR="008B5FB0" w:rsidRPr="00C3777E" w:rsidRDefault="00B202D4">
      <w:pPr>
        <w:pStyle w:val="afffffb"/>
        <w:ind w:firstLine="420"/>
        <w:rPr>
          <w:szCs w:val="21"/>
        </w:rPr>
      </w:pPr>
      <w:r w:rsidRPr="00B202D4">
        <w:rPr>
          <w:rFonts w:hint="eastAsia"/>
          <w:szCs w:val="21"/>
        </w:rPr>
        <w:t>该等级应符合的安全要求如下：</w:t>
      </w:r>
    </w:p>
    <w:p w14:paraId="59D149B8" w14:textId="77777777" w:rsidR="008B5FB0" w:rsidRPr="00C3777E" w:rsidRDefault="00416ADF" w:rsidP="00416ADF">
      <w:pPr>
        <w:pStyle w:val="af2"/>
        <w:numPr>
          <w:ilvl w:val="0"/>
          <w:numId w:val="58"/>
        </w:numPr>
        <w:rPr>
          <w:sz w:val="21"/>
          <w:szCs w:val="21"/>
        </w:rPr>
      </w:pPr>
      <w:r w:rsidRPr="00C3777E">
        <w:rPr>
          <w:rFonts w:hint="eastAsia"/>
          <w:sz w:val="21"/>
          <w:szCs w:val="21"/>
          <w:lang w:bidi="ar"/>
        </w:rPr>
        <w:t>软件</w:t>
      </w:r>
      <w:proofErr w:type="gramStart"/>
      <w:r w:rsidRPr="00C3777E">
        <w:rPr>
          <w:rFonts w:hint="eastAsia"/>
          <w:sz w:val="21"/>
          <w:szCs w:val="21"/>
          <w:lang w:bidi="ar"/>
        </w:rPr>
        <w:t>具备回滚</w:t>
      </w:r>
      <w:proofErr w:type="gramEnd"/>
      <w:r w:rsidRPr="00C3777E">
        <w:rPr>
          <w:rFonts w:hint="eastAsia"/>
          <w:sz w:val="21"/>
          <w:szCs w:val="21"/>
          <w:lang w:bidi="ar"/>
        </w:rPr>
        <w:t>机制</w:t>
      </w:r>
      <w:r w:rsidR="00ED0C21">
        <w:rPr>
          <w:rFonts w:hint="eastAsia"/>
          <w:sz w:val="21"/>
          <w:szCs w:val="21"/>
          <w:lang w:bidi="ar"/>
        </w:rPr>
        <w:t>；</w:t>
      </w:r>
    </w:p>
    <w:p w14:paraId="4D060FCE" w14:textId="36BE7EF8" w:rsidR="008B5FB0" w:rsidRPr="00C3777E" w:rsidRDefault="00416ADF" w:rsidP="00416ADF">
      <w:pPr>
        <w:pStyle w:val="af2"/>
        <w:numPr>
          <w:ilvl w:val="0"/>
          <w:numId w:val="58"/>
        </w:numPr>
        <w:rPr>
          <w:sz w:val="21"/>
          <w:szCs w:val="21"/>
        </w:rPr>
      </w:pPr>
      <w:r w:rsidRPr="00C3777E">
        <w:rPr>
          <w:sz w:val="21"/>
          <w:szCs w:val="21"/>
        </w:rPr>
        <w:t>端子系统、边子系统</w:t>
      </w:r>
      <w:r w:rsidRPr="00C3777E">
        <w:rPr>
          <w:rFonts w:hint="eastAsia"/>
          <w:sz w:val="21"/>
          <w:szCs w:val="21"/>
        </w:rPr>
        <w:t>能够</w:t>
      </w:r>
      <w:r w:rsidRPr="00C3777E">
        <w:rPr>
          <w:sz w:val="21"/>
          <w:szCs w:val="21"/>
        </w:rPr>
        <w:t>通过远程</w:t>
      </w:r>
      <w:r w:rsidR="000F18F8">
        <w:rPr>
          <w:rFonts w:hint="eastAsia"/>
          <w:sz w:val="21"/>
          <w:szCs w:val="21"/>
        </w:rPr>
        <w:t>方式</w:t>
      </w:r>
      <w:r w:rsidRPr="00C3777E">
        <w:rPr>
          <w:sz w:val="21"/>
          <w:szCs w:val="21"/>
        </w:rPr>
        <w:t>安装软件和</w:t>
      </w:r>
      <w:r w:rsidR="004C3EDB">
        <w:rPr>
          <w:rFonts w:hint="eastAsia"/>
          <w:sz w:val="21"/>
          <w:szCs w:val="21"/>
        </w:rPr>
        <w:t>进行</w:t>
      </w:r>
      <w:r w:rsidRPr="00C3777E">
        <w:rPr>
          <w:sz w:val="21"/>
          <w:szCs w:val="21"/>
        </w:rPr>
        <w:t>完整性检查</w:t>
      </w:r>
      <w:r w:rsidRPr="00C3777E">
        <w:rPr>
          <w:rFonts w:hint="eastAsia"/>
          <w:sz w:val="21"/>
          <w:szCs w:val="21"/>
        </w:rPr>
        <w:t>。</w:t>
      </w:r>
    </w:p>
    <w:p w14:paraId="7C992441" w14:textId="77777777" w:rsidR="008B5FB0" w:rsidRPr="00C3777E" w:rsidRDefault="00416ADF">
      <w:pPr>
        <w:pStyle w:val="afff"/>
        <w:spacing w:before="120" w:after="120"/>
      </w:pPr>
      <w:bookmarkStart w:id="157" w:name="_Toc181266614"/>
      <w:bookmarkStart w:id="158" w:name="_Toc184400114"/>
      <w:bookmarkStart w:id="159" w:name="OLE_LINK1"/>
      <w:r w:rsidRPr="00C3777E">
        <w:rPr>
          <w:rFonts w:hint="eastAsia"/>
        </w:rPr>
        <w:t>系统管理</w:t>
      </w:r>
      <w:bookmarkEnd w:id="157"/>
      <w:bookmarkEnd w:id="158"/>
    </w:p>
    <w:p w14:paraId="1A10CA53" w14:textId="77777777" w:rsidR="008B5FB0" w:rsidRPr="00C3777E" w:rsidRDefault="00416ADF">
      <w:pPr>
        <w:pStyle w:val="afff0"/>
        <w:spacing w:before="120" w:after="120"/>
      </w:pPr>
      <w:r w:rsidRPr="00C3777E">
        <w:rPr>
          <w:rFonts w:hint="eastAsia"/>
        </w:rPr>
        <w:t>安全等级</w:t>
      </w:r>
      <w:r w:rsidRPr="00C3777E">
        <w:t>2</w:t>
      </w:r>
      <w:r w:rsidRPr="00C3777E">
        <w:rPr>
          <w:rFonts w:hint="eastAsia"/>
        </w:rPr>
        <w:t>级</w:t>
      </w:r>
    </w:p>
    <w:p w14:paraId="112E9D9C" w14:textId="167CB092" w:rsidR="008B5FB0" w:rsidRPr="00C3777E" w:rsidRDefault="00B202D4">
      <w:pPr>
        <w:pStyle w:val="afffffb"/>
        <w:ind w:firstLine="420"/>
        <w:rPr>
          <w:szCs w:val="24"/>
        </w:rPr>
      </w:pPr>
      <w:r w:rsidRPr="00B202D4">
        <w:rPr>
          <w:rFonts w:hint="eastAsia"/>
          <w:szCs w:val="24"/>
        </w:rPr>
        <w:t>该等级应符合的安全要求如下：</w:t>
      </w:r>
    </w:p>
    <w:p w14:paraId="446119C7" w14:textId="488E90BA" w:rsidR="008B5FB0" w:rsidRPr="00C3777E" w:rsidRDefault="00416ADF" w:rsidP="00416ADF">
      <w:pPr>
        <w:pStyle w:val="af2"/>
        <w:numPr>
          <w:ilvl w:val="0"/>
          <w:numId w:val="59"/>
        </w:numPr>
        <w:rPr>
          <w:sz w:val="21"/>
          <w:szCs w:val="21"/>
        </w:rPr>
      </w:pPr>
      <w:r w:rsidRPr="00C3777E">
        <w:rPr>
          <w:rFonts w:hint="eastAsia"/>
          <w:sz w:val="21"/>
          <w:szCs w:val="21"/>
        </w:rPr>
        <w:t>经过鉴别的设备才</w:t>
      </w:r>
      <w:r w:rsidR="0011580E">
        <w:rPr>
          <w:rFonts w:hint="eastAsia"/>
          <w:sz w:val="21"/>
          <w:szCs w:val="21"/>
        </w:rPr>
        <w:t>能够</w:t>
      </w:r>
      <w:r w:rsidRPr="00C3777E">
        <w:rPr>
          <w:rFonts w:hint="eastAsia"/>
          <w:sz w:val="21"/>
          <w:szCs w:val="21"/>
        </w:rPr>
        <w:t>接入系统使用，避免端、</w:t>
      </w:r>
      <w:proofErr w:type="gramStart"/>
      <w:r w:rsidRPr="00C3777E">
        <w:rPr>
          <w:rFonts w:hint="eastAsia"/>
          <w:sz w:val="21"/>
          <w:szCs w:val="21"/>
        </w:rPr>
        <w:t>边设备</w:t>
      </w:r>
      <w:proofErr w:type="gramEnd"/>
      <w:r w:rsidRPr="00C3777E">
        <w:rPr>
          <w:rFonts w:hint="eastAsia"/>
          <w:sz w:val="21"/>
          <w:szCs w:val="21"/>
        </w:rPr>
        <w:t>被克隆、仿冒</w:t>
      </w:r>
      <w:r w:rsidR="00ED0C21">
        <w:rPr>
          <w:rFonts w:hint="eastAsia"/>
          <w:sz w:val="21"/>
          <w:szCs w:val="21"/>
        </w:rPr>
        <w:t>；</w:t>
      </w:r>
    </w:p>
    <w:p w14:paraId="5C26B24B" w14:textId="2053188C" w:rsidR="008B5FB0" w:rsidRPr="00C3777E" w:rsidRDefault="00416ADF" w:rsidP="00416ADF">
      <w:pPr>
        <w:pStyle w:val="af2"/>
        <w:numPr>
          <w:ilvl w:val="0"/>
          <w:numId w:val="59"/>
        </w:numPr>
        <w:rPr>
          <w:sz w:val="21"/>
          <w:szCs w:val="21"/>
        </w:rPr>
      </w:pPr>
      <w:r w:rsidRPr="00C3777E">
        <w:rPr>
          <w:rFonts w:hint="eastAsia"/>
          <w:sz w:val="21"/>
          <w:szCs w:val="21"/>
        </w:rPr>
        <w:t>证书私</w:t>
      </w:r>
      <w:proofErr w:type="gramStart"/>
      <w:r w:rsidRPr="00C3777E">
        <w:rPr>
          <w:rFonts w:hint="eastAsia"/>
          <w:sz w:val="21"/>
          <w:szCs w:val="21"/>
        </w:rPr>
        <w:t>钥</w:t>
      </w:r>
      <w:proofErr w:type="gramEnd"/>
      <w:r w:rsidRPr="00C3777E">
        <w:rPr>
          <w:rFonts w:hint="eastAsia"/>
          <w:sz w:val="21"/>
          <w:szCs w:val="21"/>
        </w:rPr>
        <w:t>应加密保存，私钥保护口令满足安全强度要求并以加密存储。</w:t>
      </w:r>
    </w:p>
    <w:bookmarkEnd w:id="159"/>
    <w:p w14:paraId="5392E0A1" w14:textId="77777777" w:rsidR="008B5FB0" w:rsidRPr="00C3777E" w:rsidRDefault="00416ADF">
      <w:pPr>
        <w:pStyle w:val="afff0"/>
        <w:spacing w:before="120" w:after="120"/>
      </w:pPr>
      <w:r w:rsidRPr="00C3777E">
        <w:rPr>
          <w:rFonts w:hint="eastAsia"/>
        </w:rPr>
        <w:t>安全等级</w:t>
      </w:r>
      <w:r w:rsidRPr="00C3777E">
        <w:t>3</w:t>
      </w:r>
      <w:r w:rsidRPr="00C3777E">
        <w:rPr>
          <w:rFonts w:hint="eastAsia"/>
        </w:rPr>
        <w:t>级</w:t>
      </w:r>
    </w:p>
    <w:p w14:paraId="44C06438" w14:textId="2EE178B2" w:rsidR="008B5FB0" w:rsidRPr="00C3777E" w:rsidRDefault="00B202D4">
      <w:pPr>
        <w:pStyle w:val="afffffb"/>
        <w:ind w:firstLine="420"/>
        <w:rPr>
          <w:rFonts w:hAnsi="宋体"/>
          <w:szCs w:val="24"/>
        </w:rPr>
      </w:pPr>
      <w:r w:rsidRPr="00B202D4">
        <w:rPr>
          <w:rFonts w:hAnsi="宋体" w:hint="eastAsia"/>
          <w:szCs w:val="24"/>
        </w:rPr>
        <w:t>该等级应符合的安全要求如下：</w:t>
      </w:r>
    </w:p>
    <w:p w14:paraId="23D1891E" w14:textId="77777777" w:rsidR="008B5FB0" w:rsidRPr="00C3777E" w:rsidRDefault="00416ADF" w:rsidP="00416ADF">
      <w:pPr>
        <w:pStyle w:val="af2"/>
        <w:numPr>
          <w:ilvl w:val="0"/>
          <w:numId w:val="60"/>
        </w:numPr>
        <w:rPr>
          <w:sz w:val="21"/>
          <w:szCs w:val="21"/>
        </w:rPr>
      </w:pPr>
      <w:r w:rsidRPr="00C3777E">
        <w:rPr>
          <w:rFonts w:hint="eastAsia"/>
          <w:sz w:val="21"/>
          <w:szCs w:val="21"/>
        </w:rPr>
        <w:t>控制私</w:t>
      </w:r>
      <w:proofErr w:type="gramStart"/>
      <w:r w:rsidRPr="00C3777E">
        <w:rPr>
          <w:rFonts w:hint="eastAsia"/>
          <w:sz w:val="21"/>
          <w:szCs w:val="21"/>
        </w:rPr>
        <w:t>钥</w:t>
      </w:r>
      <w:proofErr w:type="gramEnd"/>
      <w:r w:rsidRPr="00C3777E">
        <w:rPr>
          <w:rFonts w:hint="eastAsia"/>
          <w:sz w:val="21"/>
          <w:szCs w:val="21"/>
        </w:rPr>
        <w:t>文件和证书文件的访问权限</w:t>
      </w:r>
      <w:r w:rsidR="00ED0C21">
        <w:rPr>
          <w:rFonts w:hint="eastAsia"/>
          <w:sz w:val="21"/>
          <w:szCs w:val="21"/>
        </w:rPr>
        <w:t>；</w:t>
      </w:r>
    </w:p>
    <w:p w14:paraId="38861665" w14:textId="5D52B632" w:rsidR="008B5FB0" w:rsidRPr="00C3777E" w:rsidRDefault="00416ADF" w:rsidP="00416ADF">
      <w:pPr>
        <w:pStyle w:val="af2"/>
        <w:numPr>
          <w:ilvl w:val="0"/>
          <w:numId w:val="60"/>
        </w:numPr>
        <w:rPr>
          <w:sz w:val="21"/>
          <w:szCs w:val="21"/>
        </w:rPr>
      </w:pPr>
      <w:r w:rsidRPr="00C3777E">
        <w:rPr>
          <w:rFonts w:hint="eastAsia"/>
          <w:sz w:val="21"/>
          <w:szCs w:val="21"/>
        </w:rPr>
        <w:t>支持系统的安全启动，即在系统启动过程中，为验证系统启动过程每一阶段所加载代码的真实性、完整性而提供的一种安全机制</w:t>
      </w:r>
      <w:r w:rsidR="00ED0C21">
        <w:rPr>
          <w:rFonts w:hint="eastAsia"/>
          <w:sz w:val="21"/>
          <w:szCs w:val="21"/>
        </w:rPr>
        <w:t>；</w:t>
      </w:r>
    </w:p>
    <w:p w14:paraId="0B15FA02" w14:textId="665EC09A" w:rsidR="008B5FB0" w:rsidRPr="00C3777E" w:rsidRDefault="00416ADF" w:rsidP="00416ADF">
      <w:pPr>
        <w:pStyle w:val="af2"/>
        <w:numPr>
          <w:ilvl w:val="0"/>
          <w:numId w:val="60"/>
        </w:numPr>
        <w:rPr>
          <w:sz w:val="21"/>
          <w:szCs w:val="21"/>
        </w:rPr>
      </w:pPr>
      <w:r w:rsidRPr="00C3777E">
        <w:rPr>
          <w:rFonts w:hint="eastAsia"/>
          <w:sz w:val="21"/>
          <w:szCs w:val="21"/>
        </w:rPr>
        <w:t>端、边</w:t>
      </w:r>
      <w:r w:rsidR="006566DF">
        <w:rPr>
          <w:rFonts w:hint="eastAsia"/>
          <w:sz w:val="21"/>
          <w:szCs w:val="21"/>
        </w:rPr>
        <w:t>子</w:t>
      </w:r>
      <w:r w:rsidRPr="00C3777E">
        <w:rPr>
          <w:rFonts w:hint="eastAsia"/>
          <w:sz w:val="21"/>
          <w:szCs w:val="21"/>
        </w:rPr>
        <w:t>系统具备远程升级的能力，在升级时确保</w:t>
      </w:r>
      <w:r w:rsidR="00B76BC5">
        <w:rPr>
          <w:rFonts w:hint="eastAsia"/>
          <w:sz w:val="21"/>
          <w:szCs w:val="21"/>
        </w:rPr>
        <w:t>应用程序</w:t>
      </w:r>
      <w:r w:rsidRPr="00C3777E">
        <w:rPr>
          <w:rFonts w:hint="eastAsia"/>
          <w:sz w:val="21"/>
          <w:szCs w:val="21"/>
        </w:rPr>
        <w:t>新老版本的签名一致</w:t>
      </w:r>
      <w:proofErr w:type="gramStart"/>
      <w:r w:rsidRPr="00C3777E">
        <w:rPr>
          <w:rFonts w:hint="eastAsia"/>
          <w:sz w:val="21"/>
          <w:szCs w:val="21"/>
        </w:rPr>
        <w:t>且数字</w:t>
      </w:r>
      <w:proofErr w:type="gramEnd"/>
      <w:r w:rsidRPr="00C3777E">
        <w:rPr>
          <w:rFonts w:hint="eastAsia"/>
          <w:sz w:val="21"/>
          <w:szCs w:val="21"/>
        </w:rPr>
        <w:t>证书有效后才</w:t>
      </w:r>
      <w:r w:rsidR="00EC21A3">
        <w:rPr>
          <w:rFonts w:hint="eastAsia"/>
          <w:sz w:val="21"/>
          <w:szCs w:val="21"/>
        </w:rPr>
        <w:t>能够</w:t>
      </w:r>
      <w:r w:rsidRPr="00C3777E">
        <w:rPr>
          <w:rFonts w:hint="eastAsia"/>
          <w:sz w:val="21"/>
          <w:szCs w:val="21"/>
        </w:rPr>
        <w:t>升级</w:t>
      </w:r>
      <w:r w:rsidR="00ED0C21">
        <w:rPr>
          <w:rFonts w:hint="eastAsia"/>
          <w:sz w:val="21"/>
          <w:szCs w:val="21"/>
        </w:rPr>
        <w:t>；</w:t>
      </w:r>
    </w:p>
    <w:p w14:paraId="6524E5FB" w14:textId="0319F87E" w:rsidR="008B5FB0" w:rsidRPr="00C3777E" w:rsidRDefault="00416ADF" w:rsidP="00416ADF">
      <w:pPr>
        <w:pStyle w:val="af2"/>
        <w:numPr>
          <w:ilvl w:val="0"/>
          <w:numId w:val="60"/>
        </w:numPr>
        <w:rPr>
          <w:sz w:val="21"/>
          <w:szCs w:val="21"/>
        </w:rPr>
      </w:pPr>
      <w:r w:rsidRPr="00C3777E">
        <w:rPr>
          <w:rFonts w:hint="eastAsia"/>
          <w:sz w:val="21"/>
          <w:szCs w:val="21"/>
        </w:rPr>
        <w:t>固件及系统，开源及第三方</w:t>
      </w:r>
      <w:r w:rsidR="006A79BE">
        <w:rPr>
          <w:rFonts w:hint="eastAsia"/>
          <w:sz w:val="21"/>
          <w:szCs w:val="21"/>
        </w:rPr>
        <w:t>软</w:t>
      </w:r>
      <w:r w:rsidRPr="00C3777E">
        <w:rPr>
          <w:rFonts w:hint="eastAsia"/>
          <w:sz w:val="21"/>
          <w:szCs w:val="21"/>
        </w:rPr>
        <w:t>件确保不存在</w:t>
      </w:r>
      <w:r w:rsidR="00C003ED">
        <w:rPr>
          <w:rFonts w:hint="eastAsia"/>
          <w:sz w:val="21"/>
          <w:szCs w:val="21"/>
        </w:rPr>
        <w:t>相关</w:t>
      </w:r>
      <w:r w:rsidRPr="00C3777E">
        <w:rPr>
          <w:rFonts w:hint="eastAsia"/>
          <w:sz w:val="21"/>
          <w:szCs w:val="21"/>
        </w:rPr>
        <w:t>漏洞平台公布</w:t>
      </w:r>
      <w:r w:rsidRPr="00C3777E">
        <w:rPr>
          <w:rFonts w:hint="eastAsia"/>
          <w:sz w:val="21"/>
          <w:szCs w:val="21"/>
        </w:rPr>
        <w:t>6</w:t>
      </w:r>
      <w:r w:rsidRPr="00C3777E">
        <w:rPr>
          <w:rFonts w:hint="eastAsia"/>
          <w:sz w:val="21"/>
          <w:szCs w:val="21"/>
        </w:rPr>
        <w:t>个月以上的中高危漏洞</w:t>
      </w:r>
      <w:r w:rsidR="00ED0C21">
        <w:rPr>
          <w:rFonts w:hint="eastAsia"/>
          <w:sz w:val="21"/>
          <w:szCs w:val="21"/>
        </w:rPr>
        <w:t>；</w:t>
      </w:r>
    </w:p>
    <w:p w14:paraId="5397C46B" w14:textId="77777777" w:rsidR="008B5FB0" w:rsidRPr="00C3777E" w:rsidRDefault="00416ADF" w:rsidP="00416ADF">
      <w:pPr>
        <w:pStyle w:val="af2"/>
        <w:numPr>
          <w:ilvl w:val="0"/>
          <w:numId w:val="60"/>
        </w:numPr>
        <w:rPr>
          <w:sz w:val="21"/>
          <w:szCs w:val="21"/>
        </w:rPr>
      </w:pPr>
      <w:r w:rsidRPr="00C3777E">
        <w:rPr>
          <w:rFonts w:hint="eastAsia"/>
          <w:sz w:val="21"/>
          <w:szCs w:val="21"/>
        </w:rPr>
        <w:t>具备漏洞检测、修复的能力</w:t>
      </w:r>
      <w:r w:rsidR="00734390" w:rsidRPr="00C3777E">
        <w:rPr>
          <w:rFonts w:hint="eastAsia"/>
          <w:sz w:val="21"/>
          <w:szCs w:val="21"/>
        </w:rPr>
        <w:t>，</w:t>
      </w:r>
      <w:r w:rsidRPr="00C3777E">
        <w:rPr>
          <w:rFonts w:hint="eastAsia"/>
          <w:sz w:val="21"/>
          <w:szCs w:val="21"/>
        </w:rPr>
        <w:t>漏洞库定期更新。</w:t>
      </w:r>
    </w:p>
    <w:p w14:paraId="00572ED7" w14:textId="77777777" w:rsidR="008B5FB0" w:rsidRPr="00C3777E" w:rsidRDefault="00416ADF">
      <w:pPr>
        <w:pStyle w:val="afff0"/>
        <w:spacing w:before="120" w:after="120"/>
      </w:pPr>
      <w:r w:rsidRPr="00C3777E">
        <w:rPr>
          <w:rFonts w:hint="eastAsia"/>
        </w:rPr>
        <w:t>安全等级</w:t>
      </w:r>
      <w:r w:rsidRPr="00C3777E">
        <w:t>4</w:t>
      </w:r>
      <w:r w:rsidRPr="00C3777E">
        <w:rPr>
          <w:rFonts w:hint="eastAsia"/>
        </w:rPr>
        <w:t>级</w:t>
      </w:r>
    </w:p>
    <w:p w14:paraId="2BACAC26" w14:textId="61722CF5" w:rsidR="008B5FB0" w:rsidRPr="00C3777E" w:rsidRDefault="00B202D4">
      <w:pPr>
        <w:pStyle w:val="afffffb"/>
        <w:ind w:firstLine="420"/>
        <w:rPr>
          <w:rFonts w:hAnsi="宋体"/>
          <w:szCs w:val="24"/>
        </w:rPr>
      </w:pPr>
      <w:r w:rsidRPr="00B202D4">
        <w:rPr>
          <w:rFonts w:hAnsi="宋体" w:hint="eastAsia"/>
          <w:szCs w:val="24"/>
        </w:rPr>
        <w:t>该等级应符合的安全要求如下：</w:t>
      </w:r>
    </w:p>
    <w:p w14:paraId="1A54F092" w14:textId="77777777" w:rsidR="008B5FB0" w:rsidRPr="00C3777E" w:rsidRDefault="00416ADF" w:rsidP="00416ADF">
      <w:pPr>
        <w:pStyle w:val="af2"/>
        <w:numPr>
          <w:ilvl w:val="0"/>
          <w:numId w:val="61"/>
        </w:numPr>
        <w:rPr>
          <w:sz w:val="21"/>
          <w:szCs w:val="21"/>
        </w:rPr>
      </w:pPr>
      <w:r w:rsidRPr="00C3777E">
        <w:rPr>
          <w:rFonts w:hint="eastAsia"/>
          <w:sz w:val="21"/>
          <w:szCs w:val="21"/>
        </w:rPr>
        <w:t>新的端</w:t>
      </w:r>
      <w:r w:rsidRPr="00C3777E">
        <w:rPr>
          <w:rFonts w:hint="eastAsia"/>
          <w:sz w:val="21"/>
          <w:szCs w:val="21"/>
        </w:rPr>
        <w:t>/</w:t>
      </w:r>
      <w:proofErr w:type="gramStart"/>
      <w:r w:rsidRPr="00C3777E">
        <w:rPr>
          <w:rFonts w:hint="eastAsia"/>
          <w:sz w:val="21"/>
          <w:szCs w:val="21"/>
        </w:rPr>
        <w:t>边设备</w:t>
      </w:r>
      <w:proofErr w:type="gramEnd"/>
      <w:r w:rsidRPr="00C3777E">
        <w:rPr>
          <w:rFonts w:hint="eastAsia"/>
          <w:sz w:val="21"/>
          <w:szCs w:val="21"/>
        </w:rPr>
        <w:t>加入系统后，由边</w:t>
      </w:r>
      <w:r w:rsidRPr="00C3777E">
        <w:rPr>
          <w:rFonts w:hint="eastAsia"/>
          <w:sz w:val="21"/>
          <w:szCs w:val="21"/>
        </w:rPr>
        <w:t>/</w:t>
      </w:r>
      <w:proofErr w:type="gramStart"/>
      <w:r w:rsidRPr="00C3777E">
        <w:rPr>
          <w:rFonts w:hint="eastAsia"/>
          <w:sz w:val="21"/>
          <w:szCs w:val="21"/>
        </w:rPr>
        <w:t>云设</w:t>
      </w:r>
      <w:proofErr w:type="gramEnd"/>
      <w:r w:rsidRPr="00C3777E">
        <w:rPr>
          <w:rFonts w:hint="eastAsia"/>
          <w:sz w:val="21"/>
          <w:szCs w:val="21"/>
        </w:rPr>
        <w:t>备对其进行安全性检查</w:t>
      </w:r>
      <w:r w:rsidR="00ED0C21">
        <w:rPr>
          <w:rFonts w:hint="eastAsia"/>
          <w:sz w:val="21"/>
          <w:szCs w:val="21"/>
        </w:rPr>
        <w:t>；</w:t>
      </w:r>
    </w:p>
    <w:p w14:paraId="479DCCD5" w14:textId="77777777" w:rsidR="008B5FB0" w:rsidRPr="00C3777E" w:rsidRDefault="00416ADF" w:rsidP="00416ADF">
      <w:pPr>
        <w:pStyle w:val="af2"/>
        <w:numPr>
          <w:ilvl w:val="0"/>
          <w:numId w:val="61"/>
        </w:numPr>
        <w:rPr>
          <w:sz w:val="21"/>
          <w:szCs w:val="21"/>
        </w:rPr>
      </w:pPr>
      <w:r w:rsidRPr="00C3777E">
        <w:rPr>
          <w:rFonts w:hint="eastAsia"/>
          <w:sz w:val="21"/>
          <w:szCs w:val="21"/>
        </w:rPr>
        <w:t>多设备协同工作时，单设备出现故障，协同工作仍能正常进行</w:t>
      </w:r>
      <w:r w:rsidR="00ED0C21">
        <w:rPr>
          <w:rFonts w:hint="eastAsia"/>
          <w:sz w:val="21"/>
          <w:szCs w:val="21"/>
        </w:rPr>
        <w:t>；</w:t>
      </w:r>
    </w:p>
    <w:p w14:paraId="0BC7DF46" w14:textId="77777777" w:rsidR="008B5FB0" w:rsidRPr="00A35DA5" w:rsidRDefault="00416ADF" w:rsidP="00416ADF">
      <w:pPr>
        <w:pStyle w:val="af2"/>
        <w:numPr>
          <w:ilvl w:val="0"/>
          <w:numId w:val="61"/>
        </w:numPr>
        <w:rPr>
          <w:rFonts w:ascii="宋体" w:hAnsi="宋体"/>
          <w:sz w:val="21"/>
          <w:szCs w:val="21"/>
        </w:rPr>
      </w:pPr>
      <w:r w:rsidRPr="00C3777E">
        <w:rPr>
          <w:rFonts w:hint="eastAsia"/>
          <w:sz w:val="21"/>
          <w:szCs w:val="21"/>
        </w:rPr>
        <w:t>具备密钥分层</w:t>
      </w:r>
      <w:r w:rsidRPr="00A35DA5">
        <w:rPr>
          <w:rFonts w:ascii="宋体" w:hAnsi="宋体" w:hint="eastAsia"/>
          <w:sz w:val="21"/>
          <w:szCs w:val="21"/>
        </w:rPr>
        <w:t>管理的能力</w:t>
      </w:r>
      <w:r w:rsidR="00ED0C21" w:rsidRPr="00A35DA5">
        <w:rPr>
          <w:rFonts w:ascii="宋体" w:hAnsi="宋体" w:hint="eastAsia"/>
          <w:sz w:val="21"/>
          <w:szCs w:val="21"/>
        </w:rPr>
        <w:t>；</w:t>
      </w:r>
    </w:p>
    <w:p w14:paraId="0DCD3662" w14:textId="165EB0C6" w:rsidR="008B5FB0" w:rsidRPr="00C3777E" w:rsidRDefault="00416ADF" w:rsidP="00416ADF">
      <w:pPr>
        <w:pStyle w:val="af2"/>
        <w:numPr>
          <w:ilvl w:val="0"/>
          <w:numId w:val="61"/>
        </w:numPr>
        <w:rPr>
          <w:sz w:val="21"/>
          <w:szCs w:val="21"/>
        </w:rPr>
      </w:pPr>
      <w:r w:rsidRPr="00A35DA5">
        <w:rPr>
          <w:rFonts w:ascii="宋体" w:hAnsi="宋体" w:hint="eastAsia"/>
          <w:sz w:val="21"/>
          <w:szCs w:val="21"/>
        </w:rPr>
        <w:t>密钥的生成、分发在</w:t>
      </w:r>
      <w:r w:rsidR="00C01BE8" w:rsidRPr="00A35DA5">
        <w:rPr>
          <w:rFonts w:ascii="宋体" w:hAnsi="宋体"/>
          <w:sz w:val="21"/>
          <w:szCs w:val="21"/>
        </w:rPr>
        <w:t>TEE</w:t>
      </w:r>
      <w:r w:rsidRPr="00A35DA5">
        <w:rPr>
          <w:rFonts w:ascii="宋体" w:hAnsi="宋体" w:hint="eastAsia"/>
          <w:sz w:val="21"/>
          <w:szCs w:val="21"/>
        </w:rPr>
        <w:t>中进</w:t>
      </w:r>
      <w:r w:rsidRPr="00C3777E">
        <w:rPr>
          <w:rFonts w:hint="eastAsia"/>
          <w:sz w:val="21"/>
          <w:szCs w:val="21"/>
        </w:rPr>
        <w:t>行。</w:t>
      </w:r>
    </w:p>
    <w:p w14:paraId="14ABF8B0" w14:textId="77777777" w:rsidR="008B5FB0" w:rsidRPr="00C3777E" w:rsidRDefault="00416ADF">
      <w:pPr>
        <w:pStyle w:val="afff"/>
        <w:spacing w:before="120" w:after="120"/>
      </w:pPr>
      <w:bookmarkStart w:id="160" w:name="_Toc181266615"/>
      <w:bookmarkStart w:id="161" w:name="_Toc184400115"/>
      <w:r w:rsidRPr="00C3777E">
        <w:rPr>
          <w:rFonts w:hint="eastAsia"/>
        </w:rPr>
        <w:t>AI安全</w:t>
      </w:r>
      <w:bookmarkEnd w:id="160"/>
      <w:bookmarkEnd w:id="161"/>
    </w:p>
    <w:p w14:paraId="24703C6D" w14:textId="77777777" w:rsidR="008B5FB0" w:rsidRPr="00C3777E" w:rsidRDefault="00416ADF">
      <w:pPr>
        <w:pStyle w:val="afff0"/>
        <w:spacing w:before="120" w:after="120"/>
      </w:pPr>
      <w:bookmarkStart w:id="162" w:name="OLE_LINK2"/>
      <w:r w:rsidRPr="00C3777E">
        <w:rPr>
          <w:rFonts w:hint="eastAsia"/>
        </w:rPr>
        <w:t>安全等级</w:t>
      </w:r>
      <w:r w:rsidRPr="00C3777E">
        <w:t>2</w:t>
      </w:r>
      <w:r w:rsidRPr="00C3777E">
        <w:rPr>
          <w:rFonts w:hint="eastAsia"/>
        </w:rPr>
        <w:t>级</w:t>
      </w:r>
    </w:p>
    <w:p w14:paraId="00CAD5D4" w14:textId="760FC73C" w:rsidR="008B5FB0" w:rsidRPr="00C3777E" w:rsidRDefault="00B202D4">
      <w:pPr>
        <w:pStyle w:val="afffffb"/>
        <w:ind w:firstLine="420"/>
        <w:rPr>
          <w:szCs w:val="24"/>
        </w:rPr>
      </w:pPr>
      <w:r w:rsidRPr="00B202D4">
        <w:rPr>
          <w:rFonts w:hint="eastAsia"/>
          <w:szCs w:val="24"/>
        </w:rPr>
        <w:t>该等级应符合的安全要求如下：</w:t>
      </w:r>
    </w:p>
    <w:p w14:paraId="0079CA49" w14:textId="77777777" w:rsidR="008B5FB0" w:rsidRPr="00C3777E" w:rsidRDefault="00416ADF" w:rsidP="00416ADF">
      <w:pPr>
        <w:pStyle w:val="af2"/>
        <w:numPr>
          <w:ilvl w:val="0"/>
          <w:numId w:val="62"/>
        </w:numPr>
        <w:rPr>
          <w:sz w:val="21"/>
          <w:szCs w:val="21"/>
        </w:rPr>
      </w:pPr>
      <w:r w:rsidRPr="00C3777E">
        <w:rPr>
          <w:rFonts w:hint="eastAsia"/>
          <w:sz w:val="21"/>
          <w:szCs w:val="21"/>
        </w:rPr>
        <w:t>模型流中算法模型拉取和发放过程安全，包括：</w:t>
      </w:r>
      <w:r w:rsidRPr="00C3777E">
        <w:rPr>
          <w:rFonts w:hint="eastAsia"/>
          <w:sz w:val="21"/>
          <w:szCs w:val="21"/>
        </w:rPr>
        <w:t xml:space="preserve"> </w:t>
      </w:r>
    </w:p>
    <w:bookmarkEnd w:id="162"/>
    <w:p w14:paraId="5B5202B3" w14:textId="1FEE8C17" w:rsidR="008B5FB0" w:rsidRPr="00C3777E" w:rsidRDefault="00416ADF" w:rsidP="00416ADF">
      <w:pPr>
        <w:pStyle w:val="af2"/>
        <w:numPr>
          <w:ilvl w:val="1"/>
          <w:numId w:val="63"/>
        </w:numPr>
        <w:rPr>
          <w:sz w:val="21"/>
          <w:szCs w:val="21"/>
          <w:lang w:bidi="ar"/>
        </w:rPr>
      </w:pPr>
      <w:r w:rsidRPr="00C3777E">
        <w:rPr>
          <w:rFonts w:hint="eastAsia"/>
          <w:sz w:val="21"/>
          <w:szCs w:val="21"/>
          <w:lang w:bidi="ar"/>
        </w:rPr>
        <w:t>模型文件的传输加密；</w:t>
      </w:r>
    </w:p>
    <w:p w14:paraId="743E6A7F" w14:textId="1D8103EE" w:rsidR="008B5FB0" w:rsidRPr="00C3777E" w:rsidRDefault="00416ADF" w:rsidP="00416ADF">
      <w:pPr>
        <w:pStyle w:val="af2"/>
        <w:numPr>
          <w:ilvl w:val="1"/>
          <w:numId w:val="63"/>
        </w:numPr>
        <w:rPr>
          <w:sz w:val="21"/>
          <w:szCs w:val="21"/>
          <w:lang w:bidi="ar"/>
        </w:rPr>
      </w:pPr>
      <w:r w:rsidRPr="00C3777E">
        <w:rPr>
          <w:rFonts w:hint="eastAsia"/>
          <w:sz w:val="21"/>
          <w:szCs w:val="21"/>
          <w:lang w:bidi="ar"/>
        </w:rPr>
        <w:t>模型参数的传输加密。</w:t>
      </w:r>
    </w:p>
    <w:p w14:paraId="19887716" w14:textId="77777777" w:rsidR="008B5FB0" w:rsidRPr="00C3777E" w:rsidRDefault="00416ADF" w:rsidP="00416ADF">
      <w:pPr>
        <w:pStyle w:val="af2"/>
        <w:numPr>
          <w:ilvl w:val="0"/>
          <w:numId w:val="62"/>
        </w:numPr>
        <w:rPr>
          <w:sz w:val="21"/>
          <w:szCs w:val="21"/>
        </w:rPr>
      </w:pPr>
      <w:r w:rsidRPr="00C3777E">
        <w:rPr>
          <w:rFonts w:hint="eastAsia"/>
          <w:sz w:val="21"/>
          <w:szCs w:val="21"/>
        </w:rPr>
        <w:lastRenderedPageBreak/>
        <w:t>算法包和模型文件加密后传输</w:t>
      </w:r>
      <w:r w:rsidR="00734390" w:rsidRPr="00C3777E">
        <w:rPr>
          <w:rFonts w:hint="eastAsia"/>
          <w:sz w:val="21"/>
          <w:szCs w:val="21"/>
        </w:rPr>
        <w:t>。</w:t>
      </w:r>
    </w:p>
    <w:p w14:paraId="234D3EAA" w14:textId="77777777" w:rsidR="008B5FB0" w:rsidRPr="00C3777E" w:rsidRDefault="00416ADF" w:rsidP="00416ADF">
      <w:pPr>
        <w:pStyle w:val="af2"/>
        <w:numPr>
          <w:ilvl w:val="0"/>
          <w:numId w:val="62"/>
        </w:numPr>
        <w:rPr>
          <w:sz w:val="21"/>
          <w:szCs w:val="21"/>
        </w:rPr>
      </w:pPr>
      <w:r w:rsidRPr="00C3777E">
        <w:rPr>
          <w:rFonts w:hint="eastAsia"/>
          <w:sz w:val="21"/>
          <w:szCs w:val="21"/>
        </w:rPr>
        <w:t>对算法包和模型文件进行校验，未通过验证的算法包和模型文件不能加载使用。</w:t>
      </w:r>
    </w:p>
    <w:p w14:paraId="6569D805" w14:textId="77777777" w:rsidR="008B5FB0" w:rsidRPr="00C3777E" w:rsidRDefault="00416ADF">
      <w:pPr>
        <w:pStyle w:val="afff0"/>
        <w:spacing w:before="120" w:after="120"/>
      </w:pPr>
      <w:r w:rsidRPr="00C3777E">
        <w:rPr>
          <w:rFonts w:hint="eastAsia"/>
        </w:rPr>
        <w:t>安全等级3级</w:t>
      </w:r>
    </w:p>
    <w:p w14:paraId="289136F9" w14:textId="565B3C2F" w:rsidR="008B5FB0" w:rsidRPr="00C3777E" w:rsidRDefault="00B202D4">
      <w:pPr>
        <w:pStyle w:val="afffffb"/>
        <w:ind w:firstLine="420"/>
        <w:rPr>
          <w:szCs w:val="24"/>
        </w:rPr>
      </w:pPr>
      <w:r w:rsidRPr="00B202D4">
        <w:rPr>
          <w:rFonts w:hint="eastAsia"/>
          <w:szCs w:val="24"/>
        </w:rPr>
        <w:t>该等级应符合的安全要求如下：</w:t>
      </w:r>
    </w:p>
    <w:p w14:paraId="65F6AB4C" w14:textId="456F10C0" w:rsidR="008B5FB0" w:rsidRPr="00C3777E" w:rsidRDefault="00416ADF" w:rsidP="00416ADF">
      <w:pPr>
        <w:pStyle w:val="af2"/>
        <w:numPr>
          <w:ilvl w:val="0"/>
          <w:numId w:val="64"/>
        </w:numPr>
        <w:rPr>
          <w:sz w:val="21"/>
          <w:szCs w:val="21"/>
        </w:rPr>
      </w:pPr>
      <w:r w:rsidRPr="00C3777E">
        <w:rPr>
          <w:rFonts w:hint="eastAsia"/>
          <w:sz w:val="21"/>
          <w:szCs w:val="21"/>
        </w:rPr>
        <w:t>对应</w:t>
      </w:r>
      <w:proofErr w:type="gramStart"/>
      <w:r w:rsidRPr="00C3777E">
        <w:rPr>
          <w:rFonts w:hint="eastAsia"/>
          <w:sz w:val="21"/>
          <w:szCs w:val="21"/>
        </w:rPr>
        <w:t>用过程</w:t>
      </w:r>
      <w:proofErr w:type="gramEnd"/>
      <w:r w:rsidRPr="00C3777E">
        <w:rPr>
          <w:rFonts w:hint="eastAsia"/>
          <w:sz w:val="21"/>
          <w:szCs w:val="21"/>
        </w:rPr>
        <w:t>中涉及的数据收集、标注、质检过程</w:t>
      </w:r>
      <w:r w:rsidR="00BB7F8A">
        <w:rPr>
          <w:rFonts w:hint="eastAsia"/>
          <w:sz w:val="21"/>
          <w:szCs w:val="21"/>
        </w:rPr>
        <w:t>进行</w:t>
      </w:r>
      <w:r w:rsidRPr="00C3777E">
        <w:rPr>
          <w:rFonts w:hint="eastAsia"/>
          <w:sz w:val="21"/>
          <w:szCs w:val="21"/>
        </w:rPr>
        <w:t>记录</w:t>
      </w:r>
      <w:r w:rsidR="00734390" w:rsidRPr="00C3777E">
        <w:rPr>
          <w:rFonts w:hint="eastAsia"/>
          <w:sz w:val="21"/>
          <w:szCs w:val="21"/>
        </w:rPr>
        <w:t>。</w:t>
      </w:r>
    </w:p>
    <w:p w14:paraId="43166F55" w14:textId="3C1A681B" w:rsidR="008B5FB0" w:rsidRPr="00C3777E" w:rsidRDefault="00416ADF" w:rsidP="00416ADF">
      <w:pPr>
        <w:pStyle w:val="af2"/>
        <w:numPr>
          <w:ilvl w:val="0"/>
          <w:numId w:val="64"/>
        </w:numPr>
        <w:rPr>
          <w:sz w:val="21"/>
          <w:szCs w:val="21"/>
        </w:rPr>
      </w:pPr>
      <w:r w:rsidRPr="00C3777E">
        <w:rPr>
          <w:rFonts w:hint="eastAsia"/>
          <w:sz w:val="21"/>
          <w:szCs w:val="21"/>
        </w:rPr>
        <w:t>对模型训练、模型加载、卸载和切换、算法分析</w:t>
      </w:r>
      <w:r w:rsidR="002D4F59">
        <w:rPr>
          <w:rFonts w:hint="eastAsia"/>
          <w:sz w:val="21"/>
          <w:szCs w:val="21"/>
        </w:rPr>
        <w:t>等</w:t>
      </w:r>
      <w:r w:rsidR="009918A8">
        <w:rPr>
          <w:rFonts w:hint="eastAsia"/>
          <w:sz w:val="21"/>
          <w:szCs w:val="21"/>
        </w:rPr>
        <w:t>操作</w:t>
      </w:r>
      <w:r w:rsidRPr="00C3777E">
        <w:rPr>
          <w:rFonts w:hint="eastAsia"/>
          <w:sz w:val="21"/>
          <w:szCs w:val="21"/>
        </w:rPr>
        <w:t>结果</w:t>
      </w:r>
      <w:r w:rsidR="00BB7F8A">
        <w:rPr>
          <w:rFonts w:hint="eastAsia"/>
          <w:sz w:val="21"/>
          <w:szCs w:val="21"/>
        </w:rPr>
        <w:t>进行</w:t>
      </w:r>
      <w:r w:rsidRPr="00C3777E">
        <w:rPr>
          <w:rFonts w:hint="eastAsia"/>
          <w:sz w:val="21"/>
          <w:szCs w:val="21"/>
        </w:rPr>
        <w:t>记录</w:t>
      </w:r>
      <w:r w:rsidR="00734390" w:rsidRPr="00C3777E">
        <w:rPr>
          <w:rFonts w:hint="eastAsia"/>
          <w:sz w:val="21"/>
          <w:szCs w:val="21"/>
        </w:rPr>
        <w:t>。</w:t>
      </w:r>
    </w:p>
    <w:p w14:paraId="4EB9D8DC" w14:textId="77777777" w:rsidR="008B5FB0" w:rsidRPr="00C3777E" w:rsidRDefault="00416ADF" w:rsidP="00416ADF">
      <w:pPr>
        <w:pStyle w:val="af2"/>
        <w:numPr>
          <w:ilvl w:val="0"/>
          <w:numId w:val="64"/>
        </w:numPr>
        <w:rPr>
          <w:sz w:val="21"/>
          <w:szCs w:val="21"/>
        </w:rPr>
      </w:pPr>
      <w:r w:rsidRPr="00C3777E">
        <w:rPr>
          <w:rFonts w:hint="eastAsia"/>
          <w:sz w:val="21"/>
          <w:szCs w:val="21"/>
        </w:rPr>
        <w:t>对算法包和模型文件的加密，至少符合以下要求中的一项：</w:t>
      </w:r>
    </w:p>
    <w:p w14:paraId="4AC1469D" w14:textId="77777777" w:rsidR="008B5FB0" w:rsidRPr="00C3777E" w:rsidRDefault="00416ADF">
      <w:pPr>
        <w:pStyle w:val="af2"/>
        <w:tabs>
          <w:tab w:val="clear" w:pos="851"/>
        </w:tabs>
        <w:rPr>
          <w:sz w:val="21"/>
          <w:szCs w:val="21"/>
        </w:rPr>
      </w:pPr>
      <w:r w:rsidRPr="00C3777E">
        <w:rPr>
          <w:rFonts w:hint="eastAsia"/>
          <w:sz w:val="21"/>
          <w:szCs w:val="21"/>
        </w:rPr>
        <w:t>使用文件打包方式自带的加密；</w:t>
      </w:r>
    </w:p>
    <w:p w14:paraId="73BED4F1" w14:textId="77777777" w:rsidR="008B5FB0" w:rsidRPr="00C3777E" w:rsidRDefault="00416ADF">
      <w:pPr>
        <w:pStyle w:val="af2"/>
        <w:tabs>
          <w:tab w:val="clear" w:pos="851"/>
        </w:tabs>
        <w:rPr>
          <w:sz w:val="21"/>
          <w:szCs w:val="21"/>
        </w:rPr>
      </w:pPr>
      <w:r w:rsidRPr="00C3777E">
        <w:rPr>
          <w:rFonts w:hint="eastAsia"/>
          <w:sz w:val="21"/>
          <w:szCs w:val="21"/>
        </w:rPr>
        <w:t>对打包后的文件进行加密。</w:t>
      </w:r>
    </w:p>
    <w:p w14:paraId="7AFC0E91" w14:textId="77777777" w:rsidR="008B5FB0" w:rsidRPr="00C3777E" w:rsidRDefault="00416ADF">
      <w:pPr>
        <w:pStyle w:val="afff3"/>
      </w:pPr>
      <w:r w:rsidRPr="00C3777E">
        <w:rPr>
          <w:rFonts w:hint="eastAsia"/>
        </w:rPr>
        <w:t>加密方法如采用S</w:t>
      </w:r>
      <w:r w:rsidRPr="00C3777E">
        <w:t>M4</w:t>
      </w:r>
      <w:r w:rsidRPr="00C3777E">
        <w:rPr>
          <w:rFonts w:hint="eastAsia"/>
        </w:rPr>
        <w:t>、A</w:t>
      </w:r>
      <w:r w:rsidRPr="00C3777E">
        <w:t>ES-256</w:t>
      </w:r>
      <w:r w:rsidRPr="00C3777E">
        <w:rPr>
          <w:rFonts w:hint="eastAsia"/>
        </w:rPr>
        <w:t>等算法。</w:t>
      </w:r>
    </w:p>
    <w:p w14:paraId="32C7DBF8" w14:textId="77777777" w:rsidR="008B5FB0" w:rsidRPr="00C3777E" w:rsidRDefault="00416ADF" w:rsidP="00416ADF">
      <w:pPr>
        <w:pStyle w:val="af2"/>
        <w:numPr>
          <w:ilvl w:val="0"/>
          <w:numId w:val="64"/>
        </w:numPr>
        <w:rPr>
          <w:sz w:val="21"/>
          <w:szCs w:val="21"/>
        </w:rPr>
      </w:pPr>
      <w:r w:rsidRPr="00C3777E">
        <w:rPr>
          <w:rFonts w:hint="eastAsia"/>
          <w:sz w:val="21"/>
          <w:szCs w:val="21"/>
        </w:rPr>
        <w:t>具备模型推理过程监控和告警功能</w:t>
      </w:r>
      <w:r w:rsidR="00734390" w:rsidRPr="00C3777E">
        <w:rPr>
          <w:rFonts w:hint="eastAsia"/>
          <w:sz w:val="21"/>
          <w:szCs w:val="21"/>
        </w:rPr>
        <w:t>。</w:t>
      </w:r>
    </w:p>
    <w:p w14:paraId="384E8658" w14:textId="77777777" w:rsidR="008B5FB0" w:rsidRPr="00C3777E" w:rsidRDefault="00416ADF" w:rsidP="00416ADF">
      <w:pPr>
        <w:pStyle w:val="af2"/>
        <w:numPr>
          <w:ilvl w:val="0"/>
          <w:numId w:val="64"/>
        </w:numPr>
        <w:rPr>
          <w:sz w:val="21"/>
          <w:szCs w:val="21"/>
        </w:rPr>
      </w:pPr>
      <w:r w:rsidRPr="00C3777E">
        <w:rPr>
          <w:rFonts w:hint="eastAsia"/>
          <w:sz w:val="21"/>
          <w:szCs w:val="21"/>
        </w:rPr>
        <w:t>算法模型仓库使用加密存储。</w:t>
      </w:r>
    </w:p>
    <w:p w14:paraId="3784C239" w14:textId="77777777" w:rsidR="008B5FB0" w:rsidRPr="00C3777E" w:rsidRDefault="00416ADF">
      <w:pPr>
        <w:pStyle w:val="afff0"/>
        <w:spacing w:before="120" w:after="120"/>
      </w:pPr>
      <w:r w:rsidRPr="00C3777E">
        <w:rPr>
          <w:rFonts w:hint="eastAsia"/>
        </w:rPr>
        <w:t>安全等级4级</w:t>
      </w:r>
    </w:p>
    <w:p w14:paraId="7B1BDFE4" w14:textId="0DCA0B9A" w:rsidR="008B5FB0" w:rsidRPr="00C3777E" w:rsidRDefault="00B202D4">
      <w:pPr>
        <w:pStyle w:val="afffffb"/>
        <w:ind w:firstLine="420"/>
        <w:rPr>
          <w:szCs w:val="24"/>
        </w:rPr>
      </w:pPr>
      <w:r w:rsidRPr="00B202D4">
        <w:rPr>
          <w:rFonts w:hint="eastAsia"/>
          <w:szCs w:val="24"/>
        </w:rPr>
        <w:t>该等级应符合的安全要求如下：</w:t>
      </w:r>
    </w:p>
    <w:p w14:paraId="77693033" w14:textId="49B05BD8" w:rsidR="008B5FB0" w:rsidRPr="00C3777E" w:rsidRDefault="00416ADF" w:rsidP="00416ADF">
      <w:pPr>
        <w:pStyle w:val="af2"/>
        <w:numPr>
          <w:ilvl w:val="0"/>
          <w:numId w:val="65"/>
        </w:numPr>
        <w:rPr>
          <w:sz w:val="21"/>
          <w:szCs w:val="21"/>
        </w:rPr>
      </w:pPr>
      <w:r w:rsidRPr="00A35DA5">
        <w:rPr>
          <w:rFonts w:ascii="宋体" w:hAnsi="宋体"/>
          <w:sz w:val="21"/>
          <w:szCs w:val="21"/>
        </w:rPr>
        <w:t>AI</w:t>
      </w:r>
      <w:r w:rsidRPr="00A35DA5">
        <w:rPr>
          <w:rFonts w:ascii="宋体" w:hAnsi="宋体" w:hint="eastAsia"/>
          <w:sz w:val="21"/>
          <w:szCs w:val="21"/>
        </w:rPr>
        <w:t>模型训练</w:t>
      </w:r>
      <w:r w:rsidRPr="00A35DA5">
        <w:rPr>
          <w:rFonts w:ascii="宋体" w:hAnsi="宋体"/>
          <w:sz w:val="21"/>
          <w:szCs w:val="21"/>
        </w:rPr>
        <w:t>/</w:t>
      </w:r>
      <w:r w:rsidRPr="00A35DA5">
        <w:rPr>
          <w:rFonts w:ascii="宋体" w:hAnsi="宋体" w:hint="eastAsia"/>
          <w:sz w:val="21"/>
          <w:szCs w:val="21"/>
        </w:rPr>
        <w:t>推理</w:t>
      </w:r>
      <w:r w:rsidRPr="00A35DA5">
        <w:rPr>
          <w:rFonts w:ascii="宋体" w:hAnsi="宋体"/>
          <w:sz w:val="21"/>
          <w:szCs w:val="21"/>
        </w:rPr>
        <w:t>/AI</w:t>
      </w:r>
      <w:r w:rsidRPr="00A35DA5">
        <w:rPr>
          <w:rFonts w:ascii="宋体" w:hAnsi="宋体" w:hint="eastAsia"/>
          <w:sz w:val="21"/>
          <w:szCs w:val="21"/>
        </w:rPr>
        <w:t>应用在</w:t>
      </w:r>
      <w:r w:rsidRPr="00A35DA5">
        <w:rPr>
          <w:rFonts w:ascii="宋体" w:hAnsi="宋体"/>
          <w:sz w:val="21"/>
          <w:szCs w:val="21"/>
        </w:rPr>
        <w:t>TEE</w:t>
      </w:r>
      <w:r w:rsidRPr="00A35DA5">
        <w:rPr>
          <w:rFonts w:ascii="宋体" w:hAnsi="宋体" w:hint="eastAsia"/>
          <w:sz w:val="21"/>
          <w:szCs w:val="21"/>
        </w:rPr>
        <w:t>中</w:t>
      </w:r>
      <w:r w:rsidRPr="00C3777E">
        <w:rPr>
          <w:rFonts w:hint="eastAsia"/>
          <w:sz w:val="21"/>
          <w:szCs w:val="21"/>
        </w:rPr>
        <w:t>运行</w:t>
      </w:r>
      <w:r w:rsidR="00ED0C21">
        <w:rPr>
          <w:rFonts w:hint="eastAsia"/>
          <w:sz w:val="21"/>
          <w:szCs w:val="21"/>
        </w:rPr>
        <w:t>；</w:t>
      </w:r>
    </w:p>
    <w:p w14:paraId="196B16D5" w14:textId="77777777" w:rsidR="008B5FB0" w:rsidRPr="00C3777E" w:rsidRDefault="00416ADF" w:rsidP="00416ADF">
      <w:pPr>
        <w:pStyle w:val="af2"/>
        <w:numPr>
          <w:ilvl w:val="0"/>
          <w:numId w:val="65"/>
        </w:numPr>
        <w:rPr>
          <w:sz w:val="21"/>
          <w:szCs w:val="21"/>
        </w:rPr>
      </w:pPr>
      <w:r w:rsidRPr="00C3777E">
        <w:rPr>
          <w:rFonts w:hint="eastAsia"/>
          <w:sz w:val="21"/>
          <w:szCs w:val="21"/>
        </w:rPr>
        <w:t>涉及到</w:t>
      </w:r>
      <w:r w:rsidR="00A805DA">
        <w:rPr>
          <w:rFonts w:hint="eastAsia"/>
          <w:sz w:val="21"/>
          <w:szCs w:val="21"/>
        </w:rPr>
        <w:t>隐私</w:t>
      </w:r>
      <w:r w:rsidRPr="00C3777E">
        <w:rPr>
          <w:rFonts w:hint="eastAsia"/>
          <w:sz w:val="21"/>
          <w:szCs w:val="21"/>
        </w:rPr>
        <w:t>信息处理的模型，避免使用开源模型</w:t>
      </w:r>
      <w:r w:rsidR="00ED0C21">
        <w:rPr>
          <w:rFonts w:hint="eastAsia"/>
          <w:sz w:val="21"/>
          <w:szCs w:val="21"/>
        </w:rPr>
        <w:t>；</w:t>
      </w:r>
    </w:p>
    <w:p w14:paraId="3C57980F" w14:textId="77777777" w:rsidR="008B5FB0" w:rsidRPr="00C3777E" w:rsidRDefault="00416ADF" w:rsidP="00416ADF">
      <w:pPr>
        <w:pStyle w:val="af2"/>
        <w:numPr>
          <w:ilvl w:val="0"/>
          <w:numId w:val="65"/>
        </w:numPr>
        <w:rPr>
          <w:sz w:val="21"/>
          <w:szCs w:val="21"/>
        </w:rPr>
      </w:pPr>
      <w:r w:rsidRPr="00C3777E">
        <w:rPr>
          <w:rFonts w:hint="eastAsia"/>
          <w:sz w:val="21"/>
          <w:szCs w:val="21"/>
        </w:rPr>
        <w:t>建立算法模型授权机制，算法模型通过授权机制防止未经授权的情况下盗用</w:t>
      </w:r>
      <w:r w:rsidR="00ED0C21">
        <w:rPr>
          <w:rFonts w:hint="eastAsia"/>
          <w:sz w:val="21"/>
          <w:szCs w:val="21"/>
        </w:rPr>
        <w:t>；</w:t>
      </w:r>
    </w:p>
    <w:p w14:paraId="07715783" w14:textId="055C118D" w:rsidR="008B5FB0" w:rsidRPr="00C3777E" w:rsidRDefault="00416ADF" w:rsidP="00416ADF">
      <w:pPr>
        <w:pStyle w:val="af2"/>
        <w:numPr>
          <w:ilvl w:val="0"/>
          <w:numId w:val="65"/>
        </w:numPr>
        <w:rPr>
          <w:sz w:val="21"/>
          <w:szCs w:val="21"/>
        </w:rPr>
      </w:pPr>
      <w:r w:rsidRPr="00C3777E">
        <w:rPr>
          <w:rFonts w:hint="eastAsia"/>
          <w:sz w:val="21"/>
          <w:szCs w:val="21"/>
          <w:lang w:bidi="ar"/>
        </w:rPr>
        <w:t>具备</w:t>
      </w:r>
      <w:r w:rsidR="00F16695">
        <w:rPr>
          <w:rFonts w:hint="eastAsia"/>
          <w:sz w:val="21"/>
          <w:szCs w:val="21"/>
          <w:lang w:bidi="ar"/>
        </w:rPr>
        <w:t>防御</w:t>
      </w:r>
      <w:r w:rsidRPr="00C3777E">
        <w:rPr>
          <w:rFonts w:hint="eastAsia"/>
          <w:sz w:val="21"/>
          <w:szCs w:val="21"/>
          <w:lang w:bidi="ar"/>
        </w:rPr>
        <w:t>对抗</w:t>
      </w:r>
      <w:r w:rsidR="00F16695">
        <w:rPr>
          <w:rFonts w:hint="eastAsia"/>
          <w:sz w:val="21"/>
          <w:szCs w:val="21"/>
          <w:lang w:bidi="ar"/>
        </w:rPr>
        <w:t>样本</w:t>
      </w:r>
      <w:r w:rsidRPr="00C3777E">
        <w:rPr>
          <w:rFonts w:hint="eastAsia"/>
          <w:sz w:val="21"/>
          <w:szCs w:val="21"/>
          <w:lang w:bidi="ar"/>
        </w:rPr>
        <w:t>攻击的能力</w:t>
      </w:r>
      <w:r w:rsidR="00ED0C21">
        <w:rPr>
          <w:rFonts w:hint="eastAsia"/>
          <w:sz w:val="21"/>
          <w:szCs w:val="21"/>
          <w:lang w:bidi="ar"/>
        </w:rPr>
        <w:t>；</w:t>
      </w:r>
    </w:p>
    <w:p w14:paraId="2236EAD3" w14:textId="77777777" w:rsidR="008B5FB0" w:rsidRPr="00C3777E" w:rsidRDefault="00416ADF" w:rsidP="00416ADF">
      <w:pPr>
        <w:pStyle w:val="af2"/>
        <w:numPr>
          <w:ilvl w:val="0"/>
          <w:numId w:val="65"/>
        </w:numPr>
        <w:rPr>
          <w:sz w:val="21"/>
          <w:szCs w:val="21"/>
        </w:rPr>
      </w:pPr>
      <w:r w:rsidRPr="00C3777E">
        <w:rPr>
          <w:rFonts w:hint="eastAsia"/>
          <w:sz w:val="21"/>
          <w:szCs w:val="21"/>
        </w:rPr>
        <w:t>设定模型性能指标阈值，并定期检测，当指标低于阈值时发出告警信息</w:t>
      </w:r>
      <w:r w:rsidR="00ED0C21">
        <w:rPr>
          <w:rFonts w:hint="eastAsia"/>
          <w:sz w:val="21"/>
          <w:szCs w:val="21"/>
        </w:rPr>
        <w:t>；</w:t>
      </w:r>
    </w:p>
    <w:p w14:paraId="2FDB56E7" w14:textId="77777777" w:rsidR="008B5FB0" w:rsidRPr="00C3777E" w:rsidRDefault="00416ADF" w:rsidP="00416ADF">
      <w:pPr>
        <w:pStyle w:val="af2"/>
        <w:numPr>
          <w:ilvl w:val="0"/>
          <w:numId w:val="65"/>
        </w:numPr>
        <w:rPr>
          <w:sz w:val="21"/>
          <w:szCs w:val="21"/>
        </w:rPr>
      </w:pPr>
      <w:r w:rsidRPr="00C3777E">
        <w:rPr>
          <w:rFonts w:hint="eastAsia"/>
          <w:sz w:val="21"/>
          <w:szCs w:val="21"/>
        </w:rPr>
        <w:t>针</w:t>
      </w:r>
      <w:r w:rsidRPr="00A35DA5">
        <w:rPr>
          <w:rFonts w:ascii="宋体" w:hAnsi="宋体" w:hint="eastAsia"/>
          <w:sz w:val="21"/>
          <w:szCs w:val="21"/>
        </w:rPr>
        <w:t>对</w:t>
      </w:r>
      <w:r w:rsidRPr="00A35DA5">
        <w:rPr>
          <w:rFonts w:ascii="宋体" w:hAnsi="宋体"/>
          <w:sz w:val="21"/>
          <w:szCs w:val="21"/>
        </w:rPr>
        <w:t>AI</w:t>
      </w:r>
      <w:r w:rsidRPr="00A35DA5">
        <w:rPr>
          <w:rFonts w:ascii="宋体" w:hAnsi="宋体" w:hint="eastAsia"/>
          <w:sz w:val="21"/>
          <w:szCs w:val="21"/>
        </w:rPr>
        <w:t>模型提</w:t>
      </w:r>
      <w:r w:rsidRPr="00C3777E">
        <w:rPr>
          <w:rFonts w:hint="eastAsia"/>
          <w:sz w:val="21"/>
          <w:szCs w:val="21"/>
        </w:rPr>
        <w:t>供攻击检测能力。</w:t>
      </w:r>
    </w:p>
    <w:p w14:paraId="0CA1A2E1" w14:textId="77777777" w:rsidR="008B5FB0" w:rsidRPr="00C3777E" w:rsidRDefault="00416ADF">
      <w:pPr>
        <w:pStyle w:val="affe"/>
        <w:spacing w:before="120" w:after="120"/>
      </w:pPr>
      <w:bookmarkStart w:id="163" w:name="_Toc122042421"/>
      <w:bookmarkStart w:id="164" w:name="_Toc119414747"/>
      <w:bookmarkStart w:id="165" w:name="_Toc117714287"/>
      <w:bookmarkStart w:id="166" w:name="_Toc118398014"/>
      <w:bookmarkStart w:id="167" w:name="_Toc181266616"/>
      <w:bookmarkStart w:id="168" w:name="_Toc184400116"/>
      <w:bookmarkStart w:id="169" w:name="_Toc184749094"/>
      <w:bookmarkStart w:id="170" w:name="_Toc184805467"/>
      <w:bookmarkStart w:id="171" w:name="_Toc191893402"/>
      <w:r w:rsidRPr="00C3777E">
        <w:rPr>
          <w:rFonts w:hint="eastAsia"/>
        </w:rPr>
        <w:t>接口安全</w:t>
      </w:r>
      <w:bookmarkEnd w:id="163"/>
      <w:bookmarkEnd w:id="164"/>
      <w:bookmarkEnd w:id="165"/>
      <w:bookmarkEnd w:id="166"/>
      <w:bookmarkEnd w:id="167"/>
      <w:bookmarkEnd w:id="168"/>
      <w:bookmarkEnd w:id="169"/>
      <w:bookmarkEnd w:id="170"/>
      <w:bookmarkEnd w:id="171"/>
    </w:p>
    <w:p w14:paraId="2FF245BD" w14:textId="77777777" w:rsidR="008B5FB0" w:rsidRPr="003E490E" w:rsidRDefault="00416ADF">
      <w:pPr>
        <w:pStyle w:val="afff"/>
        <w:spacing w:before="120" w:after="120"/>
      </w:pPr>
      <w:bookmarkStart w:id="172" w:name="_Toc181266617"/>
      <w:bookmarkStart w:id="173" w:name="_Toc184400117"/>
      <w:r w:rsidRPr="003E490E">
        <w:rPr>
          <w:rFonts w:hint="eastAsia"/>
        </w:rPr>
        <w:t>软件接口</w:t>
      </w:r>
      <w:bookmarkEnd w:id="172"/>
      <w:bookmarkEnd w:id="173"/>
    </w:p>
    <w:p w14:paraId="7C6A3FBE" w14:textId="77777777" w:rsidR="008B5FB0" w:rsidRPr="003E490E" w:rsidRDefault="00416ADF">
      <w:pPr>
        <w:pStyle w:val="afff0"/>
        <w:spacing w:before="120" w:after="120"/>
      </w:pPr>
      <w:r w:rsidRPr="003E490E">
        <w:rPr>
          <w:rFonts w:hint="eastAsia"/>
        </w:rPr>
        <w:t>安全等级</w:t>
      </w:r>
      <w:r w:rsidRPr="003E490E">
        <w:t>1</w:t>
      </w:r>
      <w:r w:rsidRPr="003E490E">
        <w:rPr>
          <w:rFonts w:hint="eastAsia"/>
        </w:rPr>
        <w:t>级</w:t>
      </w:r>
    </w:p>
    <w:p w14:paraId="131C654C" w14:textId="6C8F667B" w:rsidR="008B5FB0" w:rsidRPr="003E490E" w:rsidRDefault="00416ADF">
      <w:pPr>
        <w:pStyle w:val="afffffb"/>
        <w:ind w:firstLine="420"/>
        <w:rPr>
          <w:szCs w:val="21"/>
        </w:rPr>
      </w:pPr>
      <w:r w:rsidRPr="003E490E">
        <w:rPr>
          <w:rFonts w:hint="eastAsia"/>
          <w:szCs w:val="24"/>
        </w:rPr>
        <w:t>该等级的安全要求为</w:t>
      </w:r>
      <w:r w:rsidR="006928B2" w:rsidRPr="003E490E">
        <w:rPr>
          <w:rFonts w:hint="eastAsia"/>
          <w:szCs w:val="24"/>
        </w:rPr>
        <w:t>对应用接口交互的数据进行完整性验</w:t>
      </w:r>
      <w:r w:rsidR="004D7BBE" w:rsidRPr="003E490E">
        <w:rPr>
          <w:rFonts w:hint="eastAsia"/>
          <w:szCs w:val="24"/>
        </w:rPr>
        <w:t>证</w:t>
      </w:r>
      <w:r w:rsidRPr="003E490E">
        <w:rPr>
          <w:rFonts w:hint="eastAsia"/>
          <w:szCs w:val="21"/>
        </w:rPr>
        <w:t>。</w:t>
      </w:r>
    </w:p>
    <w:p w14:paraId="4366BF18" w14:textId="77777777" w:rsidR="008B5FB0" w:rsidRPr="003E490E" w:rsidRDefault="00416ADF">
      <w:pPr>
        <w:pStyle w:val="afff0"/>
        <w:spacing w:before="120" w:after="120"/>
      </w:pPr>
      <w:r w:rsidRPr="003E490E">
        <w:rPr>
          <w:rFonts w:hint="eastAsia"/>
        </w:rPr>
        <w:t>安全等级</w:t>
      </w:r>
      <w:r w:rsidRPr="003E490E">
        <w:t>2</w:t>
      </w:r>
      <w:r w:rsidRPr="003E490E">
        <w:rPr>
          <w:rFonts w:hint="eastAsia"/>
        </w:rPr>
        <w:t>级</w:t>
      </w:r>
    </w:p>
    <w:p w14:paraId="57BDD52F" w14:textId="545B705F" w:rsidR="008B5FB0" w:rsidRPr="003E490E" w:rsidRDefault="00B202D4">
      <w:pPr>
        <w:pStyle w:val="afffffb"/>
        <w:ind w:firstLine="420"/>
        <w:rPr>
          <w:szCs w:val="24"/>
        </w:rPr>
      </w:pPr>
      <w:r w:rsidRPr="003E490E">
        <w:rPr>
          <w:rFonts w:hint="eastAsia"/>
          <w:szCs w:val="24"/>
        </w:rPr>
        <w:t>该等级应符合的安全要求如下：</w:t>
      </w:r>
    </w:p>
    <w:p w14:paraId="28A84145" w14:textId="77777777" w:rsidR="008B5FB0" w:rsidRPr="003E490E" w:rsidRDefault="00416ADF" w:rsidP="00416ADF">
      <w:pPr>
        <w:pStyle w:val="af2"/>
        <w:numPr>
          <w:ilvl w:val="0"/>
          <w:numId w:val="66"/>
        </w:numPr>
        <w:rPr>
          <w:sz w:val="21"/>
          <w:szCs w:val="21"/>
        </w:rPr>
      </w:pPr>
      <w:r w:rsidRPr="003E490E">
        <w:rPr>
          <w:rFonts w:hint="eastAsia"/>
          <w:sz w:val="21"/>
          <w:szCs w:val="21"/>
        </w:rPr>
        <w:t>接口的鉴</w:t>
      </w:r>
      <w:proofErr w:type="gramStart"/>
      <w:r w:rsidRPr="003E490E">
        <w:rPr>
          <w:rFonts w:hint="eastAsia"/>
          <w:sz w:val="21"/>
          <w:szCs w:val="21"/>
        </w:rPr>
        <w:t>权符</w:t>
      </w:r>
      <w:r w:rsidRPr="00A35DA5">
        <w:rPr>
          <w:rFonts w:ascii="宋体" w:hAnsi="宋体" w:hint="eastAsia"/>
          <w:sz w:val="21"/>
          <w:szCs w:val="21"/>
        </w:rPr>
        <w:t>合</w:t>
      </w:r>
      <w:proofErr w:type="gramEnd"/>
      <w:r w:rsidRPr="00A35DA5">
        <w:rPr>
          <w:rFonts w:ascii="宋体" w:hAnsi="宋体"/>
          <w:sz w:val="21"/>
          <w:szCs w:val="21"/>
        </w:rPr>
        <w:t>GB/T 42564-2023</w:t>
      </w:r>
      <w:r w:rsidRPr="00A35DA5">
        <w:rPr>
          <w:rFonts w:ascii="宋体" w:hAnsi="宋体" w:hint="eastAsia"/>
          <w:sz w:val="21"/>
          <w:szCs w:val="21"/>
        </w:rPr>
        <w:t>中</w:t>
      </w:r>
      <w:r w:rsidRPr="00A35DA5">
        <w:rPr>
          <w:rFonts w:ascii="宋体" w:hAnsi="宋体"/>
          <w:sz w:val="21"/>
          <w:szCs w:val="21"/>
        </w:rPr>
        <w:t>6.4.5 e</w:t>
      </w:r>
      <w:r w:rsidRPr="00A35DA5">
        <w:rPr>
          <w:rFonts w:ascii="宋体" w:hAnsi="宋体" w:hint="eastAsia"/>
          <w:sz w:val="21"/>
          <w:szCs w:val="21"/>
        </w:rPr>
        <w:t>）的</w:t>
      </w:r>
      <w:r w:rsidRPr="003E490E">
        <w:rPr>
          <w:rFonts w:hint="eastAsia"/>
          <w:sz w:val="21"/>
          <w:szCs w:val="21"/>
        </w:rPr>
        <w:t>要求</w:t>
      </w:r>
      <w:r w:rsidR="00ED0C21" w:rsidRPr="003E490E">
        <w:rPr>
          <w:rFonts w:hint="eastAsia"/>
          <w:sz w:val="21"/>
          <w:szCs w:val="21"/>
        </w:rPr>
        <w:t>；</w:t>
      </w:r>
    </w:p>
    <w:p w14:paraId="59DCBBB2" w14:textId="110F09D0" w:rsidR="008B5FB0" w:rsidRPr="003E490E" w:rsidRDefault="00416ADF" w:rsidP="00416ADF">
      <w:pPr>
        <w:pStyle w:val="af2"/>
        <w:numPr>
          <w:ilvl w:val="0"/>
          <w:numId w:val="66"/>
        </w:numPr>
        <w:rPr>
          <w:sz w:val="21"/>
          <w:szCs w:val="21"/>
        </w:rPr>
      </w:pPr>
      <w:r w:rsidRPr="003E490E">
        <w:rPr>
          <w:rFonts w:hint="eastAsia"/>
          <w:sz w:val="21"/>
          <w:szCs w:val="21"/>
        </w:rPr>
        <w:t>支持对接口的有效性验证，包括请求超时机制、限</w:t>
      </w:r>
      <w:proofErr w:type="gramStart"/>
      <w:r w:rsidRPr="003E490E">
        <w:rPr>
          <w:rFonts w:hint="eastAsia"/>
          <w:sz w:val="21"/>
          <w:szCs w:val="21"/>
        </w:rPr>
        <w:t>流机制</w:t>
      </w:r>
      <w:proofErr w:type="gramEnd"/>
      <w:r w:rsidRPr="003E490E">
        <w:rPr>
          <w:rFonts w:hint="eastAsia"/>
          <w:sz w:val="21"/>
          <w:szCs w:val="21"/>
        </w:rPr>
        <w:t>等</w:t>
      </w:r>
      <w:r w:rsidR="00EF289B">
        <w:rPr>
          <w:rFonts w:hint="eastAsia"/>
          <w:sz w:val="21"/>
          <w:szCs w:val="21"/>
        </w:rPr>
        <w:t>。</w:t>
      </w:r>
    </w:p>
    <w:p w14:paraId="04198E62" w14:textId="77777777" w:rsidR="008B5FB0" w:rsidRPr="003E490E" w:rsidRDefault="00416ADF">
      <w:pPr>
        <w:pStyle w:val="afff0"/>
        <w:spacing w:before="120" w:after="120"/>
      </w:pPr>
      <w:r w:rsidRPr="003E490E">
        <w:rPr>
          <w:rFonts w:hint="eastAsia"/>
        </w:rPr>
        <w:t>安全等级</w:t>
      </w:r>
      <w:r w:rsidRPr="003E490E">
        <w:t>3</w:t>
      </w:r>
      <w:r w:rsidRPr="003E490E">
        <w:rPr>
          <w:rFonts w:hint="eastAsia"/>
        </w:rPr>
        <w:t>级</w:t>
      </w:r>
    </w:p>
    <w:p w14:paraId="6377FC99" w14:textId="52F2D7BC" w:rsidR="008B5FB0" w:rsidRPr="00C3777E" w:rsidRDefault="00B202D4">
      <w:pPr>
        <w:pStyle w:val="afffffb"/>
        <w:ind w:firstLine="420"/>
        <w:rPr>
          <w:szCs w:val="24"/>
        </w:rPr>
      </w:pPr>
      <w:r w:rsidRPr="00B202D4">
        <w:rPr>
          <w:rFonts w:hint="eastAsia"/>
          <w:szCs w:val="24"/>
        </w:rPr>
        <w:t>该等级应符合的安全要求如下：</w:t>
      </w:r>
    </w:p>
    <w:p w14:paraId="0D225FDD" w14:textId="77777777" w:rsidR="008B5FB0" w:rsidRPr="00C3777E" w:rsidRDefault="00416ADF" w:rsidP="00416ADF">
      <w:pPr>
        <w:pStyle w:val="af2"/>
        <w:numPr>
          <w:ilvl w:val="0"/>
          <w:numId w:val="67"/>
        </w:numPr>
        <w:rPr>
          <w:sz w:val="21"/>
          <w:szCs w:val="21"/>
        </w:rPr>
      </w:pPr>
      <w:r w:rsidRPr="00C3777E">
        <w:rPr>
          <w:rFonts w:hint="eastAsia"/>
          <w:sz w:val="21"/>
          <w:szCs w:val="21"/>
        </w:rPr>
        <w:t>不同设备通过受控的接口进行通信，禁止使用不受控的端口</w:t>
      </w:r>
      <w:r w:rsidR="00ED0C21">
        <w:rPr>
          <w:rFonts w:hint="eastAsia"/>
          <w:sz w:val="21"/>
          <w:szCs w:val="21"/>
        </w:rPr>
        <w:t>；</w:t>
      </w:r>
    </w:p>
    <w:p w14:paraId="7AC4526F" w14:textId="154EA3DB" w:rsidR="008B5FB0" w:rsidRPr="00C3777E" w:rsidRDefault="00416ADF" w:rsidP="00416ADF">
      <w:pPr>
        <w:pStyle w:val="af2"/>
        <w:numPr>
          <w:ilvl w:val="0"/>
          <w:numId w:val="67"/>
        </w:numPr>
        <w:rPr>
          <w:sz w:val="21"/>
          <w:szCs w:val="21"/>
        </w:rPr>
      </w:pPr>
      <w:r w:rsidRPr="00C3777E">
        <w:rPr>
          <w:rFonts w:hint="eastAsia"/>
          <w:sz w:val="21"/>
          <w:szCs w:val="21"/>
        </w:rPr>
        <w:t>对于接口交互的重要数据</w:t>
      </w:r>
      <w:r w:rsidR="00CE3F27">
        <w:rPr>
          <w:rFonts w:hint="eastAsia"/>
          <w:sz w:val="21"/>
          <w:szCs w:val="21"/>
        </w:rPr>
        <w:t>，</w:t>
      </w:r>
      <w:r w:rsidR="008024CA">
        <w:rPr>
          <w:rFonts w:hint="eastAsia"/>
          <w:sz w:val="21"/>
          <w:szCs w:val="21"/>
        </w:rPr>
        <w:t>采取技术措施保证</w:t>
      </w:r>
      <w:r w:rsidRPr="00C3777E">
        <w:rPr>
          <w:rFonts w:hint="eastAsia"/>
          <w:sz w:val="21"/>
          <w:szCs w:val="21"/>
        </w:rPr>
        <w:t>其完整性和不可抵赖性</w:t>
      </w:r>
      <w:r w:rsidR="00ED0C21">
        <w:rPr>
          <w:rFonts w:hint="eastAsia"/>
          <w:sz w:val="21"/>
          <w:szCs w:val="21"/>
        </w:rPr>
        <w:t>；</w:t>
      </w:r>
    </w:p>
    <w:p w14:paraId="589B7285" w14:textId="77777777" w:rsidR="008B5FB0" w:rsidRPr="00C3777E" w:rsidRDefault="00416ADF" w:rsidP="00416ADF">
      <w:pPr>
        <w:pStyle w:val="af2"/>
        <w:numPr>
          <w:ilvl w:val="0"/>
          <w:numId w:val="67"/>
        </w:numPr>
        <w:rPr>
          <w:sz w:val="21"/>
          <w:szCs w:val="21"/>
        </w:rPr>
      </w:pPr>
      <w:r w:rsidRPr="00C3777E">
        <w:rPr>
          <w:rFonts w:hint="eastAsia"/>
          <w:sz w:val="21"/>
          <w:szCs w:val="21"/>
        </w:rPr>
        <w:t>支持端口隔离，在同一隔离组内的端口之间不能相互访问</w:t>
      </w:r>
      <w:r w:rsidR="00ED0C21">
        <w:rPr>
          <w:rFonts w:hint="eastAsia"/>
          <w:sz w:val="21"/>
          <w:szCs w:val="21"/>
        </w:rPr>
        <w:t>；</w:t>
      </w:r>
    </w:p>
    <w:p w14:paraId="5E853E71" w14:textId="494B1E5D" w:rsidR="008B5FB0" w:rsidRPr="00C3777E" w:rsidRDefault="00416ADF" w:rsidP="00416ADF">
      <w:pPr>
        <w:pStyle w:val="af2"/>
        <w:numPr>
          <w:ilvl w:val="0"/>
          <w:numId w:val="67"/>
        </w:numPr>
        <w:rPr>
          <w:sz w:val="21"/>
          <w:szCs w:val="21"/>
        </w:rPr>
      </w:pPr>
      <w:r w:rsidRPr="00C3777E">
        <w:rPr>
          <w:rFonts w:hint="eastAsia"/>
          <w:sz w:val="21"/>
          <w:szCs w:val="21"/>
        </w:rPr>
        <w:t>接口访问及使用</w:t>
      </w:r>
      <w:r w:rsidRPr="00A35DA5">
        <w:rPr>
          <w:rFonts w:ascii="宋体" w:hAnsi="宋体" w:hint="eastAsia"/>
          <w:sz w:val="21"/>
          <w:szCs w:val="21"/>
        </w:rPr>
        <w:t>符合</w:t>
      </w:r>
      <w:r w:rsidRPr="00A35DA5">
        <w:rPr>
          <w:rFonts w:ascii="宋体" w:hAnsi="宋体"/>
          <w:sz w:val="21"/>
          <w:szCs w:val="21"/>
        </w:rPr>
        <w:t>GB/T 42564-2023</w:t>
      </w:r>
      <w:r w:rsidRPr="00A35DA5">
        <w:rPr>
          <w:rFonts w:ascii="宋体" w:hAnsi="宋体" w:hint="eastAsia"/>
          <w:sz w:val="21"/>
          <w:szCs w:val="21"/>
        </w:rPr>
        <w:t>中</w:t>
      </w:r>
      <w:r w:rsidRPr="00A35DA5">
        <w:rPr>
          <w:rFonts w:ascii="宋体" w:hAnsi="宋体"/>
          <w:sz w:val="21"/>
          <w:szCs w:val="21"/>
        </w:rPr>
        <w:t>6.4.5 d</w:t>
      </w:r>
      <w:r w:rsidRPr="00A35DA5">
        <w:rPr>
          <w:rFonts w:ascii="宋体" w:hAnsi="宋体" w:hint="eastAsia"/>
          <w:sz w:val="21"/>
          <w:szCs w:val="21"/>
        </w:rPr>
        <w:t>）的</w:t>
      </w:r>
      <w:r w:rsidRPr="00C3777E">
        <w:rPr>
          <w:rFonts w:hint="eastAsia"/>
          <w:sz w:val="21"/>
          <w:szCs w:val="21"/>
        </w:rPr>
        <w:t>要求。</w:t>
      </w:r>
    </w:p>
    <w:p w14:paraId="38B964FF" w14:textId="77777777" w:rsidR="008B5FB0" w:rsidRPr="00C3777E" w:rsidRDefault="00416ADF">
      <w:pPr>
        <w:pStyle w:val="afff"/>
        <w:tabs>
          <w:tab w:val="left" w:pos="5990"/>
        </w:tabs>
        <w:spacing w:before="120" w:after="120"/>
      </w:pPr>
      <w:bookmarkStart w:id="174" w:name="_Toc181266618"/>
      <w:bookmarkStart w:id="175" w:name="_Toc184400118"/>
      <w:r w:rsidRPr="00C3777E">
        <w:rPr>
          <w:rFonts w:hint="eastAsia"/>
        </w:rPr>
        <w:t>硬件接口</w:t>
      </w:r>
      <w:bookmarkEnd w:id="174"/>
      <w:bookmarkEnd w:id="175"/>
      <w:r w:rsidRPr="00C3777E">
        <w:rPr>
          <w:rFonts w:hint="eastAsia"/>
        </w:rPr>
        <w:tab/>
      </w:r>
    </w:p>
    <w:p w14:paraId="3B644C59" w14:textId="77777777" w:rsidR="008B5FB0" w:rsidRPr="00C3777E" w:rsidRDefault="00416ADF">
      <w:pPr>
        <w:pStyle w:val="afff0"/>
        <w:spacing w:before="120" w:after="120"/>
      </w:pPr>
      <w:r w:rsidRPr="00C3777E">
        <w:rPr>
          <w:rFonts w:hint="eastAsia"/>
        </w:rPr>
        <w:t>安全等级</w:t>
      </w:r>
      <w:r w:rsidRPr="00C3777E">
        <w:t>2</w:t>
      </w:r>
      <w:r w:rsidRPr="00C3777E">
        <w:rPr>
          <w:rFonts w:hint="eastAsia"/>
        </w:rPr>
        <w:t>级</w:t>
      </w:r>
    </w:p>
    <w:p w14:paraId="11D1D7A3" w14:textId="77777777" w:rsidR="008B5FB0" w:rsidRPr="00C3777E" w:rsidRDefault="00416ADF">
      <w:pPr>
        <w:pStyle w:val="afffffb"/>
        <w:ind w:firstLine="420"/>
        <w:rPr>
          <w:szCs w:val="21"/>
        </w:rPr>
      </w:pPr>
      <w:r w:rsidRPr="00C3777E">
        <w:rPr>
          <w:rFonts w:hint="eastAsia"/>
          <w:szCs w:val="24"/>
        </w:rPr>
        <w:t>该等级的安全要求为</w:t>
      </w:r>
      <w:r w:rsidRPr="00C3777E">
        <w:rPr>
          <w:rFonts w:hint="eastAsia"/>
          <w:szCs w:val="21"/>
        </w:rPr>
        <w:t>系统部件连接的逻辑接口、物理接口相互隔离。</w:t>
      </w:r>
    </w:p>
    <w:p w14:paraId="3A4A51DF" w14:textId="77777777" w:rsidR="008B5FB0" w:rsidRPr="00C3777E" w:rsidRDefault="00416ADF">
      <w:pPr>
        <w:pStyle w:val="afff0"/>
        <w:spacing w:before="120" w:after="120"/>
      </w:pPr>
      <w:r w:rsidRPr="00C3777E">
        <w:rPr>
          <w:rFonts w:hint="eastAsia"/>
        </w:rPr>
        <w:t>安全等级</w:t>
      </w:r>
      <w:r w:rsidRPr="00C3777E">
        <w:t>3</w:t>
      </w:r>
      <w:r w:rsidRPr="00C3777E">
        <w:rPr>
          <w:rFonts w:hint="eastAsia"/>
        </w:rPr>
        <w:t>级</w:t>
      </w:r>
    </w:p>
    <w:p w14:paraId="5033A0B1" w14:textId="61D8B22C" w:rsidR="008B5FB0" w:rsidRPr="00C3777E" w:rsidRDefault="00416ADF">
      <w:pPr>
        <w:pStyle w:val="afffffb"/>
        <w:ind w:firstLine="420"/>
        <w:rPr>
          <w:szCs w:val="21"/>
        </w:rPr>
      </w:pPr>
      <w:r w:rsidRPr="00C3777E">
        <w:rPr>
          <w:rFonts w:hint="eastAsia"/>
          <w:szCs w:val="24"/>
        </w:rPr>
        <w:t>该等级的安全要求为</w:t>
      </w:r>
      <w:r w:rsidRPr="00C3777E">
        <w:rPr>
          <w:rFonts w:hint="eastAsia"/>
          <w:szCs w:val="21"/>
        </w:rPr>
        <w:t>避免暴露过多可用的接口，</w:t>
      </w:r>
      <w:r w:rsidR="009D4E7B">
        <w:rPr>
          <w:rFonts w:hint="eastAsia"/>
          <w:szCs w:val="21"/>
        </w:rPr>
        <w:t>并</w:t>
      </w:r>
      <w:r w:rsidR="009D4E7B" w:rsidRPr="00C3777E">
        <w:rPr>
          <w:rFonts w:hint="eastAsia"/>
          <w:szCs w:val="21"/>
        </w:rPr>
        <w:t>关闭</w:t>
      </w:r>
      <w:r w:rsidRPr="00C3777E">
        <w:rPr>
          <w:rFonts w:hint="eastAsia"/>
          <w:szCs w:val="21"/>
        </w:rPr>
        <w:t>未使用的接口。</w:t>
      </w:r>
    </w:p>
    <w:p w14:paraId="67A8877B" w14:textId="77777777" w:rsidR="008B5FB0" w:rsidRPr="00C3777E" w:rsidRDefault="00416ADF">
      <w:pPr>
        <w:pStyle w:val="afff0"/>
        <w:spacing w:before="120" w:after="120"/>
      </w:pPr>
      <w:r w:rsidRPr="00C3777E">
        <w:rPr>
          <w:rFonts w:hint="eastAsia"/>
        </w:rPr>
        <w:t>安全等级</w:t>
      </w:r>
      <w:r w:rsidRPr="00C3777E">
        <w:t>4</w:t>
      </w:r>
      <w:r w:rsidRPr="00C3777E">
        <w:rPr>
          <w:rFonts w:hint="eastAsia"/>
        </w:rPr>
        <w:t>级</w:t>
      </w:r>
    </w:p>
    <w:p w14:paraId="47626A13" w14:textId="77777777" w:rsidR="008B5FB0" w:rsidRPr="003E490E" w:rsidRDefault="00416ADF">
      <w:pPr>
        <w:pStyle w:val="afffffb"/>
        <w:ind w:firstLine="420"/>
        <w:rPr>
          <w:szCs w:val="21"/>
        </w:rPr>
      </w:pPr>
      <w:r w:rsidRPr="00C3777E">
        <w:rPr>
          <w:rFonts w:hint="eastAsia"/>
          <w:szCs w:val="24"/>
        </w:rPr>
        <w:t>该等级的安全要求</w:t>
      </w:r>
      <w:r w:rsidRPr="003E490E">
        <w:rPr>
          <w:rFonts w:hint="eastAsia"/>
          <w:szCs w:val="24"/>
        </w:rPr>
        <w:t>为</w:t>
      </w:r>
      <w:r w:rsidRPr="003E490E">
        <w:rPr>
          <w:rFonts w:hint="eastAsia"/>
          <w:szCs w:val="21"/>
        </w:rPr>
        <w:t>端设备禁止通过S</w:t>
      </w:r>
      <w:r w:rsidRPr="003E490E">
        <w:rPr>
          <w:szCs w:val="21"/>
        </w:rPr>
        <w:t>D</w:t>
      </w:r>
      <w:r w:rsidRPr="003E490E">
        <w:rPr>
          <w:rFonts w:hint="eastAsia"/>
          <w:szCs w:val="21"/>
        </w:rPr>
        <w:t>卡等外界存储设备启动。</w:t>
      </w:r>
    </w:p>
    <w:p w14:paraId="258C466D" w14:textId="77777777" w:rsidR="008B5FB0" w:rsidRPr="003E490E" w:rsidRDefault="00416ADF">
      <w:pPr>
        <w:pStyle w:val="affe"/>
        <w:spacing w:before="120" w:after="120"/>
      </w:pPr>
      <w:bookmarkStart w:id="176" w:name="_Toc181266619"/>
      <w:bookmarkStart w:id="177" w:name="_Toc184400119"/>
      <w:bookmarkStart w:id="178" w:name="_Toc184749095"/>
      <w:bookmarkStart w:id="179" w:name="_Toc184805468"/>
      <w:bookmarkStart w:id="180" w:name="_Toc191893403"/>
      <w:r w:rsidRPr="003E490E">
        <w:rPr>
          <w:rFonts w:hint="eastAsia"/>
        </w:rPr>
        <w:lastRenderedPageBreak/>
        <w:t>数据安全</w:t>
      </w:r>
      <w:bookmarkEnd w:id="176"/>
      <w:bookmarkEnd w:id="177"/>
      <w:bookmarkEnd w:id="178"/>
      <w:bookmarkEnd w:id="179"/>
      <w:bookmarkEnd w:id="180"/>
    </w:p>
    <w:p w14:paraId="1176902D" w14:textId="77777777" w:rsidR="008B5FB0" w:rsidRPr="003E490E" w:rsidRDefault="00416ADF">
      <w:pPr>
        <w:pStyle w:val="afff"/>
        <w:spacing w:before="120" w:after="120"/>
      </w:pPr>
      <w:bookmarkStart w:id="181" w:name="_Toc181266620"/>
      <w:bookmarkStart w:id="182" w:name="_Toc184400120"/>
      <w:r w:rsidRPr="003E490E">
        <w:rPr>
          <w:rFonts w:hint="eastAsia"/>
        </w:rPr>
        <w:t>数据采集</w:t>
      </w:r>
      <w:bookmarkEnd w:id="181"/>
      <w:bookmarkEnd w:id="182"/>
    </w:p>
    <w:p w14:paraId="0C85DA41" w14:textId="77777777" w:rsidR="008B5FB0" w:rsidRPr="003E490E" w:rsidRDefault="00416ADF">
      <w:pPr>
        <w:pStyle w:val="afff0"/>
        <w:spacing w:before="120" w:after="120"/>
      </w:pPr>
      <w:bookmarkStart w:id="183" w:name="OLE_LINK3"/>
      <w:r w:rsidRPr="003E490E">
        <w:rPr>
          <w:rFonts w:hint="eastAsia"/>
        </w:rPr>
        <w:t>安全等级</w:t>
      </w:r>
      <w:r w:rsidRPr="003E490E">
        <w:t>1</w:t>
      </w:r>
      <w:r w:rsidRPr="003E490E">
        <w:rPr>
          <w:rFonts w:hint="eastAsia"/>
        </w:rPr>
        <w:t>级</w:t>
      </w:r>
    </w:p>
    <w:p w14:paraId="0612A32B" w14:textId="51381A66" w:rsidR="008B5FB0" w:rsidRPr="003E490E" w:rsidRDefault="00B202D4">
      <w:pPr>
        <w:pStyle w:val="afffffb"/>
        <w:ind w:firstLine="420"/>
        <w:rPr>
          <w:szCs w:val="21"/>
        </w:rPr>
      </w:pPr>
      <w:r w:rsidRPr="003E490E">
        <w:rPr>
          <w:rFonts w:hint="eastAsia"/>
          <w:szCs w:val="21"/>
        </w:rPr>
        <w:t>该等级应符合的安全要求如下：</w:t>
      </w:r>
    </w:p>
    <w:p w14:paraId="140A5AE7" w14:textId="77777777" w:rsidR="008B5FB0" w:rsidRPr="003E490E" w:rsidRDefault="00A805DA" w:rsidP="00416ADF">
      <w:pPr>
        <w:pStyle w:val="af2"/>
        <w:numPr>
          <w:ilvl w:val="0"/>
          <w:numId w:val="68"/>
        </w:numPr>
        <w:rPr>
          <w:sz w:val="21"/>
          <w:szCs w:val="21"/>
        </w:rPr>
      </w:pPr>
      <w:r w:rsidRPr="003E490E">
        <w:rPr>
          <w:rFonts w:hint="eastAsia"/>
          <w:sz w:val="21"/>
          <w:szCs w:val="21"/>
        </w:rPr>
        <w:t>隐私</w:t>
      </w:r>
      <w:r w:rsidR="00416ADF" w:rsidRPr="003E490E">
        <w:rPr>
          <w:rFonts w:hint="eastAsia"/>
          <w:sz w:val="21"/>
          <w:szCs w:val="21"/>
        </w:rPr>
        <w:t>信息的采集满足合法性</w:t>
      </w:r>
      <w:r w:rsidR="00734390" w:rsidRPr="003E490E">
        <w:rPr>
          <w:rFonts w:hint="eastAsia"/>
          <w:sz w:val="21"/>
          <w:szCs w:val="21"/>
        </w:rPr>
        <w:t>。</w:t>
      </w:r>
    </w:p>
    <w:p w14:paraId="6C4DFED2" w14:textId="75C8900A" w:rsidR="008B5FB0" w:rsidRPr="003E490E" w:rsidRDefault="004D63A2" w:rsidP="00416ADF">
      <w:pPr>
        <w:pStyle w:val="af2"/>
        <w:numPr>
          <w:ilvl w:val="0"/>
          <w:numId w:val="68"/>
        </w:numPr>
        <w:rPr>
          <w:sz w:val="21"/>
          <w:szCs w:val="21"/>
        </w:rPr>
      </w:pPr>
      <w:r w:rsidRPr="003E490E">
        <w:rPr>
          <w:rFonts w:hint="eastAsia"/>
          <w:sz w:val="21"/>
          <w:szCs w:val="21"/>
        </w:rPr>
        <w:t>在</w:t>
      </w:r>
      <w:r w:rsidR="00442E67" w:rsidRPr="003E490E">
        <w:rPr>
          <w:rFonts w:hint="eastAsia"/>
          <w:sz w:val="21"/>
          <w:szCs w:val="21"/>
        </w:rPr>
        <w:t>声明</w:t>
      </w:r>
      <w:r w:rsidR="00CE3F27">
        <w:rPr>
          <w:rFonts w:hint="eastAsia"/>
          <w:sz w:val="21"/>
          <w:szCs w:val="21"/>
        </w:rPr>
        <w:t>的</w:t>
      </w:r>
      <w:r w:rsidRPr="003E490E">
        <w:rPr>
          <w:rFonts w:hint="eastAsia"/>
          <w:sz w:val="21"/>
          <w:szCs w:val="21"/>
        </w:rPr>
        <w:t>隐私信息目的和范围内进行隐私信息的收集、数据特征</w:t>
      </w:r>
      <w:r w:rsidR="00442E67" w:rsidRPr="003E490E">
        <w:rPr>
          <w:rFonts w:hint="eastAsia"/>
          <w:sz w:val="21"/>
          <w:szCs w:val="21"/>
        </w:rPr>
        <w:t>的最小化</w:t>
      </w:r>
      <w:r w:rsidRPr="003E490E">
        <w:rPr>
          <w:rFonts w:hint="eastAsia"/>
          <w:sz w:val="21"/>
          <w:szCs w:val="21"/>
        </w:rPr>
        <w:t>提取</w:t>
      </w:r>
      <w:r w:rsidR="00442E67" w:rsidRPr="003E490E">
        <w:rPr>
          <w:rFonts w:hint="eastAsia"/>
          <w:sz w:val="21"/>
          <w:szCs w:val="21"/>
        </w:rPr>
        <w:t>。</w:t>
      </w:r>
    </w:p>
    <w:p w14:paraId="0735B342" w14:textId="77777777" w:rsidR="008B5FB0" w:rsidRPr="003E490E" w:rsidRDefault="00A805DA" w:rsidP="00416ADF">
      <w:pPr>
        <w:pStyle w:val="af2"/>
        <w:numPr>
          <w:ilvl w:val="0"/>
          <w:numId w:val="68"/>
        </w:numPr>
        <w:rPr>
          <w:sz w:val="21"/>
          <w:szCs w:val="21"/>
        </w:rPr>
      </w:pPr>
      <w:r w:rsidRPr="003E490E">
        <w:rPr>
          <w:rFonts w:hint="eastAsia"/>
          <w:sz w:val="21"/>
          <w:szCs w:val="21"/>
        </w:rPr>
        <w:t>隐私</w:t>
      </w:r>
      <w:r w:rsidR="00416ADF" w:rsidRPr="003E490E">
        <w:rPr>
          <w:rFonts w:hint="eastAsia"/>
          <w:sz w:val="21"/>
          <w:szCs w:val="21"/>
        </w:rPr>
        <w:t>信息采集需要声明信息的使用目的，以满足数据采集的正当性，</w:t>
      </w:r>
      <w:r w:rsidR="00734390" w:rsidRPr="003E490E">
        <w:rPr>
          <w:rFonts w:hint="eastAsia"/>
          <w:sz w:val="21"/>
          <w:szCs w:val="21"/>
        </w:rPr>
        <w:t>包括</w:t>
      </w:r>
      <w:r w:rsidR="00416ADF" w:rsidRPr="003E490E">
        <w:rPr>
          <w:rFonts w:hint="eastAsia"/>
          <w:sz w:val="21"/>
          <w:szCs w:val="21"/>
        </w:rPr>
        <w:t>：</w:t>
      </w:r>
    </w:p>
    <w:p w14:paraId="322A8CEC" w14:textId="77777777" w:rsidR="008B5FB0" w:rsidRPr="003E490E" w:rsidRDefault="00416ADF" w:rsidP="00416ADF">
      <w:pPr>
        <w:pStyle w:val="af2"/>
        <w:numPr>
          <w:ilvl w:val="1"/>
          <w:numId w:val="69"/>
        </w:numPr>
        <w:rPr>
          <w:sz w:val="21"/>
          <w:szCs w:val="21"/>
          <w:lang w:bidi="ar"/>
        </w:rPr>
      </w:pPr>
      <w:r w:rsidRPr="003E490E">
        <w:rPr>
          <w:rFonts w:hint="eastAsia"/>
          <w:sz w:val="21"/>
          <w:szCs w:val="21"/>
          <w:lang w:bidi="ar"/>
        </w:rPr>
        <w:t>半公共或私人场所需要征得用户的同意；</w:t>
      </w:r>
    </w:p>
    <w:p w14:paraId="1777988B" w14:textId="09D4BDB1" w:rsidR="00C43A44" w:rsidRPr="003E490E" w:rsidRDefault="00416ADF" w:rsidP="000D15C9">
      <w:pPr>
        <w:pStyle w:val="af2"/>
        <w:numPr>
          <w:ilvl w:val="1"/>
          <w:numId w:val="69"/>
        </w:numPr>
        <w:rPr>
          <w:sz w:val="21"/>
          <w:szCs w:val="21"/>
          <w:lang w:bidi="ar"/>
        </w:rPr>
      </w:pPr>
      <w:r w:rsidRPr="003E490E">
        <w:rPr>
          <w:rFonts w:hint="eastAsia"/>
          <w:sz w:val="21"/>
          <w:szCs w:val="21"/>
          <w:lang w:bidi="ar"/>
        </w:rPr>
        <w:t>公共场所需要采取提示等措施。</w:t>
      </w:r>
    </w:p>
    <w:p w14:paraId="636D103C" w14:textId="01955225" w:rsidR="007C30EF" w:rsidRPr="003E490E" w:rsidRDefault="007C30EF" w:rsidP="00284491">
      <w:pPr>
        <w:pStyle w:val="a5"/>
        <w:numPr>
          <w:ilvl w:val="0"/>
          <w:numId w:val="109"/>
        </w:numPr>
        <w:rPr>
          <w:lang w:bidi="ar"/>
        </w:rPr>
      </w:pPr>
      <w:r w:rsidRPr="003E490E">
        <w:rPr>
          <w:rFonts w:hint="eastAsia"/>
          <w:lang w:bidi="ar"/>
        </w:rPr>
        <w:t>公共场所指场所开放、共享程度高</w:t>
      </w:r>
      <w:r w:rsidR="005B000A" w:rsidRPr="003E490E">
        <w:rPr>
          <w:rFonts w:hint="eastAsia"/>
          <w:lang w:bidi="ar"/>
        </w:rPr>
        <w:t>，能够</w:t>
      </w:r>
      <w:r w:rsidRPr="003E490E">
        <w:rPr>
          <w:rFonts w:hint="eastAsia"/>
          <w:lang w:bidi="ar"/>
        </w:rPr>
        <w:t>随意的访问，例如城市街道等。</w:t>
      </w:r>
    </w:p>
    <w:p w14:paraId="6A14BD96" w14:textId="2F85BC93" w:rsidR="007C30EF" w:rsidRPr="003E490E" w:rsidRDefault="007C30EF" w:rsidP="00BF3A7A">
      <w:pPr>
        <w:pStyle w:val="a5"/>
        <w:rPr>
          <w:lang w:bidi="ar"/>
        </w:rPr>
      </w:pPr>
      <w:r w:rsidRPr="003E490E">
        <w:rPr>
          <w:rFonts w:hint="eastAsia"/>
          <w:lang w:bidi="ar"/>
        </w:rPr>
        <w:t>半公共场所指需要一定的权限才</w:t>
      </w:r>
      <w:r w:rsidR="005B000A" w:rsidRPr="003E490E">
        <w:rPr>
          <w:rFonts w:hint="eastAsia"/>
          <w:lang w:bidi="ar"/>
        </w:rPr>
        <w:t>能够</w:t>
      </w:r>
      <w:r w:rsidRPr="003E490E">
        <w:rPr>
          <w:rFonts w:hint="eastAsia"/>
          <w:lang w:bidi="ar"/>
        </w:rPr>
        <w:t>访问，例如学校、公司等。</w:t>
      </w:r>
    </w:p>
    <w:p w14:paraId="0236FEDE" w14:textId="040E85BA" w:rsidR="007C30EF" w:rsidRPr="003E490E" w:rsidRDefault="007C30EF" w:rsidP="00BF3A7A">
      <w:pPr>
        <w:pStyle w:val="a5"/>
        <w:rPr>
          <w:lang w:bidi="ar"/>
        </w:rPr>
      </w:pPr>
      <w:r w:rsidRPr="003E490E">
        <w:rPr>
          <w:rFonts w:hint="eastAsia"/>
          <w:lang w:bidi="ar"/>
        </w:rPr>
        <w:t>私人指对访问的权限有严格的要求，例如住宅等。</w:t>
      </w:r>
    </w:p>
    <w:p w14:paraId="6075CF89" w14:textId="77777777" w:rsidR="008B5FB0" w:rsidRPr="00C3777E" w:rsidRDefault="00416ADF" w:rsidP="00416ADF">
      <w:pPr>
        <w:pStyle w:val="af2"/>
        <w:numPr>
          <w:ilvl w:val="0"/>
          <w:numId w:val="68"/>
        </w:numPr>
        <w:rPr>
          <w:sz w:val="21"/>
          <w:szCs w:val="21"/>
        </w:rPr>
      </w:pPr>
      <w:r w:rsidRPr="00C3777E">
        <w:rPr>
          <w:rFonts w:hint="eastAsia"/>
          <w:sz w:val="21"/>
          <w:szCs w:val="21"/>
        </w:rPr>
        <w:t>使用目的变更时，需要重新获取用户授权同意。</w:t>
      </w:r>
    </w:p>
    <w:p w14:paraId="22A7A46C" w14:textId="77777777" w:rsidR="008B5FB0" w:rsidRPr="00C3777E" w:rsidRDefault="00416ADF">
      <w:pPr>
        <w:pStyle w:val="afff0"/>
        <w:spacing w:before="120" w:after="120"/>
      </w:pPr>
      <w:r w:rsidRPr="00C3777E">
        <w:rPr>
          <w:rFonts w:hint="eastAsia"/>
        </w:rPr>
        <w:t>安全等级</w:t>
      </w:r>
      <w:r w:rsidRPr="00C3777E">
        <w:t>2</w:t>
      </w:r>
      <w:r w:rsidRPr="00C3777E">
        <w:rPr>
          <w:rFonts w:hint="eastAsia"/>
        </w:rPr>
        <w:t>级</w:t>
      </w:r>
    </w:p>
    <w:p w14:paraId="145B7B0F" w14:textId="77777777" w:rsidR="008B5FB0" w:rsidRPr="00C3777E" w:rsidRDefault="00416ADF">
      <w:pPr>
        <w:pStyle w:val="afffffb"/>
        <w:ind w:firstLine="420"/>
        <w:rPr>
          <w:szCs w:val="21"/>
        </w:rPr>
      </w:pPr>
      <w:r w:rsidRPr="00C3777E">
        <w:rPr>
          <w:rFonts w:hint="eastAsia"/>
          <w:szCs w:val="21"/>
        </w:rPr>
        <w:t>该等级的安全要求为数据采集时对数据进行有效性检验。</w:t>
      </w:r>
    </w:p>
    <w:p w14:paraId="148CAE4B" w14:textId="77777777" w:rsidR="008B5FB0" w:rsidRPr="00C3777E" w:rsidRDefault="00416ADF">
      <w:pPr>
        <w:pStyle w:val="afff0"/>
        <w:spacing w:before="120" w:after="120"/>
      </w:pPr>
      <w:r w:rsidRPr="00C3777E">
        <w:rPr>
          <w:rFonts w:hint="eastAsia"/>
        </w:rPr>
        <w:t>安全等级</w:t>
      </w:r>
      <w:r w:rsidRPr="00C3777E">
        <w:t>3</w:t>
      </w:r>
      <w:r w:rsidRPr="00C3777E">
        <w:rPr>
          <w:rFonts w:hint="eastAsia"/>
        </w:rPr>
        <w:t>级</w:t>
      </w:r>
    </w:p>
    <w:p w14:paraId="74071D6E" w14:textId="65AA0705" w:rsidR="008B5FB0" w:rsidRPr="00C3777E" w:rsidRDefault="00416ADF">
      <w:pPr>
        <w:pStyle w:val="afffffb"/>
        <w:ind w:firstLine="420"/>
        <w:rPr>
          <w:szCs w:val="21"/>
        </w:rPr>
      </w:pPr>
      <w:r w:rsidRPr="00C3777E">
        <w:rPr>
          <w:rFonts w:hint="eastAsia"/>
          <w:szCs w:val="21"/>
        </w:rPr>
        <w:t>该等级的安全要求为对采集的信息进行分类分级，并对其中的</w:t>
      </w:r>
      <w:r w:rsidR="00A805DA">
        <w:rPr>
          <w:rFonts w:hint="eastAsia"/>
          <w:szCs w:val="21"/>
        </w:rPr>
        <w:t>隐私</w:t>
      </w:r>
      <w:r w:rsidRPr="00C3777E">
        <w:rPr>
          <w:rFonts w:hint="eastAsia"/>
          <w:szCs w:val="21"/>
        </w:rPr>
        <w:t>信息实施隐私保护措施，具体要求</w:t>
      </w:r>
      <w:r w:rsidR="00B071E5">
        <w:rPr>
          <w:rFonts w:hint="eastAsia"/>
          <w:szCs w:val="21"/>
        </w:rPr>
        <w:t>见</w:t>
      </w:r>
      <w:r w:rsidRPr="00C3777E">
        <w:rPr>
          <w:rFonts w:hint="eastAsia"/>
          <w:szCs w:val="21"/>
        </w:rPr>
        <w:t>7.</w:t>
      </w:r>
      <w:r w:rsidRPr="00C3777E">
        <w:rPr>
          <w:szCs w:val="21"/>
        </w:rPr>
        <w:t>1</w:t>
      </w:r>
      <w:r w:rsidRPr="00C3777E">
        <w:rPr>
          <w:rFonts w:hint="eastAsia"/>
          <w:szCs w:val="21"/>
        </w:rPr>
        <w:t>。</w:t>
      </w:r>
    </w:p>
    <w:p w14:paraId="5000E8EA" w14:textId="77777777" w:rsidR="008B5FB0" w:rsidRPr="00C3777E" w:rsidRDefault="00416ADF">
      <w:pPr>
        <w:pStyle w:val="afff0"/>
        <w:spacing w:before="120" w:after="120"/>
      </w:pPr>
      <w:r w:rsidRPr="00C3777E">
        <w:rPr>
          <w:rFonts w:hint="eastAsia"/>
        </w:rPr>
        <w:t>安全等级</w:t>
      </w:r>
      <w:r w:rsidRPr="00C3777E">
        <w:t>4</w:t>
      </w:r>
      <w:r w:rsidRPr="00C3777E">
        <w:rPr>
          <w:rFonts w:hint="eastAsia"/>
        </w:rPr>
        <w:t>级</w:t>
      </w:r>
    </w:p>
    <w:p w14:paraId="4DF43ED6" w14:textId="5510C3C7" w:rsidR="008B5FB0" w:rsidRPr="00C3777E" w:rsidRDefault="00B202D4">
      <w:pPr>
        <w:pStyle w:val="afffffb"/>
        <w:ind w:firstLine="420"/>
        <w:rPr>
          <w:szCs w:val="21"/>
        </w:rPr>
      </w:pPr>
      <w:r w:rsidRPr="00B202D4">
        <w:rPr>
          <w:rFonts w:hint="eastAsia"/>
          <w:szCs w:val="21"/>
        </w:rPr>
        <w:t>该等级应符合的安全要求如下：</w:t>
      </w:r>
    </w:p>
    <w:p w14:paraId="2E1B6BD0" w14:textId="77777777" w:rsidR="008B5FB0" w:rsidRPr="00C3777E" w:rsidRDefault="00416ADF" w:rsidP="00416ADF">
      <w:pPr>
        <w:pStyle w:val="af2"/>
        <w:numPr>
          <w:ilvl w:val="0"/>
          <w:numId w:val="70"/>
        </w:numPr>
        <w:rPr>
          <w:sz w:val="21"/>
          <w:szCs w:val="21"/>
        </w:rPr>
      </w:pPr>
      <w:r w:rsidRPr="00C3777E">
        <w:rPr>
          <w:rFonts w:hint="eastAsia"/>
          <w:sz w:val="21"/>
          <w:szCs w:val="21"/>
        </w:rPr>
        <w:t>各子系统协同工作时，需采取必要的技术手段保护端、</w:t>
      </w:r>
      <w:proofErr w:type="gramStart"/>
      <w:r w:rsidRPr="00C3777E">
        <w:rPr>
          <w:rFonts w:hint="eastAsia"/>
          <w:sz w:val="21"/>
          <w:szCs w:val="21"/>
        </w:rPr>
        <w:t>边设备</w:t>
      </w:r>
      <w:proofErr w:type="gramEnd"/>
      <w:r w:rsidRPr="00C3777E">
        <w:rPr>
          <w:rFonts w:hint="eastAsia"/>
          <w:sz w:val="21"/>
          <w:szCs w:val="21"/>
        </w:rPr>
        <w:t>的位置隐私信息</w:t>
      </w:r>
      <w:r w:rsidR="007F0DFF">
        <w:rPr>
          <w:rFonts w:hint="eastAsia"/>
          <w:sz w:val="21"/>
          <w:szCs w:val="21"/>
        </w:rPr>
        <w:t>；</w:t>
      </w:r>
    </w:p>
    <w:p w14:paraId="6D03DCC2" w14:textId="70EA4E4D" w:rsidR="008B5FB0" w:rsidRPr="00C3777E" w:rsidRDefault="009D4E7B" w:rsidP="00416ADF">
      <w:pPr>
        <w:pStyle w:val="af2"/>
        <w:numPr>
          <w:ilvl w:val="0"/>
          <w:numId w:val="70"/>
        </w:numPr>
        <w:rPr>
          <w:sz w:val="21"/>
          <w:szCs w:val="21"/>
        </w:rPr>
      </w:pPr>
      <w:r>
        <w:rPr>
          <w:rFonts w:hint="eastAsia"/>
          <w:sz w:val="21"/>
          <w:szCs w:val="21"/>
        </w:rPr>
        <w:t>对</w:t>
      </w:r>
      <w:r w:rsidR="00416ADF" w:rsidRPr="00C3777E">
        <w:rPr>
          <w:rFonts w:hint="eastAsia"/>
          <w:sz w:val="21"/>
          <w:szCs w:val="21"/>
        </w:rPr>
        <w:t>视频流、特征流中的</w:t>
      </w:r>
      <w:r w:rsidR="00A805DA">
        <w:rPr>
          <w:rFonts w:hint="eastAsia"/>
          <w:sz w:val="21"/>
          <w:szCs w:val="21"/>
        </w:rPr>
        <w:t>隐私</w:t>
      </w:r>
      <w:r w:rsidR="00416ADF" w:rsidRPr="00C3777E">
        <w:rPr>
          <w:rFonts w:hint="eastAsia"/>
          <w:sz w:val="21"/>
          <w:szCs w:val="21"/>
        </w:rPr>
        <w:t>信息进行脱敏处理。</w:t>
      </w:r>
    </w:p>
    <w:p w14:paraId="4838E248" w14:textId="77777777" w:rsidR="008B5FB0" w:rsidRPr="00C3777E" w:rsidRDefault="00416ADF">
      <w:pPr>
        <w:pStyle w:val="afff"/>
        <w:spacing w:before="120" w:after="120"/>
      </w:pPr>
      <w:bookmarkStart w:id="184" w:name="_Toc181266621"/>
      <w:bookmarkStart w:id="185" w:name="_Toc184400121"/>
      <w:bookmarkEnd w:id="183"/>
      <w:r w:rsidRPr="00C3777E">
        <w:rPr>
          <w:rFonts w:hint="eastAsia"/>
        </w:rPr>
        <w:t>数据传输</w:t>
      </w:r>
      <w:bookmarkEnd w:id="184"/>
      <w:bookmarkEnd w:id="185"/>
    </w:p>
    <w:p w14:paraId="494DBBE6" w14:textId="77777777" w:rsidR="008B5FB0" w:rsidRPr="00C3777E" w:rsidRDefault="00416ADF">
      <w:pPr>
        <w:pStyle w:val="afff0"/>
        <w:spacing w:before="120" w:after="120"/>
      </w:pPr>
      <w:r w:rsidRPr="00C3777E">
        <w:rPr>
          <w:rFonts w:hint="eastAsia"/>
        </w:rPr>
        <w:t>安全等级</w:t>
      </w:r>
      <w:r w:rsidRPr="00C3777E">
        <w:t>1</w:t>
      </w:r>
      <w:r w:rsidRPr="00C3777E">
        <w:rPr>
          <w:rFonts w:hint="eastAsia"/>
        </w:rPr>
        <w:t>级</w:t>
      </w:r>
    </w:p>
    <w:p w14:paraId="462E34EE" w14:textId="7F3385FA" w:rsidR="008B5FB0" w:rsidRPr="00C3777E" w:rsidRDefault="00B202D4">
      <w:pPr>
        <w:pStyle w:val="afffffb"/>
        <w:ind w:firstLine="420"/>
        <w:rPr>
          <w:szCs w:val="21"/>
        </w:rPr>
      </w:pPr>
      <w:r w:rsidRPr="00B202D4">
        <w:rPr>
          <w:rFonts w:hint="eastAsia"/>
          <w:szCs w:val="21"/>
        </w:rPr>
        <w:t>该等级应符合的安全要求如下：</w:t>
      </w:r>
    </w:p>
    <w:p w14:paraId="75B16826" w14:textId="77777777" w:rsidR="008B5FB0" w:rsidRPr="00C3777E" w:rsidRDefault="00416ADF" w:rsidP="00416ADF">
      <w:pPr>
        <w:pStyle w:val="af2"/>
        <w:numPr>
          <w:ilvl w:val="0"/>
          <w:numId w:val="71"/>
        </w:numPr>
        <w:rPr>
          <w:sz w:val="21"/>
          <w:szCs w:val="21"/>
        </w:rPr>
      </w:pPr>
      <w:r w:rsidRPr="00C3777E">
        <w:rPr>
          <w:rFonts w:hint="eastAsia"/>
          <w:sz w:val="21"/>
          <w:szCs w:val="21"/>
        </w:rPr>
        <w:t>数据的跨境传输需满足当地的相关规定及标准要求</w:t>
      </w:r>
      <w:r w:rsidR="007F0DFF">
        <w:rPr>
          <w:rFonts w:hint="eastAsia"/>
          <w:sz w:val="21"/>
          <w:szCs w:val="21"/>
        </w:rPr>
        <w:t>；</w:t>
      </w:r>
    </w:p>
    <w:p w14:paraId="31F563E8" w14:textId="77777777" w:rsidR="008B5FB0" w:rsidRPr="00C3777E" w:rsidRDefault="00416ADF" w:rsidP="00416ADF">
      <w:pPr>
        <w:pStyle w:val="af2"/>
        <w:numPr>
          <w:ilvl w:val="0"/>
          <w:numId w:val="71"/>
        </w:numPr>
        <w:rPr>
          <w:sz w:val="21"/>
          <w:szCs w:val="21"/>
        </w:rPr>
      </w:pPr>
      <w:r w:rsidRPr="00C3777E">
        <w:rPr>
          <w:rFonts w:hint="eastAsia"/>
          <w:sz w:val="21"/>
          <w:szCs w:val="21"/>
        </w:rPr>
        <w:t>对数据进行完整性校验。</w:t>
      </w:r>
    </w:p>
    <w:p w14:paraId="2E06768D" w14:textId="77777777" w:rsidR="008B5FB0" w:rsidRPr="00C3777E" w:rsidRDefault="00416ADF">
      <w:pPr>
        <w:pStyle w:val="afff0"/>
        <w:spacing w:before="120" w:after="120"/>
      </w:pPr>
      <w:r w:rsidRPr="00C3777E">
        <w:rPr>
          <w:rFonts w:hint="eastAsia"/>
        </w:rPr>
        <w:t>安全等级</w:t>
      </w:r>
      <w:r w:rsidRPr="00C3777E">
        <w:t>2</w:t>
      </w:r>
      <w:r w:rsidRPr="00C3777E">
        <w:rPr>
          <w:rFonts w:hint="eastAsia"/>
        </w:rPr>
        <w:t>级</w:t>
      </w:r>
    </w:p>
    <w:p w14:paraId="48FECCB3" w14:textId="76A7BC1B" w:rsidR="008B5FB0" w:rsidRPr="00C3777E" w:rsidRDefault="00B202D4">
      <w:pPr>
        <w:pStyle w:val="afffffb"/>
        <w:ind w:firstLine="420"/>
        <w:rPr>
          <w:szCs w:val="21"/>
        </w:rPr>
      </w:pPr>
      <w:r w:rsidRPr="00B202D4">
        <w:rPr>
          <w:rFonts w:hint="eastAsia"/>
          <w:szCs w:val="21"/>
        </w:rPr>
        <w:t>该等级应符合的安全要求如下：</w:t>
      </w:r>
    </w:p>
    <w:p w14:paraId="71FFC1D2" w14:textId="77777777" w:rsidR="008B5FB0" w:rsidRPr="00C3777E" w:rsidRDefault="00A805DA" w:rsidP="00416ADF">
      <w:pPr>
        <w:pStyle w:val="affffffffffff0"/>
        <w:numPr>
          <w:ilvl w:val="0"/>
          <w:numId w:val="72"/>
        </w:numPr>
        <w:rPr>
          <w:rFonts w:ascii="Times New Roman" w:hAnsi="Times New Roman" w:cs="Times New Roman"/>
          <w:kern w:val="2"/>
          <w:sz w:val="21"/>
        </w:rPr>
      </w:pPr>
      <w:r>
        <w:rPr>
          <w:rFonts w:hint="eastAsia"/>
          <w:sz w:val="21"/>
        </w:rPr>
        <w:t>隐私</w:t>
      </w:r>
      <w:r w:rsidR="00416ADF" w:rsidRPr="00C3777E">
        <w:rPr>
          <w:rFonts w:ascii="Times New Roman" w:hAnsi="Times New Roman" w:cs="Times New Roman" w:hint="eastAsia"/>
          <w:kern w:val="2"/>
          <w:sz w:val="21"/>
        </w:rPr>
        <w:t>信息传输设备之间需要完成身份认证后，才能够加密传输，确保</w:t>
      </w:r>
      <w:r>
        <w:rPr>
          <w:rFonts w:hint="eastAsia"/>
          <w:sz w:val="21"/>
        </w:rPr>
        <w:t>隐私</w:t>
      </w:r>
      <w:r w:rsidR="00416ADF" w:rsidRPr="00C3777E">
        <w:rPr>
          <w:rFonts w:ascii="Times New Roman" w:hAnsi="Times New Roman" w:cs="Times New Roman" w:hint="eastAsia"/>
          <w:kern w:val="2"/>
          <w:sz w:val="21"/>
        </w:rPr>
        <w:t>信息的机密性</w:t>
      </w:r>
      <w:r w:rsidR="007F0DFF">
        <w:rPr>
          <w:rFonts w:ascii="Times New Roman" w:hAnsi="Times New Roman" w:cs="Times New Roman" w:hint="eastAsia"/>
          <w:kern w:val="2"/>
          <w:sz w:val="21"/>
        </w:rPr>
        <w:t>；</w:t>
      </w:r>
    </w:p>
    <w:p w14:paraId="7BBB8A79" w14:textId="77777777" w:rsidR="008B5FB0" w:rsidRPr="00C3777E" w:rsidRDefault="00416ADF" w:rsidP="00416ADF">
      <w:pPr>
        <w:pStyle w:val="affffffffffff0"/>
        <w:numPr>
          <w:ilvl w:val="0"/>
          <w:numId w:val="72"/>
        </w:numPr>
        <w:rPr>
          <w:rFonts w:ascii="Times New Roman" w:hAnsi="Times New Roman" w:cs="Times New Roman"/>
          <w:kern w:val="2"/>
          <w:sz w:val="21"/>
        </w:rPr>
      </w:pPr>
      <w:r w:rsidRPr="00C3777E">
        <w:rPr>
          <w:rFonts w:ascii="Times New Roman" w:hAnsi="Times New Roman" w:cs="Times New Roman" w:hint="eastAsia"/>
          <w:kern w:val="2"/>
          <w:sz w:val="21"/>
        </w:rPr>
        <w:t>特征</w:t>
      </w:r>
      <w:proofErr w:type="gramStart"/>
      <w:r w:rsidRPr="00C3777E">
        <w:rPr>
          <w:rFonts w:ascii="Times New Roman" w:hAnsi="Times New Roman" w:cs="Times New Roman" w:hint="eastAsia"/>
          <w:kern w:val="2"/>
          <w:sz w:val="21"/>
        </w:rPr>
        <w:t>流使用</w:t>
      </w:r>
      <w:proofErr w:type="gramEnd"/>
      <w:r w:rsidRPr="00C3777E">
        <w:rPr>
          <w:rFonts w:ascii="Times New Roman" w:hAnsi="Times New Roman" w:cs="Times New Roman" w:hint="eastAsia"/>
          <w:kern w:val="2"/>
          <w:sz w:val="21"/>
        </w:rPr>
        <w:t>加密形式传输</w:t>
      </w:r>
      <w:r w:rsidR="007F0DFF">
        <w:rPr>
          <w:rFonts w:ascii="Times New Roman" w:hAnsi="Times New Roman" w:cs="Times New Roman" w:hint="eastAsia"/>
          <w:kern w:val="2"/>
          <w:sz w:val="21"/>
        </w:rPr>
        <w:t>；</w:t>
      </w:r>
    </w:p>
    <w:p w14:paraId="64BC4774" w14:textId="77777777" w:rsidR="008B5FB0" w:rsidRPr="00C3777E" w:rsidRDefault="00416ADF" w:rsidP="00416ADF">
      <w:pPr>
        <w:pStyle w:val="affffffffffff0"/>
        <w:numPr>
          <w:ilvl w:val="0"/>
          <w:numId w:val="72"/>
        </w:numPr>
        <w:rPr>
          <w:rFonts w:ascii="Times New Roman" w:hAnsi="Times New Roman" w:cs="Times New Roman"/>
          <w:kern w:val="2"/>
          <w:sz w:val="21"/>
        </w:rPr>
      </w:pPr>
      <w:r w:rsidRPr="00C3777E">
        <w:rPr>
          <w:rFonts w:ascii="Times New Roman" w:hAnsi="Times New Roman" w:cs="Times New Roman" w:hint="eastAsia"/>
          <w:kern w:val="2"/>
          <w:sz w:val="21"/>
        </w:rPr>
        <w:t>数据流使用安全通道传输。</w:t>
      </w:r>
    </w:p>
    <w:p w14:paraId="260E24F4" w14:textId="77777777" w:rsidR="008B5FB0" w:rsidRPr="00C3777E" w:rsidRDefault="00416ADF">
      <w:pPr>
        <w:pStyle w:val="afff0"/>
        <w:spacing w:before="120" w:after="120"/>
      </w:pPr>
      <w:r w:rsidRPr="00C3777E">
        <w:rPr>
          <w:rFonts w:hint="eastAsia"/>
        </w:rPr>
        <w:t>安全等级</w:t>
      </w:r>
      <w:r w:rsidRPr="00C3777E">
        <w:t>3</w:t>
      </w:r>
      <w:r w:rsidRPr="00C3777E">
        <w:rPr>
          <w:rFonts w:hint="eastAsia"/>
        </w:rPr>
        <w:t>级</w:t>
      </w:r>
    </w:p>
    <w:p w14:paraId="07AC6921" w14:textId="1BE8546B" w:rsidR="008B5FB0" w:rsidRPr="00C3777E" w:rsidRDefault="00B202D4" w:rsidP="00550013">
      <w:pPr>
        <w:pStyle w:val="afffffb"/>
        <w:ind w:firstLine="420"/>
        <w:rPr>
          <w:szCs w:val="21"/>
        </w:rPr>
      </w:pPr>
      <w:r w:rsidRPr="00B202D4">
        <w:rPr>
          <w:rFonts w:hint="eastAsia"/>
          <w:szCs w:val="21"/>
        </w:rPr>
        <w:t>该等级应符合的安全要求如下：</w:t>
      </w:r>
    </w:p>
    <w:p w14:paraId="7C49CB36" w14:textId="77777777" w:rsidR="008B5FB0" w:rsidRPr="00C3777E" w:rsidRDefault="00416ADF" w:rsidP="00416ADF">
      <w:pPr>
        <w:pStyle w:val="affffffffffff0"/>
        <w:numPr>
          <w:ilvl w:val="0"/>
          <w:numId w:val="73"/>
        </w:numPr>
        <w:rPr>
          <w:rFonts w:ascii="Times New Roman" w:hAnsi="Times New Roman" w:cs="Times New Roman"/>
          <w:kern w:val="2"/>
          <w:sz w:val="21"/>
        </w:rPr>
      </w:pPr>
      <w:r w:rsidRPr="00C3777E">
        <w:rPr>
          <w:rFonts w:ascii="Times New Roman" w:hAnsi="Times New Roman" w:cs="Times New Roman" w:hint="eastAsia"/>
          <w:kern w:val="2"/>
          <w:sz w:val="21"/>
        </w:rPr>
        <w:t>视频流、模型流、结果</w:t>
      </w:r>
      <w:proofErr w:type="gramStart"/>
      <w:r w:rsidRPr="00C3777E">
        <w:rPr>
          <w:rFonts w:ascii="Times New Roman" w:hAnsi="Times New Roman" w:cs="Times New Roman" w:hint="eastAsia"/>
          <w:kern w:val="2"/>
          <w:sz w:val="21"/>
        </w:rPr>
        <w:t>流使用</w:t>
      </w:r>
      <w:proofErr w:type="gramEnd"/>
      <w:r w:rsidRPr="00C3777E">
        <w:rPr>
          <w:rFonts w:ascii="Times New Roman" w:hAnsi="Times New Roman" w:cs="Times New Roman" w:hint="eastAsia"/>
          <w:kern w:val="2"/>
          <w:sz w:val="21"/>
        </w:rPr>
        <w:t>加密形式传输</w:t>
      </w:r>
      <w:r w:rsidR="007F0DFF">
        <w:rPr>
          <w:rFonts w:ascii="Times New Roman" w:hAnsi="Times New Roman" w:cs="Times New Roman" w:hint="eastAsia"/>
          <w:kern w:val="2"/>
          <w:sz w:val="21"/>
        </w:rPr>
        <w:t>；</w:t>
      </w:r>
    </w:p>
    <w:p w14:paraId="3605C79C" w14:textId="77777777" w:rsidR="008B5FB0" w:rsidRPr="00C3777E" w:rsidRDefault="00416ADF" w:rsidP="00416ADF">
      <w:pPr>
        <w:pStyle w:val="af2"/>
        <w:numPr>
          <w:ilvl w:val="0"/>
          <w:numId w:val="73"/>
        </w:numPr>
        <w:rPr>
          <w:sz w:val="21"/>
          <w:szCs w:val="21"/>
        </w:rPr>
      </w:pPr>
      <w:r w:rsidRPr="00C3777E">
        <w:rPr>
          <w:rFonts w:hint="eastAsia"/>
          <w:sz w:val="21"/>
          <w:szCs w:val="21"/>
        </w:rPr>
        <w:t>满足数据安全和隐私保护的情况下，保证数据流高效传输的实时性，以及视频流中的视频、图像质量。</w:t>
      </w:r>
    </w:p>
    <w:p w14:paraId="16C78238" w14:textId="77777777" w:rsidR="008B5FB0" w:rsidRPr="00C3777E" w:rsidRDefault="00416ADF">
      <w:pPr>
        <w:pStyle w:val="afff"/>
        <w:spacing w:before="120" w:after="120"/>
      </w:pPr>
      <w:bookmarkStart w:id="186" w:name="_Toc181266622"/>
      <w:bookmarkStart w:id="187" w:name="_Toc184400122"/>
      <w:r w:rsidRPr="00C3777E">
        <w:rPr>
          <w:rFonts w:hint="eastAsia"/>
        </w:rPr>
        <w:t>数据存储</w:t>
      </w:r>
      <w:bookmarkEnd w:id="186"/>
      <w:bookmarkEnd w:id="187"/>
    </w:p>
    <w:p w14:paraId="7EDB49F3" w14:textId="77777777" w:rsidR="008B5FB0" w:rsidRPr="00C3777E" w:rsidRDefault="00416ADF">
      <w:pPr>
        <w:pStyle w:val="afff0"/>
        <w:spacing w:before="120" w:after="120"/>
      </w:pPr>
      <w:r w:rsidRPr="00C3777E">
        <w:rPr>
          <w:rFonts w:hint="eastAsia"/>
        </w:rPr>
        <w:t>安全等级</w:t>
      </w:r>
      <w:r w:rsidRPr="00C3777E">
        <w:t>1</w:t>
      </w:r>
      <w:r w:rsidRPr="00C3777E">
        <w:rPr>
          <w:rFonts w:hint="eastAsia"/>
        </w:rPr>
        <w:t>级</w:t>
      </w:r>
    </w:p>
    <w:p w14:paraId="3DB0E48A" w14:textId="0349F930" w:rsidR="008B5FB0" w:rsidRPr="00C3777E" w:rsidRDefault="00416ADF">
      <w:pPr>
        <w:pStyle w:val="afffffb"/>
        <w:ind w:firstLine="420"/>
        <w:rPr>
          <w:szCs w:val="21"/>
        </w:rPr>
      </w:pPr>
      <w:r w:rsidRPr="00C3777E">
        <w:rPr>
          <w:rFonts w:hint="eastAsia"/>
          <w:szCs w:val="21"/>
        </w:rPr>
        <w:t>该等级的安全要求为对存储</w:t>
      </w:r>
      <w:r w:rsidR="00282E05">
        <w:rPr>
          <w:rFonts w:hint="eastAsia"/>
          <w:szCs w:val="21"/>
        </w:rPr>
        <w:t>的</w:t>
      </w:r>
      <w:r w:rsidRPr="00C3777E">
        <w:rPr>
          <w:rFonts w:hint="eastAsia"/>
          <w:szCs w:val="21"/>
        </w:rPr>
        <w:t>数据进行完整性校验。</w:t>
      </w:r>
    </w:p>
    <w:p w14:paraId="463C6650" w14:textId="77777777" w:rsidR="008B5FB0" w:rsidRPr="00C3777E" w:rsidRDefault="00416ADF">
      <w:pPr>
        <w:pStyle w:val="afff0"/>
        <w:spacing w:before="120" w:after="120"/>
      </w:pPr>
      <w:r w:rsidRPr="00C3777E">
        <w:rPr>
          <w:rFonts w:hint="eastAsia"/>
        </w:rPr>
        <w:t>安全等级</w:t>
      </w:r>
      <w:r w:rsidRPr="00C3777E">
        <w:t>2</w:t>
      </w:r>
      <w:r w:rsidRPr="00C3777E">
        <w:rPr>
          <w:rFonts w:hint="eastAsia"/>
        </w:rPr>
        <w:t>级</w:t>
      </w:r>
    </w:p>
    <w:p w14:paraId="162DDF49" w14:textId="3AFB430B" w:rsidR="008B5FB0" w:rsidRPr="00C3777E" w:rsidRDefault="00417190">
      <w:pPr>
        <w:pStyle w:val="afffffb"/>
        <w:ind w:firstLine="420"/>
        <w:rPr>
          <w:szCs w:val="21"/>
        </w:rPr>
      </w:pPr>
      <w:r w:rsidRPr="00417190">
        <w:rPr>
          <w:rFonts w:hint="eastAsia"/>
          <w:szCs w:val="21"/>
        </w:rPr>
        <w:lastRenderedPageBreak/>
        <w:t>该等级应符合的安全要求如下：</w:t>
      </w:r>
    </w:p>
    <w:p w14:paraId="78DBAD49" w14:textId="77777777" w:rsidR="008B5FB0" w:rsidRPr="00C3777E" w:rsidRDefault="00416ADF" w:rsidP="00416ADF">
      <w:pPr>
        <w:pStyle w:val="af2"/>
        <w:numPr>
          <w:ilvl w:val="0"/>
          <w:numId w:val="74"/>
        </w:numPr>
        <w:rPr>
          <w:sz w:val="21"/>
          <w:szCs w:val="21"/>
        </w:rPr>
      </w:pPr>
      <w:r w:rsidRPr="00C3777E">
        <w:rPr>
          <w:rFonts w:hint="eastAsia"/>
          <w:sz w:val="21"/>
          <w:szCs w:val="21"/>
        </w:rPr>
        <w:t>结果数据、密钥、算法模型仓库使用加密存储</w:t>
      </w:r>
      <w:r w:rsidR="007F0DFF">
        <w:rPr>
          <w:rFonts w:hint="eastAsia"/>
          <w:sz w:val="21"/>
          <w:szCs w:val="21"/>
        </w:rPr>
        <w:t>；</w:t>
      </w:r>
    </w:p>
    <w:p w14:paraId="1E93CB73" w14:textId="5447E359" w:rsidR="008B5FB0" w:rsidRPr="00C3777E" w:rsidRDefault="00416ADF" w:rsidP="00416ADF">
      <w:pPr>
        <w:pStyle w:val="af2"/>
        <w:numPr>
          <w:ilvl w:val="0"/>
          <w:numId w:val="74"/>
        </w:numPr>
        <w:rPr>
          <w:sz w:val="21"/>
          <w:szCs w:val="21"/>
        </w:rPr>
      </w:pPr>
      <w:r w:rsidRPr="00C3777E">
        <w:rPr>
          <w:rFonts w:hint="eastAsia"/>
          <w:sz w:val="21"/>
          <w:szCs w:val="21"/>
        </w:rPr>
        <w:t>防止</w:t>
      </w:r>
      <w:r w:rsidR="00282E05">
        <w:rPr>
          <w:rFonts w:hint="eastAsia"/>
          <w:sz w:val="21"/>
          <w:szCs w:val="21"/>
        </w:rPr>
        <w:t>在</w:t>
      </w:r>
      <w:r w:rsidR="00282E05" w:rsidRPr="00C3777E">
        <w:rPr>
          <w:rFonts w:hint="eastAsia"/>
          <w:sz w:val="21"/>
          <w:szCs w:val="21"/>
        </w:rPr>
        <w:t>未经授权的</w:t>
      </w:r>
      <w:r w:rsidR="00282E05">
        <w:rPr>
          <w:rFonts w:hint="eastAsia"/>
          <w:sz w:val="21"/>
          <w:szCs w:val="21"/>
        </w:rPr>
        <w:t>情况下</w:t>
      </w:r>
      <w:r w:rsidRPr="00C3777E">
        <w:rPr>
          <w:rFonts w:hint="eastAsia"/>
          <w:sz w:val="21"/>
          <w:szCs w:val="21"/>
        </w:rPr>
        <w:t>对数据</w:t>
      </w:r>
      <w:r w:rsidR="00282E05">
        <w:rPr>
          <w:rFonts w:hint="eastAsia"/>
          <w:sz w:val="21"/>
          <w:szCs w:val="21"/>
        </w:rPr>
        <w:t>进行</w:t>
      </w:r>
      <w:r w:rsidRPr="00C3777E">
        <w:rPr>
          <w:rFonts w:hint="eastAsia"/>
          <w:sz w:val="21"/>
          <w:szCs w:val="21"/>
        </w:rPr>
        <w:t>修改和删除，造成数据破坏</w:t>
      </w:r>
      <w:r w:rsidR="007F0DFF">
        <w:rPr>
          <w:rFonts w:hint="eastAsia"/>
          <w:sz w:val="21"/>
          <w:szCs w:val="21"/>
        </w:rPr>
        <w:t>；</w:t>
      </w:r>
    </w:p>
    <w:p w14:paraId="26F0AD0E" w14:textId="77777777" w:rsidR="008B5FB0" w:rsidRPr="00C3777E" w:rsidRDefault="00416ADF" w:rsidP="00416ADF">
      <w:pPr>
        <w:pStyle w:val="af2"/>
        <w:numPr>
          <w:ilvl w:val="0"/>
          <w:numId w:val="74"/>
        </w:numPr>
        <w:rPr>
          <w:sz w:val="21"/>
          <w:szCs w:val="21"/>
        </w:rPr>
      </w:pPr>
      <w:r w:rsidRPr="00C3777E">
        <w:rPr>
          <w:rFonts w:hint="eastAsia"/>
          <w:sz w:val="21"/>
          <w:szCs w:val="21"/>
        </w:rPr>
        <w:t>支持数据备份与恢复。</w:t>
      </w:r>
    </w:p>
    <w:p w14:paraId="7A2BC75A" w14:textId="77777777" w:rsidR="008B5FB0" w:rsidRPr="00C3777E" w:rsidRDefault="00416ADF">
      <w:pPr>
        <w:pStyle w:val="afff0"/>
        <w:spacing w:before="120" w:after="120"/>
      </w:pPr>
      <w:r w:rsidRPr="00C3777E">
        <w:rPr>
          <w:rFonts w:hint="eastAsia"/>
        </w:rPr>
        <w:t>安全等级</w:t>
      </w:r>
      <w:r w:rsidRPr="00C3777E">
        <w:t>3</w:t>
      </w:r>
      <w:r w:rsidRPr="00C3777E">
        <w:rPr>
          <w:rFonts w:hint="eastAsia"/>
        </w:rPr>
        <w:t>级</w:t>
      </w:r>
    </w:p>
    <w:p w14:paraId="7C8BBCA8" w14:textId="64E9ABD1" w:rsidR="008B5FB0" w:rsidRPr="00C3777E" w:rsidRDefault="00417190">
      <w:pPr>
        <w:pStyle w:val="afffffb"/>
        <w:ind w:firstLine="420"/>
        <w:rPr>
          <w:szCs w:val="21"/>
        </w:rPr>
      </w:pPr>
      <w:r w:rsidRPr="00417190">
        <w:rPr>
          <w:rFonts w:hint="eastAsia"/>
          <w:szCs w:val="21"/>
        </w:rPr>
        <w:t>该等级应符合的安全要求如下：</w:t>
      </w:r>
    </w:p>
    <w:p w14:paraId="17D167B4" w14:textId="237E6A87" w:rsidR="008B5FB0" w:rsidRPr="00C3777E" w:rsidRDefault="008C7D00" w:rsidP="00416ADF">
      <w:pPr>
        <w:pStyle w:val="af2"/>
        <w:numPr>
          <w:ilvl w:val="0"/>
          <w:numId w:val="75"/>
        </w:numPr>
        <w:rPr>
          <w:sz w:val="21"/>
          <w:szCs w:val="21"/>
        </w:rPr>
      </w:pPr>
      <w:r>
        <w:rPr>
          <w:rFonts w:hint="eastAsia"/>
          <w:sz w:val="21"/>
          <w:szCs w:val="21"/>
        </w:rPr>
        <w:t>在征得用户同意后</w:t>
      </w:r>
      <w:r w:rsidR="00CE3F27">
        <w:rPr>
          <w:rFonts w:hint="eastAsia"/>
          <w:sz w:val="21"/>
          <w:szCs w:val="21"/>
        </w:rPr>
        <w:t>，才</w:t>
      </w:r>
      <w:r>
        <w:rPr>
          <w:rFonts w:hint="eastAsia"/>
          <w:sz w:val="21"/>
          <w:szCs w:val="21"/>
        </w:rPr>
        <w:t>进行</w:t>
      </w:r>
      <w:r w:rsidR="00CE3F27">
        <w:rPr>
          <w:rFonts w:hint="eastAsia"/>
          <w:sz w:val="21"/>
          <w:szCs w:val="21"/>
        </w:rPr>
        <w:t>隐私</w:t>
      </w:r>
      <w:r w:rsidR="00CE3F27" w:rsidRPr="00C3777E">
        <w:rPr>
          <w:rFonts w:hint="eastAsia"/>
          <w:sz w:val="21"/>
          <w:szCs w:val="21"/>
        </w:rPr>
        <w:t>信息</w:t>
      </w:r>
      <w:r w:rsidR="00CE3F27">
        <w:rPr>
          <w:rFonts w:hint="eastAsia"/>
          <w:sz w:val="21"/>
          <w:szCs w:val="21"/>
        </w:rPr>
        <w:t>的</w:t>
      </w:r>
      <w:r>
        <w:rPr>
          <w:rFonts w:hint="eastAsia"/>
          <w:sz w:val="21"/>
          <w:szCs w:val="21"/>
        </w:rPr>
        <w:t>存储</w:t>
      </w:r>
      <w:r w:rsidR="007F0DFF">
        <w:rPr>
          <w:rFonts w:hint="eastAsia"/>
          <w:sz w:val="21"/>
          <w:szCs w:val="21"/>
        </w:rPr>
        <w:t>；</w:t>
      </w:r>
    </w:p>
    <w:p w14:paraId="578422CE" w14:textId="77777777" w:rsidR="008B5FB0" w:rsidRPr="00C3777E" w:rsidRDefault="00A805DA" w:rsidP="00416ADF">
      <w:pPr>
        <w:pStyle w:val="af2"/>
        <w:numPr>
          <w:ilvl w:val="0"/>
          <w:numId w:val="75"/>
        </w:numPr>
        <w:rPr>
          <w:sz w:val="21"/>
          <w:szCs w:val="21"/>
        </w:rPr>
      </w:pPr>
      <w:r>
        <w:rPr>
          <w:rFonts w:hint="eastAsia"/>
          <w:sz w:val="21"/>
          <w:szCs w:val="21"/>
        </w:rPr>
        <w:t>隐私</w:t>
      </w:r>
      <w:r w:rsidR="00416ADF" w:rsidRPr="00C3777E">
        <w:rPr>
          <w:rFonts w:hint="eastAsia"/>
          <w:sz w:val="21"/>
          <w:szCs w:val="21"/>
        </w:rPr>
        <w:t>信息经过脱敏处理后，才能够存储至非本地边子系统、云子系统</w:t>
      </w:r>
      <w:r w:rsidR="007F0DFF">
        <w:rPr>
          <w:rFonts w:hint="eastAsia"/>
          <w:sz w:val="21"/>
          <w:szCs w:val="21"/>
        </w:rPr>
        <w:t>；</w:t>
      </w:r>
    </w:p>
    <w:p w14:paraId="03381E71" w14:textId="43C98A72" w:rsidR="008B5FB0" w:rsidRPr="00C3777E" w:rsidRDefault="00F12539" w:rsidP="00416ADF">
      <w:pPr>
        <w:pStyle w:val="af2"/>
        <w:numPr>
          <w:ilvl w:val="0"/>
          <w:numId w:val="75"/>
        </w:numPr>
        <w:rPr>
          <w:sz w:val="21"/>
          <w:szCs w:val="21"/>
        </w:rPr>
      </w:pPr>
      <w:r w:rsidRPr="00C3777E">
        <w:rPr>
          <w:rFonts w:hint="eastAsia"/>
          <w:sz w:val="21"/>
          <w:szCs w:val="21"/>
        </w:rPr>
        <w:t>端、边子系统</w:t>
      </w:r>
      <w:r w:rsidR="009B6B2A">
        <w:rPr>
          <w:rFonts w:hint="eastAsia"/>
          <w:sz w:val="21"/>
          <w:szCs w:val="21"/>
        </w:rPr>
        <w:t>对</w:t>
      </w:r>
      <w:r>
        <w:rPr>
          <w:rFonts w:hint="eastAsia"/>
          <w:sz w:val="21"/>
          <w:szCs w:val="21"/>
        </w:rPr>
        <w:t>隐私</w:t>
      </w:r>
      <w:r w:rsidRPr="00C3777E">
        <w:rPr>
          <w:rFonts w:hint="eastAsia"/>
          <w:sz w:val="21"/>
          <w:szCs w:val="21"/>
        </w:rPr>
        <w:t>信息</w:t>
      </w:r>
      <w:r w:rsidR="009B6B2A">
        <w:rPr>
          <w:rFonts w:hint="eastAsia"/>
          <w:sz w:val="21"/>
          <w:szCs w:val="21"/>
        </w:rPr>
        <w:t>的存储具有期限，且在到期后</w:t>
      </w:r>
      <w:r>
        <w:rPr>
          <w:rFonts w:hint="eastAsia"/>
          <w:sz w:val="21"/>
          <w:szCs w:val="21"/>
        </w:rPr>
        <w:t>进行</w:t>
      </w:r>
      <w:r w:rsidR="009B6B2A">
        <w:rPr>
          <w:rFonts w:hint="eastAsia"/>
          <w:sz w:val="21"/>
          <w:szCs w:val="21"/>
        </w:rPr>
        <w:t>安全</w:t>
      </w:r>
      <w:r w:rsidRPr="00C3777E">
        <w:rPr>
          <w:rFonts w:hint="eastAsia"/>
          <w:sz w:val="21"/>
          <w:szCs w:val="21"/>
        </w:rPr>
        <w:t>销毁或匿名化处理</w:t>
      </w:r>
      <w:r>
        <w:rPr>
          <w:rFonts w:hint="eastAsia"/>
          <w:sz w:val="21"/>
          <w:szCs w:val="21"/>
        </w:rPr>
        <w:t>。</w:t>
      </w:r>
    </w:p>
    <w:p w14:paraId="1AF49438" w14:textId="77777777" w:rsidR="008B5FB0" w:rsidRPr="00C3777E" w:rsidRDefault="00416ADF">
      <w:pPr>
        <w:pStyle w:val="afff0"/>
        <w:spacing w:before="120" w:after="120"/>
      </w:pPr>
      <w:r w:rsidRPr="00C3777E">
        <w:rPr>
          <w:rFonts w:hint="eastAsia"/>
        </w:rPr>
        <w:t>安全等级</w:t>
      </w:r>
      <w:r w:rsidRPr="00C3777E">
        <w:t>4</w:t>
      </w:r>
      <w:r w:rsidRPr="00C3777E">
        <w:rPr>
          <w:rFonts w:hint="eastAsia"/>
        </w:rPr>
        <w:t>级</w:t>
      </w:r>
    </w:p>
    <w:p w14:paraId="33E6E08B" w14:textId="77777777" w:rsidR="008B5FB0" w:rsidRPr="00C3777E" w:rsidRDefault="00416ADF">
      <w:pPr>
        <w:pStyle w:val="afffffb"/>
        <w:ind w:firstLine="420"/>
        <w:rPr>
          <w:szCs w:val="21"/>
        </w:rPr>
      </w:pPr>
      <w:r w:rsidRPr="00C3777E">
        <w:rPr>
          <w:rFonts w:hint="eastAsia"/>
          <w:szCs w:val="21"/>
        </w:rPr>
        <w:t>该等级的安全要求为边、云子系统对</w:t>
      </w:r>
      <w:r w:rsidR="00A805DA">
        <w:rPr>
          <w:rFonts w:hint="eastAsia"/>
          <w:szCs w:val="21"/>
        </w:rPr>
        <w:t>隐私</w:t>
      </w:r>
      <w:r w:rsidRPr="00C3777E">
        <w:rPr>
          <w:rFonts w:hint="eastAsia"/>
          <w:szCs w:val="21"/>
        </w:rPr>
        <w:t>信息进行安全隔离。</w:t>
      </w:r>
    </w:p>
    <w:p w14:paraId="3B4107D1" w14:textId="77777777" w:rsidR="008B5FB0" w:rsidRPr="00C3777E" w:rsidRDefault="00416ADF">
      <w:pPr>
        <w:pStyle w:val="afff"/>
        <w:spacing w:before="120" w:after="120"/>
      </w:pPr>
      <w:bookmarkStart w:id="188" w:name="_Toc181266623"/>
      <w:bookmarkStart w:id="189" w:name="_Toc184400123"/>
      <w:r w:rsidRPr="00C3777E">
        <w:rPr>
          <w:rFonts w:hint="eastAsia"/>
        </w:rPr>
        <w:t>数据加工和使用</w:t>
      </w:r>
      <w:bookmarkEnd w:id="188"/>
      <w:bookmarkEnd w:id="189"/>
    </w:p>
    <w:p w14:paraId="48D5B62A" w14:textId="77777777" w:rsidR="008B5FB0" w:rsidRPr="00C3777E" w:rsidRDefault="00416ADF">
      <w:pPr>
        <w:pStyle w:val="afff0"/>
        <w:spacing w:before="120" w:after="120"/>
      </w:pPr>
      <w:r w:rsidRPr="00C3777E">
        <w:rPr>
          <w:rFonts w:hint="eastAsia"/>
        </w:rPr>
        <w:t>安全等级</w:t>
      </w:r>
      <w:r w:rsidRPr="00C3777E">
        <w:t>1</w:t>
      </w:r>
      <w:r w:rsidRPr="00C3777E">
        <w:rPr>
          <w:rFonts w:hint="eastAsia"/>
        </w:rPr>
        <w:t>级</w:t>
      </w:r>
    </w:p>
    <w:p w14:paraId="49BA4FE9" w14:textId="22FD187D" w:rsidR="008B5FB0" w:rsidRPr="00C3777E" w:rsidRDefault="00417190">
      <w:pPr>
        <w:pStyle w:val="afffffb"/>
        <w:ind w:firstLine="420"/>
        <w:rPr>
          <w:szCs w:val="21"/>
        </w:rPr>
      </w:pPr>
      <w:r w:rsidRPr="00417190">
        <w:rPr>
          <w:rFonts w:hint="eastAsia"/>
          <w:szCs w:val="21"/>
        </w:rPr>
        <w:t>该等级应符合的安全要求如下：</w:t>
      </w:r>
    </w:p>
    <w:p w14:paraId="0B9871A5" w14:textId="77777777" w:rsidR="008B5FB0" w:rsidRPr="00C3777E" w:rsidRDefault="00416ADF" w:rsidP="00416ADF">
      <w:pPr>
        <w:pStyle w:val="af2"/>
        <w:numPr>
          <w:ilvl w:val="0"/>
          <w:numId w:val="76"/>
        </w:numPr>
        <w:rPr>
          <w:sz w:val="21"/>
          <w:szCs w:val="21"/>
        </w:rPr>
      </w:pPr>
      <w:r w:rsidRPr="00C3777E">
        <w:rPr>
          <w:rFonts w:hint="eastAsia"/>
          <w:sz w:val="21"/>
          <w:szCs w:val="21"/>
        </w:rPr>
        <w:t>视频数据的加工和使用仅限于收集信息时所声称的目的</w:t>
      </w:r>
      <w:r w:rsidR="007F0DFF">
        <w:rPr>
          <w:rFonts w:hint="eastAsia"/>
          <w:sz w:val="21"/>
          <w:szCs w:val="21"/>
        </w:rPr>
        <w:t>；</w:t>
      </w:r>
    </w:p>
    <w:p w14:paraId="724C6BCE" w14:textId="7980966D" w:rsidR="008B5FB0" w:rsidRPr="00C3777E" w:rsidRDefault="00416ADF" w:rsidP="00416ADF">
      <w:pPr>
        <w:pStyle w:val="af2"/>
        <w:numPr>
          <w:ilvl w:val="0"/>
          <w:numId w:val="76"/>
        </w:numPr>
        <w:rPr>
          <w:sz w:val="21"/>
          <w:szCs w:val="21"/>
        </w:rPr>
      </w:pPr>
      <w:r w:rsidRPr="00C3777E">
        <w:rPr>
          <w:rFonts w:hint="eastAsia"/>
          <w:sz w:val="21"/>
          <w:szCs w:val="21"/>
        </w:rPr>
        <w:t>视频数据处理及披露前进行风险评估</w:t>
      </w:r>
      <w:r w:rsidR="009412E8">
        <w:rPr>
          <w:rFonts w:hint="eastAsia"/>
          <w:sz w:val="21"/>
          <w:szCs w:val="21"/>
        </w:rPr>
        <w:t>。</w:t>
      </w:r>
    </w:p>
    <w:p w14:paraId="78D0A5C2" w14:textId="77777777" w:rsidR="008B5FB0" w:rsidRPr="00C3777E" w:rsidRDefault="00416ADF">
      <w:pPr>
        <w:pStyle w:val="afff0"/>
        <w:spacing w:before="120" w:after="120"/>
      </w:pPr>
      <w:r w:rsidRPr="00C3777E">
        <w:rPr>
          <w:rFonts w:hint="eastAsia"/>
        </w:rPr>
        <w:t>安全等级</w:t>
      </w:r>
      <w:r w:rsidRPr="00C3777E">
        <w:t>2</w:t>
      </w:r>
      <w:r w:rsidRPr="00C3777E">
        <w:rPr>
          <w:rFonts w:hint="eastAsia"/>
        </w:rPr>
        <w:t>级</w:t>
      </w:r>
    </w:p>
    <w:p w14:paraId="77740147" w14:textId="6EBA8A42" w:rsidR="008B5FB0" w:rsidRPr="00C3777E" w:rsidRDefault="00417190">
      <w:pPr>
        <w:pStyle w:val="afffffb"/>
        <w:ind w:firstLine="420"/>
        <w:rPr>
          <w:szCs w:val="21"/>
        </w:rPr>
      </w:pPr>
      <w:r w:rsidRPr="00417190">
        <w:rPr>
          <w:rFonts w:hint="eastAsia"/>
          <w:szCs w:val="21"/>
        </w:rPr>
        <w:t>该等级应符合的安全要求如下：</w:t>
      </w:r>
    </w:p>
    <w:p w14:paraId="38620019" w14:textId="0556F759" w:rsidR="008B5FB0" w:rsidRPr="00C3777E" w:rsidRDefault="00416ADF" w:rsidP="00416ADF">
      <w:pPr>
        <w:pStyle w:val="af2"/>
        <w:numPr>
          <w:ilvl w:val="0"/>
          <w:numId w:val="77"/>
        </w:numPr>
        <w:rPr>
          <w:sz w:val="21"/>
          <w:szCs w:val="21"/>
        </w:rPr>
      </w:pPr>
      <w:r w:rsidRPr="00C3777E">
        <w:rPr>
          <w:rFonts w:hint="eastAsia"/>
          <w:sz w:val="21"/>
          <w:szCs w:val="21"/>
        </w:rPr>
        <w:t>对视频数据、特征数据使用</w:t>
      </w:r>
      <w:r w:rsidR="00243370">
        <w:rPr>
          <w:rFonts w:hint="eastAsia"/>
          <w:sz w:val="21"/>
          <w:szCs w:val="21"/>
        </w:rPr>
        <w:t>如</w:t>
      </w:r>
      <w:r w:rsidRPr="00C3777E">
        <w:rPr>
          <w:rFonts w:hint="eastAsia"/>
          <w:sz w:val="21"/>
          <w:szCs w:val="21"/>
        </w:rPr>
        <w:t>数据脱敏、加密等技术手段</w:t>
      </w:r>
      <w:r w:rsidR="007F0DFF">
        <w:rPr>
          <w:rFonts w:hint="eastAsia"/>
          <w:sz w:val="21"/>
          <w:szCs w:val="21"/>
        </w:rPr>
        <w:t>；</w:t>
      </w:r>
    </w:p>
    <w:p w14:paraId="22AA89F0" w14:textId="745BBE10" w:rsidR="008B5FB0" w:rsidRPr="003E490E" w:rsidRDefault="00416ADF" w:rsidP="00416ADF">
      <w:pPr>
        <w:pStyle w:val="af2"/>
        <w:numPr>
          <w:ilvl w:val="0"/>
          <w:numId w:val="77"/>
        </w:numPr>
        <w:rPr>
          <w:sz w:val="21"/>
          <w:szCs w:val="21"/>
        </w:rPr>
      </w:pPr>
      <w:r w:rsidRPr="00C3777E">
        <w:rPr>
          <w:rFonts w:hint="eastAsia"/>
          <w:sz w:val="21"/>
          <w:szCs w:val="21"/>
        </w:rPr>
        <w:t>加</w:t>
      </w:r>
      <w:r w:rsidRPr="003E490E">
        <w:rPr>
          <w:rFonts w:hint="eastAsia"/>
          <w:sz w:val="21"/>
          <w:szCs w:val="21"/>
        </w:rPr>
        <w:t>密后的视频数据，经视频编解码处理后，加密信息不损坏或丢失</w:t>
      </w:r>
      <w:r w:rsidR="007F0DFF" w:rsidRPr="003E490E">
        <w:rPr>
          <w:rFonts w:hint="eastAsia"/>
          <w:sz w:val="21"/>
          <w:szCs w:val="21"/>
        </w:rPr>
        <w:t>；</w:t>
      </w:r>
    </w:p>
    <w:p w14:paraId="037A8147" w14:textId="77777777" w:rsidR="008B5FB0" w:rsidRPr="003E490E" w:rsidRDefault="00416ADF" w:rsidP="00416ADF">
      <w:pPr>
        <w:pStyle w:val="af2"/>
        <w:numPr>
          <w:ilvl w:val="0"/>
          <w:numId w:val="77"/>
        </w:numPr>
        <w:rPr>
          <w:sz w:val="21"/>
          <w:szCs w:val="21"/>
        </w:rPr>
      </w:pPr>
      <w:r w:rsidRPr="003E490E">
        <w:rPr>
          <w:rFonts w:hint="eastAsia"/>
          <w:sz w:val="21"/>
          <w:szCs w:val="21"/>
        </w:rPr>
        <w:t>边子系统协同计算前，各子系统间需进行身份认证。</w:t>
      </w:r>
    </w:p>
    <w:p w14:paraId="0DBE200B" w14:textId="77777777" w:rsidR="008B5FB0" w:rsidRPr="003E490E" w:rsidRDefault="00416ADF">
      <w:pPr>
        <w:pStyle w:val="afff0"/>
        <w:spacing w:before="120" w:after="120"/>
      </w:pPr>
      <w:r w:rsidRPr="003E490E">
        <w:rPr>
          <w:rFonts w:hint="eastAsia"/>
        </w:rPr>
        <w:t>安全等级</w:t>
      </w:r>
      <w:r w:rsidRPr="003E490E">
        <w:t>3</w:t>
      </w:r>
      <w:r w:rsidRPr="003E490E">
        <w:rPr>
          <w:rFonts w:hint="eastAsia"/>
        </w:rPr>
        <w:t>级</w:t>
      </w:r>
    </w:p>
    <w:p w14:paraId="51DFEFA8" w14:textId="7E975682" w:rsidR="008B5FB0" w:rsidRPr="003E490E" w:rsidRDefault="00417190">
      <w:pPr>
        <w:pStyle w:val="afffffb"/>
        <w:ind w:firstLine="420"/>
        <w:rPr>
          <w:szCs w:val="21"/>
        </w:rPr>
      </w:pPr>
      <w:r w:rsidRPr="003E490E">
        <w:rPr>
          <w:rFonts w:hint="eastAsia"/>
          <w:szCs w:val="21"/>
        </w:rPr>
        <w:t>该等级应符合的安全要求如下：</w:t>
      </w:r>
    </w:p>
    <w:p w14:paraId="16F9D993" w14:textId="55393F39" w:rsidR="008B5FB0" w:rsidRPr="003E490E" w:rsidRDefault="00856B3D" w:rsidP="00416ADF">
      <w:pPr>
        <w:pStyle w:val="af2"/>
        <w:numPr>
          <w:ilvl w:val="0"/>
          <w:numId w:val="78"/>
        </w:numPr>
        <w:rPr>
          <w:sz w:val="21"/>
          <w:szCs w:val="21"/>
        </w:rPr>
      </w:pPr>
      <w:r w:rsidRPr="003E490E">
        <w:rPr>
          <w:rFonts w:hint="eastAsia"/>
          <w:sz w:val="21"/>
          <w:szCs w:val="21"/>
        </w:rPr>
        <w:t>在保证数据可用性前提下，</w:t>
      </w:r>
      <w:r w:rsidR="00416ADF" w:rsidRPr="003E490E">
        <w:rPr>
          <w:rFonts w:hint="eastAsia"/>
          <w:sz w:val="21"/>
          <w:szCs w:val="21"/>
        </w:rPr>
        <w:t>使用隐私</w:t>
      </w:r>
      <w:r w:rsidRPr="003E490E">
        <w:rPr>
          <w:rFonts w:hint="eastAsia"/>
          <w:sz w:val="21"/>
          <w:szCs w:val="21"/>
        </w:rPr>
        <w:t>保护</w:t>
      </w:r>
      <w:r w:rsidR="00416ADF" w:rsidRPr="003E490E">
        <w:rPr>
          <w:rFonts w:hint="eastAsia"/>
          <w:sz w:val="21"/>
          <w:szCs w:val="21"/>
        </w:rPr>
        <w:t>技术对视频数据、特征数据</w:t>
      </w:r>
      <w:r w:rsidR="009B6B2A">
        <w:rPr>
          <w:rFonts w:hint="eastAsia"/>
          <w:sz w:val="21"/>
          <w:szCs w:val="21"/>
        </w:rPr>
        <w:t>进行</w:t>
      </w:r>
      <w:r w:rsidR="00416ADF" w:rsidRPr="003E490E">
        <w:rPr>
          <w:rFonts w:hint="eastAsia"/>
          <w:sz w:val="21"/>
          <w:szCs w:val="21"/>
        </w:rPr>
        <w:t>处理，隐私</w:t>
      </w:r>
      <w:r w:rsidRPr="003E490E">
        <w:rPr>
          <w:rFonts w:hint="eastAsia"/>
          <w:sz w:val="21"/>
          <w:szCs w:val="21"/>
        </w:rPr>
        <w:t>保护</w:t>
      </w:r>
      <w:r w:rsidR="00416ADF" w:rsidRPr="003E490E">
        <w:rPr>
          <w:rFonts w:hint="eastAsia"/>
          <w:sz w:val="21"/>
          <w:szCs w:val="21"/>
        </w:rPr>
        <w:t>技术</w:t>
      </w:r>
      <w:r w:rsidR="00FE714C" w:rsidRPr="003E490E">
        <w:rPr>
          <w:rFonts w:hint="eastAsia"/>
          <w:sz w:val="21"/>
          <w:szCs w:val="21"/>
        </w:rPr>
        <w:t>如</w:t>
      </w:r>
      <w:r w:rsidR="00416ADF" w:rsidRPr="003E490E">
        <w:rPr>
          <w:rFonts w:hint="eastAsia"/>
          <w:sz w:val="21"/>
          <w:szCs w:val="21"/>
        </w:rPr>
        <w:t>差分隐私、同态加密、联邦学习</w:t>
      </w:r>
      <w:r w:rsidR="00FE714C" w:rsidRPr="003E490E">
        <w:rPr>
          <w:rFonts w:hint="eastAsia"/>
          <w:sz w:val="21"/>
          <w:szCs w:val="21"/>
        </w:rPr>
        <w:t>；</w:t>
      </w:r>
    </w:p>
    <w:p w14:paraId="0A1C9234" w14:textId="28728184" w:rsidR="008B5FB0" w:rsidRPr="003E490E" w:rsidRDefault="00416ADF" w:rsidP="00416ADF">
      <w:pPr>
        <w:pStyle w:val="af2"/>
        <w:numPr>
          <w:ilvl w:val="0"/>
          <w:numId w:val="78"/>
        </w:numPr>
        <w:rPr>
          <w:sz w:val="21"/>
          <w:szCs w:val="21"/>
        </w:rPr>
      </w:pPr>
      <w:r w:rsidRPr="003E490E">
        <w:rPr>
          <w:rFonts w:hint="eastAsia"/>
          <w:sz w:val="21"/>
          <w:szCs w:val="21"/>
        </w:rPr>
        <w:t>对视频数据、特征数据和结果数据的完整性</w:t>
      </w:r>
      <w:r w:rsidR="007758E3" w:rsidRPr="003E490E">
        <w:rPr>
          <w:rFonts w:hint="eastAsia"/>
          <w:sz w:val="21"/>
          <w:szCs w:val="21"/>
        </w:rPr>
        <w:t>进行</w:t>
      </w:r>
      <w:r w:rsidRPr="003E490E">
        <w:rPr>
          <w:rFonts w:hint="eastAsia"/>
          <w:sz w:val="21"/>
          <w:szCs w:val="21"/>
        </w:rPr>
        <w:t>保护，采用的技术手段</w:t>
      </w:r>
      <w:r w:rsidR="007D5049" w:rsidRPr="003E490E">
        <w:rPr>
          <w:rFonts w:hint="eastAsia"/>
          <w:sz w:val="21"/>
          <w:szCs w:val="21"/>
        </w:rPr>
        <w:t>如</w:t>
      </w:r>
      <w:r w:rsidRPr="003E490E">
        <w:rPr>
          <w:rFonts w:hint="eastAsia"/>
          <w:sz w:val="21"/>
          <w:szCs w:val="21"/>
        </w:rPr>
        <w:t>数字摘要、数字时间戳、数字水印等。</w:t>
      </w:r>
    </w:p>
    <w:p w14:paraId="05219868" w14:textId="77777777" w:rsidR="008B5FB0" w:rsidRPr="003E490E" w:rsidRDefault="00416ADF">
      <w:pPr>
        <w:pStyle w:val="afff"/>
        <w:spacing w:before="120" w:after="120"/>
      </w:pPr>
      <w:bookmarkStart w:id="190" w:name="_Toc181266624"/>
      <w:bookmarkStart w:id="191" w:name="_Toc184400124"/>
      <w:r w:rsidRPr="003E490E">
        <w:rPr>
          <w:rFonts w:hint="eastAsia"/>
        </w:rPr>
        <w:t>数据销毁</w:t>
      </w:r>
      <w:bookmarkEnd w:id="190"/>
      <w:bookmarkEnd w:id="191"/>
    </w:p>
    <w:p w14:paraId="74E07424" w14:textId="77777777" w:rsidR="008B5FB0" w:rsidRPr="00C3777E" w:rsidRDefault="00416ADF">
      <w:pPr>
        <w:pStyle w:val="afff0"/>
        <w:spacing w:before="120" w:after="120"/>
      </w:pPr>
      <w:r w:rsidRPr="00C3777E">
        <w:rPr>
          <w:rFonts w:hint="eastAsia"/>
        </w:rPr>
        <w:t>安全等级</w:t>
      </w:r>
      <w:r w:rsidRPr="00C3777E">
        <w:t>1</w:t>
      </w:r>
      <w:r w:rsidRPr="00C3777E">
        <w:rPr>
          <w:rFonts w:hint="eastAsia"/>
        </w:rPr>
        <w:t>级</w:t>
      </w:r>
    </w:p>
    <w:p w14:paraId="61D48947" w14:textId="77777777" w:rsidR="008B5FB0" w:rsidRPr="00C3777E" w:rsidRDefault="00416ADF">
      <w:pPr>
        <w:pStyle w:val="afffffb"/>
        <w:ind w:firstLine="420"/>
        <w:rPr>
          <w:szCs w:val="21"/>
        </w:rPr>
      </w:pPr>
      <w:r w:rsidRPr="00C3777E">
        <w:rPr>
          <w:rFonts w:hint="eastAsia"/>
          <w:szCs w:val="21"/>
        </w:rPr>
        <w:t>该等级的安全要求为个人信息主体有撤回个人信息的权利，且在个人信息控制者违规使用个人信息时可要求个人信息控制者删除其个人信息。</w:t>
      </w:r>
    </w:p>
    <w:p w14:paraId="31A360E7" w14:textId="77777777" w:rsidR="008B5FB0" w:rsidRPr="00C3777E" w:rsidRDefault="00416ADF">
      <w:pPr>
        <w:pStyle w:val="afff0"/>
        <w:spacing w:before="120" w:after="120"/>
      </w:pPr>
      <w:r w:rsidRPr="00C3777E">
        <w:rPr>
          <w:rFonts w:hint="eastAsia"/>
        </w:rPr>
        <w:t>安全等级</w:t>
      </w:r>
      <w:r w:rsidRPr="00C3777E">
        <w:t>2</w:t>
      </w:r>
      <w:r w:rsidRPr="00C3777E">
        <w:rPr>
          <w:rFonts w:hint="eastAsia"/>
        </w:rPr>
        <w:t>级</w:t>
      </w:r>
    </w:p>
    <w:p w14:paraId="63C95E46" w14:textId="341131F3" w:rsidR="008B5FB0" w:rsidRPr="00C3777E" w:rsidRDefault="00416ADF">
      <w:pPr>
        <w:pStyle w:val="afffffb"/>
        <w:ind w:firstLine="420"/>
        <w:rPr>
          <w:szCs w:val="21"/>
        </w:rPr>
      </w:pPr>
      <w:r w:rsidRPr="00C3777E">
        <w:rPr>
          <w:rFonts w:hint="eastAsia"/>
          <w:szCs w:val="21"/>
        </w:rPr>
        <w:t>该等级的安全要求为能够主动销毁数据，</w:t>
      </w:r>
      <w:r w:rsidR="009B6B2A">
        <w:rPr>
          <w:rFonts w:hint="eastAsia"/>
          <w:szCs w:val="21"/>
        </w:rPr>
        <w:t>并在</w:t>
      </w:r>
      <w:r w:rsidRPr="00C3777E">
        <w:rPr>
          <w:rFonts w:hint="eastAsia"/>
          <w:szCs w:val="21"/>
        </w:rPr>
        <w:t>销毁前对该操作</w:t>
      </w:r>
      <w:r w:rsidR="009B6B2A">
        <w:rPr>
          <w:rFonts w:hint="eastAsia"/>
          <w:szCs w:val="21"/>
        </w:rPr>
        <w:t>进行</w:t>
      </w:r>
      <w:r w:rsidRPr="00C3777E">
        <w:rPr>
          <w:rFonts w:hint="eastAsia"/>
          <w:szCs w:val="21"/>
        </w:rPr>
        <w:t>确认。</w:t>
      </w:r>
    </w:p>
    <w:p w14:paraId="3F3293E6" w14:textId="77777777" w:rsidR="008B5FB0" w:rsidRPr="00C3777E" w:rsidRDefault="00416ADF">
      <w:pPr>
        <w:pStyle w:val="afff0"/>
        <w:spacing w:before="120" w:after="120"/>
      </w:pPr>
      <w:r w:rsidRPr="00C3777E">
        <w:rPr>
          <w:rFonts w:hint="eastAsia"/>
        </w:rPr>
        <w:t>安全等级</w:t>
      </w:r>
      <w:r w:rsidRPr="00C3777E">
        <w:t>3</w:t>
      </w:r>
      <w:r w:rsidRPr="00C3777E">
        <w:rPr>
          <w:rFonts w:hint="eastAsia"/>
        </w:rPr>
        <w:t>级</w:t>
      </w:r>
    </w:p>
    <w:p w14:paraId="1260AAAF" w14:textId="77777777" w:rsidR="008B5FB0" w:rsidRPr="00C3777E" w:rsidRDefault="00416ADF">
      <w:pPr>
        <w:pStyle w:val="afffffb"/>
        <w:ind w:firstLine="420"/>
        <w:rPr>
          <w:szCs w:val="21"/>
        </w:rPr>
      </w:pPr>
      <w:r w:rsidRPr="00C3777E">
        <w:rPr>
          <w:rFonts w:hint="eastAsia"/>
          <w:szCs w:val="21"/>
        </w:rPr>
        <w:t>该等级的安全要求为数据处理完毕后或已超出使用期限的</w:t>
      </w:r>
      <w:r w:rsidR="00A805DA">
        <w:rPr>
          <w:rFonts w:hint="eastAsia"/>
          <w:szCs w:val="21"/>
        </w:rPr>
        <w:t>隐私</w:t>
      </w:r>
      <w:r w:rsidRPr="00C3777E">
        <w:rPr>
          <w:rFonts w:hint="eastAsia"/>
          <w:szCs w:val="21"/>
        </w:rPr>
        <w:t>信息应被安全的销毁，即无法通过技术手段或工具恢复该信息。</w:t>
      </w:r>
    </w:p>
    <w:p w14:paraId="2180C408" w14:textId="77777777" w:rsidR="008B5FB0" w:rsidRPr="00C3777E" w:rsidRDefault="00416ADF">
      <w:pPr>
        <w:pStyle w:val="affd"/>
        <w:spacing w:before="240" w:after="240"/>
      </w:pPr>
      <w:bookmarkStart w:id="192" w:name="_Toc122042435"/>
      <w:bookmarkStart w:id="193" w:name="_Toc117714298"/>
      <w:bookmarkStart w:id="194" w:name="_Toc118398028"/>
      <w:bookmarkStart w:id="195" w:name="_Toc119414761"/>
      <w:bookmarkStart w:id="196" w:name="_Toc181266625"/>
      <w:bookmarkStart w:id="197" w:name="_Toc184400125"/>
      <w:bookmarkStart w:id="198" w:name="_Toc184749096"/>
      <w:bookmarkStart w:id="199" w:name="_Toc184805469"/>
      <w:bookmarkStart w:id="200" w:name="_Toc191893404"/>
      <w:r w:rsidRPr="00C3777E">
        <w:rPr>
          <w:rFonts w:hint="eastAsia"/>
        </w:rPr>
        <w:t>隐私保护</w:t>
      </w:r>
      <w:bookmarkEnd w:id="192"/>
      <w:bookmarkEnd w:id="193"/>
      <w:bookmarkEnd w:id="194"/>
      <w:bookmarkEnd w:id="195"/>
      <w:bookmarkEnd w:id="196"/>
      <w:bookmarkEnd w:id="197"/>
      <w:bookmarkEnd w:id="198"/>
      <w:bookmarkEnd w:id="199"/>
      <w:bookmarkEnd w:id="200"/>
    </w:p>
    <w:p w14:paraId="63ED332E" w14:textId="77777777" w:rsidR="008B5FB0" w:rsidRPr="00C3777E" w:rsidRDefault="00416ADF" w:rsidP="00416ADF">
      <w:pPr>
        <w:pStyle w:val="affe"/>
        <w:numPr>
          <w:ilvl w:val="2"/>
          <w:numId w:val="79"/>
        </w:numPr>
        <w:spacing w:before="120" w:after="120"/>
      </w:pPr>
      <w:bookmarkStart w:id="201" w:name="_Toc119414762"/>
      <w:bookmarkStart w:id="202" w:name="_Toc122042436"/>
      <w:bookmarkStart w:id="203" w:name="_Toc118398029"/>
      <w:bookmarkStart w:id="204" w:name="_Toc181266626"/>
      <w:bookmarkStart w:id="205" w:name="_Toc184400126"/>
      <w:bookmarkStart w:id="206" w:name="_Toc184749097"/>
      <w:bookmarkStart w:id="207" w:name="_Toc184805470"/>
      <w:bookmarkStart w:id="208" w:name="_Toc191893405"/>
      <w:r w:rsidRPr="00C3777E">
        <w:rPr>
          <w:rFonts w:hint="eastAsia"/>
        </w:rPr>
        <w:t>分类分级</w:t>
      </w:r>
      <w:bookmarkEnd w:id="201"/>
      <w:bookmarkEnd w:id="202"/>
      <w:bookmarkEnd w:id="203"/>
      <w:bookmarkEnd w:id="204"/>
      <w:bookmarkEnd w:id="205"/>
      <w:bookmarkEnd w:id="206"/>
      <w:bookmarkEnd w:id="207"/>
      <w:bookmarkEnd w:id="208"/>
    </w:p>
    <w:p w14:paraId="0FCCA252" w14:textId="005E3D37" w:rsidR="008B5FB0" w:rsidRPr="006E2A69" w:rsidRDefault="00E75F8F" w:rsidP="00B82B32">
      <w:pPr>
        <w:pStyle w:val="afff"/>
        <w:spacing w:before="120" w:after="120"/>
      </w:pPr>
      <w:bookmarkStart w:id="209" w:name="_Toc184400127"/>
      <w:bookmarkStart w:id="210" w:name="_Toc184400128"/>
      <w:bookmarkEnd w:id="209"/>
      <w:bookmarkEnd w:id="210"/>
      <w:r w:rsidRPr="006E2A69">
        <w:rPr>
          <w:rFonts w:hint="eastAsia"/>
        </w:rPr>
        <w:t>隐私信息分类</w:t>
      </w:r>
    </w:p>
    <w:p w14:paraId="387BD578" w14:textId="1F65E64C" w:rsidR="008B5FB0" w:rsidRPr="00C3777E" w:rsidRDefault="00416ADF" w:rsidP="00187C46">
      <w:pPr>
        <w:pStyle w:val="af6"/>
        <w:numPr>
          <w:ilvl w:val="0"/>
          <w:numId w:val="0"/>
        </w:numPr>
        <w:ind w:firstLineChars="200" w:firstLine="420"/>
      </w:pPr>
      <w:r w:rsidRPr="00C3777E">
        <w:rPr>
          <w:rFonts w:hint="eastAsia"/>
        </w:rPr>
        <w:lastRenderedPageBreak/>
        <w:t>根据</w:t>
      </w:r>
      <w:r w:rsidR="001F6DCA">
        <w:rPr>
          <w:rFonts w:hint="eastAsia"/>
        </w:rPr>
        <w:t>数字视网膜系统中数据</w:t>
      </w:r>
      <w:r w:rsidRPr="00C3777E">
        <w:rPr>
          <w:rFonts w:hint="eastAsia"/>
        </w:rPr>
        <w:t>遭到篡改、破坏、泄露或者非法获取、非法利用的危害程度，将</w:t>
      </w:r>
      <w:r w:rsidR="00034759">
        <w:rPr>
          <w:rFonts w:hint="eastAsia"/>
        </w:rPr>
        <w:t>数字</w:t>
      </w:r>
      <w:r w:rsidR="00E247D9">
        <w:rPr>
          <w:rFonts w:hint="eastAsia"/>
        </w:rPr>
        <w:t>视网膜</w:t>
      </w:r>
      <w:r w:rsidR="00034759">
        <w:rPr>
          <w:rFonts w:hint="eastAsia"/>
        </w:rPr>
        <w:t>系统中</w:t>
      </w:r>
      <w:r w:rsidRPr="00C3777E">
        <w:rPr>
          <w:rFonts w:hint="eastAsia"/>
        </w:rPr>
        <w:t>数据分为四个级别</w:t>
      </w:r>
      <w:r w:rsidR="00187C46" w:rsidRPr="00C3777E">
        <w:rPr>
          <w:rFonts w:hint="eastAsia"/>
        </w:rPr>
        <w:t>，具体如下</w:t>
      </w:r>
      <w:r w:rsidRPr="00C3777E">
        <w:rPr>
          <w:rFonts w:hint="eastAsia"/>
        </w:rPr>
        <w:t>：</w:t>
      </w:r>
    </w:p>
    <w:p w14:paraId="01B9207C" w14:textId="6E950005" w:rsidR="008B5FB0" w:rsidRPr="00B82B32" w:rsidRDefault="00416ADF" w:rsidP="00416ADF">
      <w:pPr>
        <w:pStyle w:val="af6"/>
        <w:numPr>
          <w:ilvl w:val="0"/>
          <w:numId w:val="83"/>
        </w:numPr>
        <w:rPr>
          <w:color w:val="000000" w:themeColor="text1"/>
        </w:rPr>
      </w:pPr>
      <w:r w:rsidRPr="00B82B32">
        <w:rPr>
          <w:color w:val="000000" w:themeColor="text1"/>
        </w:rPr>
        <w:t>1</w:t>
      </w:r>
      <w:r w:rsidRPr="00B82B32">
        <w:rPr>
          <w:rFonts w:hint="eastAsia"/>
          <w:color w:val="000000" w:themeColor="text1"/>
        </w:rPr>
        <w:t>级数据：</w:t>
      </w:r>
      <w:r w:rsidR="009C2D59" w:rsidRPr="00B82B32">
        <w:rPr>
          <w:rFonts w:hint="eastAsia"/>
          <w:color w:val="000000" w:themeColor="text1"/>
        </w:rPr>
        <w:t>数据</w:t>
      </w:r>
      <w:r w:rsidRPr="00B82B32">
        <w:rPr>
          <w:rFonts w:hint="eastAsia"/>
          <w:color w:val="000000" w:themeColor="text1"/>
        </w:rPr>
        <w:t>的主体可能会遭受一些轻微的不便或不受影响；</w:t>
      </w:r>
    </w:p>
    <w:p w14:paraId="361FD7E4" w14:textId="652EA3D8" w:rsidR="008B5FB0" w:rsidRPr="00B82B32" w:rsidRDefault="00416ADF">
      <w:pPr>
        <w:pStyle w:val="af6"/>
        <w:rPr>
          <w:color w:val="000000" w:themeColor="text1"/>
        </w:rPr>
      </w:pPr>
      <w:r w:rsidRPr="00B82B32">
        <w:rPr>
          <w:rFonts w:hint="eastAsia"/>
          <w:color w:val="000000" w:themeColor="text1"/>
        </w:rPr>
        <w:t>2级数据：</w:t>
      </w:r>
      <w:r w:rsidR="009C2D59" w:rsidRPr="00B82B32">
        <w:rPr>
          <w:rFonts w:hint="eastAsia"/>
          <w:color w:val="000000" w:themeColor="text1"/>
        </w:rPr>
        <w:t>数据</w:t>
      </w:r>
      <w:r w:rsidRPr="00B82B32">
        <w:rPr>
          <w:rFonts w:hint="eastAsia"/>
          <w:color w:val="000000" w:themeColor="text1"/>
        </w:rPr>
        <w:t>的主体可能会遇到一些严重的不便，解决这些问题会存在一定的困难；</w:t>
      </w:r>
    </w:p>
    <w:p w14:paraId="7EAA0B10" w14:textId="49508231" w:rsidR="008B5FB0" w:rsidRPr="00B82B32" w:rsidRDefault="00416ADF" w:rsidP="00B82B32">
      <w:pPr>
        <w:pStyle w:val="af6"/>
        <w:numPr>
          <w:ilvl w:val="0"/>
          <w:numId w:val="83"/>
        </w:numPr>
        <w:rPr>
          <w:color w:val="000000" w:themeColor="text1"/>
        </w:rPr>
      </w:pPr>
      <w:r w:rsidRPr="00B82B32">
        <w:rPr>
          <w:rFonts w:hint="eastAsia"/>
          <w:color w:val="000000" w:themeColor="text1"/>
        </w:rPr>
        <w:t>3级数据：</w:t>
      </w:r>
      <w:r w:rsidR="009C2D59" w:rsidRPr="00B82B32">
        <w:rPr>
          <w:rFonts w:hint="eastAsia"/>
          <w:color w:val="000000" w:themeColor="text1"/>
        </w:rPr>
        <w:t>数据</w:t>
      </w:r>
      <w:r w:rsidRPr="00B82B32">
        <w:rPr>
          <w:rFonts w:hint="eastAsia"/>
          <w:color w:val="000000" w:themeColor="text1"/>
        </w:rPr>
        <w:t>的主体可能会承受一些严重的后果，解决这些问题会存在严重的困难；</w:t>
      </w:r>
    </w:p>
    <w:p w14:paraId="60145B5D" w14:textId="309F5AC8" w:rsidR="00E75F8F" w:rsidRPr="00B82B32" w:rsidRDefault="00416ADF">
      <w:pPr>
        <w:pStyle w:val="af6"/>
        <w:rPr>
          <w:color w:val="000000" w:themeColor="text1"/>
        </w:rPr>
      </w:pPr>
      <w:r w:rsidRPr="00B82B32">
        <w:rPr>
          <w:rFonts w:hint="eastAsia"/>
          <w:color w:val="000000" w:themeColor="text1"/>
        </w:rPr>
        <w:t>4级数据：</w:t>
      </w:r>
      <w:r w:rsidR="009C2D59" w:rsidRPr="00B82B32">
        <w:rPr>
          <w:rFonts w:hint="eastAsia"/>
          <w:color w:val="000000" w:themeColor="text1"/>
        </w:rPr>
        <w:t>数据</w:t>
      </w:r>
      <w:r w:rsidRPr="00B82B32">
        <w:rPr>
          <w:rFonts w:hint="eastAsia"/>
          <w:color w:val="000000" w:themeColor="text1"/>
        </w:rPr>
        <w:t>的主体可能会承受一些严重甚至不可逆的后果，且无法解决这些问题。</w:t>
      </w:r>
    </w:p>
    <w:p w14:paraId="4EAF9E22" w14:textId="3ED88124" w:rsidR="001F6DCA" w:rsidRPr="0071606D" w:rsidRDefault="001E4211" w:rsidP="006E2A69">
      <w:pPr>
        <w:pStyle w:val="af6"/>
        <w:numPr>
          <w:ilvl w:val="0"/>
          <w:numId w:val="0"/>
        </w:numPr>
        <w:ind w:firstLineChars="200" w:firstLine="420"/>
      </w:pPr>
      <w:r w:rsidRPr="0071606D">
        <w:rPr>
          <w:rFonts w:hint="eastAsia"/>
        </w:rPr>
        <w:t>对数字视网膜系统应用场景中包含的信息进行分类，包括业务场景非敏感信息(不包含个人信息)、业务场景敏感信息(不包含个人信息)、个人信息、业务场景敏感信息(含个人信息)、个人敏感信息、数量巨大的业务场景敏感信息、数量巨大的个人信息，其中除业务场景非敏感信息(不包含个人信息)外均属于隐私信息。数字视网膜中业务信息类型对应的数据等级见表1。</w:t>
      </w:r>
    </w:p>
    <w:p w14:paraId="42526DFF" w14:textId="24598023" w:rsidR="001F6DCA" w:rsidRPr="0071606D" w:rsidRDefault="00384CD7" w:rsidP="001F6DCA">
      <w:pPr>
        <w:pStyle w:val="aff3"/>
        <w:spacing w:before="120" w:after="120"/>
      </w:pPr>
      <w:r w:rsidRPr="0071606D">
        <w:rPr>
          <w:rFonts w:hint="eastAsia"/>
        </w:rPr>
        <w:t>数字视网膜中业务信息类型对应数据等级</w:t>
      </w:r>
    </w:p>
    <w:tbl>
      <w:tblPr>
        <w:tblStyle w:val="affffc"/>
        <w:tblW w:w="6325"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085"/>
        <w:gridCol w:w="3240"/>
      </w:tblGrid>
      <w:tr w:rsidR="00384CD7" w:rsidRPr="0071606D" w14:paraId="32D16790" w14:textId="0EB7DB72" w:rsidTr="006E2A69">
        <w:trPr>
          <w:trHeight w:val="252"/>
          <w:tblHeader/>
          <w:jc w:val="center"/>
        </w:trPr>
        <w:tc>
          <w:tcPr>
            <w:tcW w:w="3085" w:type="dxa"/>
            <w:tcBorders>
              <w:top w:val="single" w:sz="8" w:space="0" w:color="auto"/>
              <w:bottom w:val="single" w:sz="8" w:space="0" w:color="auto"/>
            </w:tcBorders>
            <w:vAlign w:val="center"/>
          </w:tcPr>
          <w:p w14:paraId="2D35B592" w14:textId="74BA7151" w:rsidR="00384CD7" w:rsidRPr="0071606D" w:rsidRDefault="00384CD7" w:rsidP="00384CD7">
            <w:pPr>
              <w:pStyle w:val="affffffffff"/>
            </w:pPr>
            <w:r w:rsidRPr="0071606D">
              <w:rPr>
                <w:rFonts w:hint="eastAsia"/>
              </w:rPr>
              <w:t>数据等级</w:t>
            </w:r>
          </w:p>
        </w:tc>
        <w:tc>
          <w:tcPr>
            <w:tcW w:w="3240" w:type="dxa"/>
            <w:tcBorders>
              <w:top w:val="single" w:sz="8" w:space="0" w:color="auto"/>
              <w:bottom w:val="single" w:sz="8" w:space="0" w:color="auto"/>
            </w:tcBorders>
            <w:shd w:val="clear" w:color="auto" w:fill="auto"/>
            <w:vAlign w:val="center"/>
          </w:tcPr>
          <w:p w14:paraId="4F315687" w14:textId="60A903C4" w:rsidR="00384CD7" w:rsidRPr="0071606D" w:rsidRDefault="00384CD7" w:rsidP="00384CD7">
            <w:pPr>
              <w:pStyle w:val="affffffffff"/>
            </w:pPr>
            <w:r w:rsidRPr="0071606D">
              <w:rPr>
                <w:rFonts w:hint="eastAsia"/>
              </w:rPr>
              <w:t>分类原则</w:t>
            </w:r>
          </w:p>
        </w:tc>
      </w:tr>
      <w:tr w:rsidR="00384CD7" w:rsidRPr="0071606D" w14:paraId="5390E1FA" w14:textId="0F56278A" w:rsidTr="006E2A69">
        <w:trPr>
          <w:trHeight w:val="261"/>
          <w:jc w:val="center"/>
        </w:trPr>
        <w:tc>
          <w:tcPr>
            <w:tcW w:w="3085" w:type="dxa"/>
            <w:tcBorders>
              <w:top w:val="single" w:sz="8" w:space="0" w:color="auto"/>
            </w:tcBorders>
            <w:vAlign w:val="center"/>
          </w:tcPr>
          <w:p w14:paraId="4D290FF2" w14:textId="2F9A3008" w:rsidR="00384CD7" w:rsidRPr="0071606D" w:rsidRDefault="00384CD7" w:rsidP="00384CD7">
            <w:pPr>
              <w:pStyle w:val="affffffffff"/>
            </w:pPr>
            <w:r w:rsidRPr="0071606D">
              <w:rPr>
                <w:rFonts w:hint="eastAsia"/>
              </w:rPr>
              <w:t>1级数据</w:t>
            </w:r>
          </w:p>
        </w:tc>
        <w:tc>
          <w:tcPr>
            <w:tcW w:w="3240" w:type="dxa"/>
            <w:tcBorders>
              <w:top w:val="single" w:sz="8" w:space="0" w:color="auto"/>
            </w:tcBorders>
            <w:shd w:val="clear" w:color="auto" w:fill="auto"/>
            <w:vAlign w:val="center"/>
          </w:tcPr>
          <w:p w14:paraId="6AE7A424" w14:textId="2B5D32C6" w:rsidR="00384CD7" w:rsidRPr="0071606D" w:rsidRDefault="00384CD7" w:rsidP="00384CD7">
            <w:pPr>
              <w:pStyle w:val="affffffffff"/>
            </w:pPr>
            <w:r w:rsidRPr="0071606D">
              <w:rPr>
                <w:rFonts w:hint="eastAsia"/>
              </w:rPr>
              <w:t>业务场景非敏感信息(不包含个人信息)</w:t>
            </w:r>
          </w:p>
        </w:tc>
      </w:tr>
      <w:tr w:rsidR="00384CD7" w:rsidRPr="0071606D" w14:paraId="0F64EB19" w14:textId="2AE039E9" w:rsidTr="006E2A69">
        <w:trPr>
          <w:trHeight w:val="252"/>
          <w:jc w:val="center"/>
        </w:trPr>
        <w:tc>
          <w:tcPr>
            <w:tcW w:w="3085" w:type="dxa"/>
            <w:vAlign w:val="center"/>
          </w:tcPr>
          <w:p w14:paraId="5FB8758E" w14:textId="49316345" w:rsidR="00384CD7" w:rsidRPr="0071606D" w:rsidRDefault="00384CD7" w:rsidP="00384CD7">
            <w:pPr>
              <w:pStyle w:val="affffffffff"/>
            </w:pPr>
            <w:r w:rsidRPr="0071606D">
              <w:rPr>
                <w:rFonts w:hint="eastAsia"/>
              </w:rPr>
              <w:t>2级数据</w:t>
            </w:r>
          </w:p>
        </w:tc>
        <w:tc>
          <w:tcPr>
            <w:tcW w:w="3240" w:type="dxa"/>
            <w:shd w:val="clear" w:color="auto" w:fill="auto"/>
            <w:vAlign w:val="center"/>
          </w:tcPr>
          <w:p w14:paraId="67DFCA68" w14:textId="71BE86BE" w:rsidR="00384CD7" w:rsidRPr="0071606D" w:rsidRDefault="00384CD7" w:rsidP="00384CD7">
            <w:pPr>
              <w:pStyle w:val="affffffffff"/>
            </w:pPr>
            <w:r w:rsidRPr="0071606D">
              <w:rPr>
                <w:rFonts w:hint="eastAsia"/>
              </w:rPr>
              <w:t>业务场景敏感信息(不包含个人信息</w:t>
            </w:r>
            <w:r w:rsidRPr="0071606D">
              <w:t>)</w:t>
            </w:r>
          </w:p>
        </w:tc>
      </w:tr>
      <w:tr w:rsidR="00384CD7" w:rsidRPr="0071606D" w14:paraId="7AF873F6" w14:textId="4DCA5AAF" w:rsidTr="006E2A69">
        <w:trPr>
          <w:trHeight w:val="252"/>
          <w:jc w:val="center"/>
        </w:trPr>
        <w:tc>
          <w:tcPr>
            <w:tcW w:w="3085" w:type="dxa"/>
            <w:vAlign w:val="center"/>
          </w:tcPr>
          <w:p w14:paraId="295E989B" w14:textId="06BA2908" w:rsidR="00384CD7" w:rsidRPr="0071606D" w:rsidRDefault="00384CD7" w:rsidP="00384CD7">
            <w:pPr>
              <w:pStyle w:val="affffffffff"/>
            </w:pPr>
            <w:r w:rsidRPr="0071606D">
              <w:rPr>
                <w:rFonts w:hint="eastAsia"/>
              </w:rPr>
              <w:t>3级数据</w:t>
            </w:r>
          </w:p>
        </w:tc>
        <w:tc>
          <w:tcPr>
            <w:tcW w:w="3240" w:type="dxa"/>
            <w:shd w:val="clear" w:color="auto" w:fill="auto"/>
            <w:vAlign w:val="center"/>
          </w:tcPr>
          <w:p w14:paraId="50E5288A" w14:textId="589102E5" w:rsidR="00384CD7" w:rsidRPr="0071606D" w:rsidRDefault="00384CD7" w:rsidP="00384CD7">
            <w:pPr>
              <w:pStyle w:val="affffffffff"/>
              <w:numPr>
                <w:ilvl w:val="0"/>
                <w:numId w:val="80"/>
              </w:numPr>
            </w:pPr>
            <w:r w:rsidRPr="0071606D">
              <w:rPr>
                <w:rFonts w:hint="eastAsia"/>
              </w:rPr>
              <w:t>个人信息</w:t>
            </w:r>
            <w:r w:rsidR="002C4ADE" w:rsidRPr="0071606D">
              <w:rPr>
                <w:rFonts w:hint="eastAsia"/>
              </w:rPr>
              <w:t>（不包含个人敏感信息）</w:t>
            </w:r>
          </w:p>
          <w:p w14:paraId="025110A6" w14:textId="0743E1E7" w:rsidR="00384CD7" w:rsidRPr="0071606D" w:rsidRDefault="00384CD7" w:rsidP="00384CD7">
            <w:pPr>
              <w:pStyle w:val="affffffffff"/>
              <w:numPr>
                <w:ilvl w:val="0"/>
                <w:numId w:val="80"/>
              </w:numPr>
            </w:pPr>
            <w:r w:rsidRPr="0071606D">
              <w:rPr>
                <w:rFonts w:hint="eastAsia"/>
              </w:rPr>
              <w:t>业务场景敏感信息(含个人信息</w:t>
            </w:r>
            <w:r w:rsidR="002C4ADE" w:rsidRPr="0071606D">
              <w:rPr>
                <w:rFonts w:hint="eastAsia"/>
              </w:rPr>
              <w:t>但不含个人敏感信息</w:t>
            </w:r>
            <w:r w:rsidRPr="0071606D">
              <w:t>)</w:t>
            </w:r>
          </w:p>
        </w:tc>
      </w:tr>
      <w:tr w:rsidR="00384CD7" w:rsidRPr="0071606D" w14:paraId="46A02767" w14:textId="6436BC62" w:rsidTr="006E2A69">
        <w:trPr>
          <w:trHeight w:val="252"/>
          <w:jc w:val="center"/>
        </w:trPr>
        <w:tc>
          <w:tcPr>
            <w:tcW w:w="3085" w:type="dxa"/>
            <w:vAlign w:val="center"/>
          </w:tcPr>
          <w:p w14:paraId="0A6F8D51" w14:textId="2EC4DF04" w:rsidR="00384CD7" w:rsidRPr="0071606D" w:rsidRDefault="00384CD7" w:rsidP="00384CD7">
            <w:pPr>
              <w:pStyle w:val="affffffffff"/>
            </w:pPr>
            <w:r w:rsidRPr="0071606D">
              <w:t>4</w:t>
            </w:r>
            <w:r w:rsidRPr="0071606D">
              <w:rPr>
                <w:rFonts w:hint="eastAsia"/>
              </w:rPr>
              <w:t>级数据</w:t>
            </w:r>
          </w:p>
        </w:tc>
        <w:tc>
          <w:tcPr>
            <w:tcW w:w="3240" w:type="dxa"/>
            <w:shd w:val="clear" w:color="auto" w:fill="auto"/>
            <w:vAlign w:val="center"/>
          </w:tcPr>
          <w:p w14:paraId="2A26FC5E" w14:textId="405F68DC" w:rsidR="00384CD7" w:rsidRPr="0071606D" w:rsidRDefault="00384CD7" w:rsidP="00384CD7">
            <w:pPr>
              <w:pStyle w:val="affffffffff"/>
              <w:numPr>
                <w:ilvl w:val="0"/>
                <w:numId w:val="81"/>
              </w:numPr>
            </w:pPr>
            <w:r w:rsidRPr="0071606D">
              <w:rPr>
                <w:rFonts w:hint="eastAsia"/>
              </w:rPr>
              <w:t>个人敏感信息</w:t>
            </w:r>
          </w:p>
          <w:p w14:paraId="34AC7279" w14:textId="77777777" w:rsidR="00384CD7" w:rsidRPr="0071606D" w:rsidRDefault="00384CD7" w:rsidP="00384CD7">
            <w:pPr>
              <w:pStyle w:val="affffffffff"/>
              <w:numPr>
                <w:ilvl w:val="0"/>
                <w:numId w:val="81"/>
              </w:numPr>
            </w:pPr>
            <w:r w:rsidRPr="0071606D">
              <w:rPr>
                <w:rFonts w:hint="eastAsia"/>
              </w:rPr>
              <w:t>数量巨大的业务场景敏感信息</w:t>
            </w:r>
          </w:p>
          <w:p w14:paraId="56B05B01" w14:textId="77777777" w:rsidR="00384CD7" w:rsidRPr="0071606D" w:rsidRDefault="00384CD7" w:rsidP="00384CD7">
            <w:pPr>
              <w:pStyle w:val="affffffffff"/>
              <w:numPr>
                <w:ilvl w:val="0"/>
                <w:numId w:val="81"/>
              </w:numPr>
            </w:pPr>
            <w:r w:rsidRPr="0071606D">
              <w:rPr>
                <w:rFonts w:hint="eastAsia"/>
              </w:rPr>
              <w:t>数量巨大的个人信息</w:t>
            </w:r>
          </w:p>
        </w:tc>
      </w:tr>
    </w:tbl>
    <w:p w14:paraId="2AFDD85A" w14:textId="5F0272FC" w:rsidR="001F6DCA" w:rsidRPr="00B82B32" w:rsidRDefault="00BC537B" w:rsidP="00B82B32">
      <w:pPr>
        <w:pStyle w:val="afffffb"/>
        <w:ind w:firstLine="420"/>
        <w:rPr>
          <w:color w:val="000000" w:themeColor="text1"/>
        </w:rPr>
      </w:pPr>
      <w:r w:rsidRPr="00BC537B">
        <w:rPr>
          <w:rFonts w:hint="eastAsia"/>
          <w:color w:val="000000" w:themeColor="text1"/>
        </w:rPr>
        <w:t>数字视网膜系统可应用的场景较多，应用业务场景分为民生服务、城市治理、产业经济和生态宜居四大类。应用业务场景可能包含的</w:t>
      </w:r>
      <w:r w:rsidR="00121FAA">
        <w:rPr>
          <w:rFonts w:hint="eastAsia"/>
          <w:color w:val="000000" w:themeColor="text1"/>
        </w:rPr>
        <w:t>隐私信</w:t>
      </w:r>
      <w:r w:rsidR="00121FAA" w:rsidRPr="00121FAA">
        <w:rPr>
          <w:rFonts w:hint="eastAsia"/>
          <w:color w:val="000000" w:themeColor="text1"/>
        </w:rPr>
        <w:t>息</w:t>
      </w:r>
      <w:r w:rsidRPr="00121FAA">
        <w:rPr>
          <w:rFonts w:hint="eastAsia"/>
          <w:color w:val="000000" w:themeColor="text1"/>
        </w:rPr>
        <w:t>分类见</w:t>
      </w:r>
      <w:r w:rsidRPr="00BC537B">
        <w:rPr>
          <w:rFonts w:hint="eastAsia"/>
          <w:color w:val="000000" w:themeColor="text1"/>
        </w:rPr>
        <w:t>本文件附录B</w:t>
      </w:r>
      <w:r w:rsidRPr="00C3777E">
        <w:rPr>
          <w:rFonts w:hint="eastAsia"/>
        </w:rPr>
        <w:t>中的表</w:t>
      </w:r>
      <w:r w:rsidRPr="00C3777E">
        <w:t>B.1</w:t>
      </w:r>
      <w:r w:rsidRPr="00BC537B">
        <w:rPr>
          <w:rFonts w:hint="eastAsia"/>
          <w:color w:val="000000" w:themeColor="text1"/>
        </w:rPr>
        <w:t>。</w:t>
      </w:r>
    </w:p>
    <w:p w14:paraId="011F9DDD" w14:textId="77777777" w:rsidR="008B5FB0" w:rsidRPr="00C3777E" w:rsidRDefault="00416ADF">
      <w:pPr>
        <w:pStyle w:val="afff"/>
        <w:spacing w:before="120" w:after="120"/>
      </w:pPr>
      <w:bookmarkStart w:id="211" w:name="_Toc181266629"/>
      <w:bookmarkStart w:id="212" w:name="_Toc184400130"/>
      <w:r w:rsidRPr="00C3777E">
        <w:rPr>
          <w:rFonts w:hint="eastAsia"/>
        </w:rPr>
        <w:t>隐私保护分级</w:t>
      </w:r>
      <w:bookmarkEnd w:id="211"/>
      <w:bookmarkEnd w:id="212"/>
    </w:p>
    <w:p w14:paraId="34F7E1BB" w14:textId="4CEA3B0C" w:rsidR="008B5FB0" w:rsidRPr="00C3777E" w:rsidRDefault="00416ADF">
      <w:pPr>
        <w:pStyle w:val="afffffb"/>
        <w:ind w:firstLine="420"/>
      </w:pPr>
      <w:r w:rsidRPr="00C3777E">
        <w:rPr>
          <w:rFonts w:hint="eastAsia"/>
        </w:rPr>
        <w:t>数字视网膜系统隐私保护等级自低向高分为1级至</w:t>
      </w:r>
      <w:r w:rsidRPr="00C3777E">
        <w:t>3</w:t>
      </w:r>
      <w:r w:rsidRPr="00C3777E">
        <w:rPr>
          <w:rFonts w:hint="eastAsia"/>
        </w:rPr>
        <w:t>级，具体如下：</w:t>
      </w:r>
    </w:p>
    <w:p w14:paraId="249B907D" w14:textId="77777777" w:rsidR="008B5FB0" w:rsidRPr="00C3777E" w:rsidRDefault="00416ADF" w:rsidP="00416ADF">
      <w:pPr>
        <w:pStyle w:val="af6"/>
        <w:numPr>
          <w:ilvl w:val="0"/>
          <w:numId w:val="84"/>
        </w:numPr>
      </w:pPr>
      <w:r w:rsidRPr="00C3777E">
        <w:rPr>
          <w:rFonts w:hint="eastAsia"/>
        </w:rPr>
        <w:t>隐私保护等级1级：系统不具备隐私信息的处理能力，隐私信息仅在各子系统内流转、使用</w:t>
      </w:r>
      <w:r w:rsidR="007F0DFF">
        <w:rPr>
          <w:rFonts w:hint="eastAsia"/>
        </w:rPr>
        <w:t>；</w:t>
      </w:r>
    </w:p>
    <w:p w14:paraId="7F02CA4F" w14:textId="77777777" w:rsidR="008B5FB0" w:rsidRPr="00C3777E" w:rsidRDefault="00416ADF">
      <w:pPr>
        <w:pStyle w:val="af6"/>
        <w:numPr>
          <w:ilvl w:val="0"/>
          <w:numId w:val="33"/>
        </w:numPr>
      </w:pPr>
      <w:r w:rsidRPr="00C3777E">
        <w:rPr>
          <w:rFonts w:hint="eastAsia"/>
        </w:rPr>
        <w:t>隐私保护等级2级：系统具备一定的隐私信息处理能力，隐私信息处理后原始数据不可恢复</w:t>
      </w:r>
      <w:r w:rsidR="007F0DFF">
        <w:rPr>
          <w:rFonts w:hint="eastAsia"/>
        </w:rPr>
        <w:t>；</w:t>
      </w:r>
    </w:p>
    <w:p w14:paraId="2918386B" w14:textId="3DBFF988" w:rsidR="008B5FB0" w:rsidRDefault="00416ADF">
      <w:pPr>
        <w:pStyle w:val="af6"/>
        <w:numPr>
          <w:ilvl w:val="0"/>
          <w:numId w:val="33"/>
        </w:numPr>
      </w:pPr>
      <w:r w:rsidRPr="00C3777E">
        <w:rPr>
          <w:rFonts w:hint="eastAsia"/>
        </w:rPr>
        <w:t>隐私保护等级3级：系统具备完备的隐私信息处理能力，隐私信息可用不可见。</w:t>
      </w:r>
    </w:p>
    <w:p w14:paraId="08D4BDBC" w14:textId="544B82C0" w:rsidR="00C22B95" w:rsidRPr="006E2A69" w:rsidRDefault="00A44B06" w:rsidP="00B82B32">
      <w:pPr>
        <w:pStyle w:val="afffffb"/>
        <w:ind w:firstLine="420"/>
      </w:pPr>
      <w:r w:rsidRPr="006E2A69">
        <w:rPr>
          <w:rFonts w:hint="eastAsia"/>
        </w:rPr>
        <w:t>宜根据数字视网膜系统中包含的不同等级数据</w:t>
      </w:r>
      <w:r w:rsidR="00702FAA" w:rsidRPr="006E2A69">
        <w:rPr>
          <w:rFonts w:hint="eastAsia"/>
        </w:rPr>
        <w:t>的</w:t>
      </w:r>
      <w:r w:rsidR="00C22B95" w:rsidRPr="006E2A69">
        <w:rPr>
          <w:rFonts w:hint="eastAsia"/>
        </w:rPr>
        <w:t>隐私信息来</w:t>
      </w:r>
      <w:r w:rsidRPr="006E2A69">
        <w:rPr>
          <w:rFonts w:hint="eastAsia"/>
        </w:rPr>
        <w:t>规定</w:t>
      </w:r>
      <w:r w:rsidR="00C22B95" w:rsidRPr="006E2A69">
        <w:rPr>
          <w:rFonts w:hint="eastAsia"/>
        </w:rPr>
        <w:t>数字视网膜系统的隐私保护等级，一般包含越高等级</w:t>
      </w:r>
      <w:r w:rsidR="00702FAA" w:rsidRPr="006E2A69">
        <w:rPr>
          <w:rFonts w:hint="eastAsia"/>
        </w:rPr>
        <w:t>数据</w:t>
      </w:r>
      <w:r w:rsidR="00C22B95" w:rsidRPr="006E2A69">
        <w:rPr>
          <w:rFonts w:hint="eastAsia"/>
        </w:rPr>
        <w:t>的隐私信息则隐私保护等级设定越高。</w:t>
      </w:r>
    </w:p>
    <w:p w14:paraId="55DE0269" w14:textId="0AAFC2D7" w:rsidR="00C22B95" w:rsidRPr="006062CE" w:rsidRDefault="00C22B95" w:rsidP="007D5C15">
      <w:pPr>
        <w:pStyle w:val="afff3"/>
        <w:rPr>
          <w:color w:val="000000" w:themeColor="text1"/>
        </w:rPr>
      </w:pPr>
      <w:r w:rsidRPr="006E2A69">
        <w:rPr>
          <w:rFonts w:hint="eastAsia"/>
        </w:rPr>
        <w:t>具体的数字视网膜系统的隐私保护等级，用户在结合其系统涵盖的不同等级数据</w:t>
      </w:r>
      <w:r w:rsidR="00702FAA" w:rsidRPr="006E2A69">
        <w:rPr>
          <w:rFonts w:hint="eastAsia"/>
        </w:rPr>
        <w:t>的</w:t>
      </w:r>
      <w:r w:rsidRPr="006E2A69">
        <w:rPr>
          <w:rFonts w:hint="eastAsia"/>
        </w:rPr>
        <w:t>隐私信息基础上</w:t>
      </w:r>
      <w:r w:rsidR="007D5C15" w:rsidRPr="006E2A69">
        <w:rPr>
          <w:rFonts w:hint="eastAsia"/>
        </w:rPr>
        <w:t>再根据系统</w:t>
      </w:r>
      <w:r w:rsidR="007D5C15" w:rsidRPr="006062CE">
        <w:rPr>
          <w:rFonts w:hint="eastAsia"/>
          <w:color w:val="000000" w:themeColor="text1"/>
        </w:rPr>
        <w:t>使用者需求、成本控制等设定系统的隐私保护等级</w:t>
      </w:r>
      <w:r w:rsidRPr="006062CE">
        <w:rPr>
          <w:rFonts w:hint="eastAsia"/>
          <w:color w:val="000000" w:themeColor="text1"/>
        </w:rPr>
        <w:t>并采取对应级别的技术措施。</w:t>
      </w:r>
    </w:p>
    <w:p w14:paraId="2139188C" w14:textId="77777777" w:rsidR="00874EFE" w:rsidRPr="006062CE" w:rsidRDefault="00874EFE" w:rsidP="00874EFE">
      <w:pPr>
        <w:pStyle w:val="afff"/>
        <w:spacing w:before="120" w:after="120"/>
        <w:rPr>
          <w:color w:val="000000" w:themeColor="text1"/>
        </w:rPr>
      </w:pPr>
      <w:bookmarkStart w:id="213" w:name="_Toc184400131"/>
      <w:r w:rsidRPr="006062CE">
        <w:rPr>
          <w:rFonts w:hint="eastAsia"/>
          <w:color w:val="000000" w:themeColor="text1"/>
        </w:rPr>
        <w:t>系统隐私保护等级要求</w:t>
      </w:r>
      <w:bookmarkEnd w:id="213"/>
    </w:p>
    <w:p w14:paraId="266F64C3" w14:textId="77777777" w:rsidR="00874EFE" w:rsidRPr="006062CE" w:rsidRDefault="00874EFE" w:rsidP="00874EFE">
      <w:pPr>
        <w:pStyle w:val="afffffb"/>
        <w:ind w:firstLine="420"/>
        <w:rPr>
          <w:color w:val="000000" w:themeColor="text1"/>
        </w:rPr>
      </w:pPr>
      <w:r w:rsidRPr="006062CE">
        <w:rPr>
          <w:rFonts w:hint="eastAsia"/>
          <w:color w:val="000000" w:themeColor="text1"/>
        </w:rPr>
        <w:t>数字视网膜系统整体隐私保护应至少满足</w:t>
      </w:r>
      <w:r w:rsidRPr="006062CE">
        <w:rPr>
          <w:color w:val="000000" w:themeColor="text1"/>
        </w:rPr>
        <w:t>1</w:t>
      </w:r>
      <w:r w:rsidRPr="006062CE">
        <w:rPr>
          <w:rFonts w:hint="eastAsia"/>
          <w:color w:val="000000" w:themeColor="text1"/>
        </w:rPr>
        <w:t>级要求。</w:t>
      </w:r>
    </w:p>
    <w:p w14:paraId="1A7965A2" w14:textId="77777777" w:rsidR="003D2A5B" w:rsidRPr="006062CE" w:rsidRDefault="003D2A5B" w:rsidP="003D2A5B">
      <w:pPr>
        <w:pStyle w:val="afff"/>
        <w:spacing w:before="120" w:after="120"/>
        <w:rPr>
          <w:color w:val="000000" w:themeColor="text1"/>
        </w:rPr>
      </w:pPr>
      <w:bookmarkStart w:id="214" w:name="_Toc184400132"/>
      <w:r w:rsidRPr="006062CE">
        <w:rPr>
          <w:rFonts w:hint="eastAsia"/>
          <w:color w:val="000000" w:themeColor="text1"/>
        </w:rPr>
        <w:t>各子系统隐私保护基线要求</w:t>
      </w:r>
      <w:bookmarkEnd w:id="214"/>
    </w:p>
    <w:p w14:paraId="3E3CB4B2" w14:textId="77777777" w:rsidR="00874EFE" w:rsidRPr="006062CE" w:rsidRDefault="003D2A5B" w:rsidP="00016B06">
      <w:pPr>
        <w:pStyle w:val="afffffb"/>
        <w:ind w:firstLine="420"/>
        <w:rPr>
          <w:color w:val="000000" w:themeColor="text1"/>
        </w:rPr>
      </w:pPr>
      <w:r w:rsidRPr="006062CE">
        <w:rPr>
          <w:rFonts w:hint="eastAsia"/>
          <w:color w:val="000000" w:themeColor="text1"/>
        </w:rPr>
        <w:t>数字视网膜系统中各端、边、云子系统的隐私保护要求见附录A</w:t>
      </w:r>
      <w:r w:rsidRPr="006062CE">
        <w:rPr>
          <w:color w:val="000000" w:themeColor="text1"/>
        </w:rPr>
        <w:t>.</w:t>
      </w:r>
      <w:r w:rsidR="008A7585" w:rsidRPr="006062CE">
        <w:rPr>
          <w:color w:val="000000" w:themeColor="text1"/>
        </w:rPr>
        <w:t>2</w:t>
      </w:r>
      <w:r w:rsidRPr="006062CE">
        <w:rPr>
          <w:rFonts w:hint="eastAsia"/>
          <w:color w:val="000000" w:themeColor="text1"/>
        </w:rPr>
        <w:t>。</w:t>
      </w:r>
    </w:p>
    <w:p w14:paraId="39ECD706" w14:textId="77777777" w:rsidR="008B5FB0" w:rsidRPr="006062CE" w:rsidRDefault="00416ADF" w:rsidP="00416ADF">
      <w:pPr>
        <w:pStyle w:val="affe"/>
        <w:numPr>
          <w:ilvl w:val="2"/>
          <w:numId w:val="79"/>
        </w:numPr>
        <w:spacing w:before="120" w:after="120"/>
        <w:rPr>
          <w:color w:val="000000" w:themeColor="text1"/>
        </w:rPr>
      </w:pPr>
      <w:bookmarkStart w:id="215" w:name="_Toc181266630"/>
      <w:bookmarkStart w:id="216" w:name="_Toc184400133"/>
      <w:bookmarkStart w:id="217" w:name="_Toc184749098"/>
      <w:bookmarkStart w:id="218" w:name="_Toc184805471"/>
      <w:bookmarkStart w:id="219" w:name="_Toc191893406"/>
      <w:r w:rsidRPr="006062CE">
        <w:rPr>
          <w:rFonts w:hint="eastAsia"/>
          <w:color w:val="000000" w:themeColor="text1"/>
        </w:rPr>
        <w:t>隐私保护措施</w:t>
      </w:r>
      <w:bookmarkEnd w:id="215"/>
      <w:bookmarkEnd w:id="216"/>
      <w:bookmarkEnd w:id="217"/>
      <w:bookmarkEnd w:id="218"/>
      <w:bookmarkEnd w:id="219"/>
    </w:p>
    <w:p w14:paraId="4E01CA29" w14:textId="0FF0C19F" w:rsidR="008B5FB0" w:rsidRPr="006062CE" w:rsidRDefault="00416ADF" w:rsidP="00416ADF">
      <w:pPr>
        <w:pStyle w:val="afff"/>
        <w:numPr>
          <w:ilvl w:val="3"/>
          <w:numId w:val="79"/>
        </w:numPr>
        <w:spacing w:before="120" w:after="120"/>
        <w:rPr>
          <w:color w:val="000000" w:themeColor="text1"/>
        </w:rPr>
      </w:pPr>
      <w:bookmarkStart w:id="220" w:name="_Toc181266631"/>
      <w:bookmarkStart w:id="221" w:name="_Toc184400134"/>
      <w:r w:rsidRPr="006062CE">
        <w:rPr>
          <w:rFonts w:hint="eastAsia"/>
          <w:color w:val="000000" w:themeColor="text1"/>
        </w:rPr>
        <w:t>隐私保护</w:t>
      </w:r>
      <w:r w:rsidR="003702FD" w:rsidRPr="006062CE">
        <w:rPr>
          <w:rFonts w:hint="eastAsia"/>
          <w:color w:val="000000" w:themeColor="text1"/>
        </w:rPr>
        <w:t>等级</w:t>
      </w:r>
      <w:r w:rsidRPr="006062CE">
        <w:rPr>
          <w:rFonts w:hint="eastAsia"/>
          <w:color w:val="000000" w:themeColor="text1"/>
        </w:rPr>
        <w:t>1级</w:t>
      </w:r>
      <w:bookmarkEnd w:id="220"/>
      <w:bookmarkEnd w:id="221"/>
    </w:p>
    <w:p w14:paraId="35B55D96" w14:textId="77777777" w:rsidR="008B5FB0" w:rsidRPr="006062CE" w:rsidRDefault="00416ADF">
      <w:pPr>
        <w:pStyle w:val="afffffb"/>
        <w:ind w:firstLine="420"/>
        <w:rPr>
          <w:color w:val="000000" w:themeColor="text1"/>
          <w:szCs w:val="21"/>
        </w:rPr>
      </w:pPr>
      <w:r w:rsidRPr="006062CE">
        <w:rPr>
          <w:rFonts w:hint="eastAsia"/>
          <w:color w:val="000000" w:themeColor="text1"/>
          <w:szCs w:val="21"/>
        </w:rPr>
        <w:t>该等级的隐私保护要求至少满足以下要求中的一项：</w:t>
      </w:r>
    </w:p>
    <w:p w14:paraId="09D42367" w14:textId="4D00F28F" w:rsidR="008B5FB0" w:rsidRPr="006062CE" w:rsidRDefault="00416ADF" w:rsidP="00416ADF">
      <w:pPr>
        <w:pStyle w:val="af2"/>
        <w:numPr>
          <w:ilvl w:val="0"/>
          <w:numId w:val="85"/>
        </w:numPr>
        <w:rPr>
          <w:color w:val="000000" w:themeColor="text1"/>
          <w:sz w:val="21"/>
          <w:szCs w:val="21"/>
        </w:rPr>
      </w:pPr>
      <w:r w:rsidRPr="006062CE">
        <w:rPr>
          <w:rFonts w:hint="eastAsia"/>
          <w:color w:val="000000" w:themeColor="text1"/>
          <w:sz w:val="21"/>
          <w:szCs w:val="21"/>
        </w:rPr>
        <w:t>隐私信息仅</w:t>
      </w:r>
      <w:r w:rsidRPr="00A35DA5">
        <w:rPr>
          <w:rFonts w:ascii="宋体" w:hAnsi="宋体" w:hint="eastAsia"/>
          <w:color w:val="000000" w:themeColor="text1"/>
          <w:sz w:val="21"/>
          <w:szCs w:val="21"/>
        </w:rPr>
        <w:t>在</w:t>
      </w:r>
      <w:r w:rsidR="006427CD" w:rsidRPr="00A35DA5">
        <w:rPr>
          <w:rFonts w:ascii="宋体" w:hAnsi="宋体"/>
          <w:color w:val="000000" w:themeColor="text1"/>
          <w:sz w:val="21"/>
          <w:szCs w:val="21"/>
        </w:rPr>
        <w:t>TEE</w:t>
      </w:r>
      <w:r w:rsidRPr="00A35DA5">
        <w:rPr>
          <w:rFonts w:ascii="宋体" w:hAnsi="宋体" w:hint="eastAsia"/>
          <w:color w:val="000000" w:themeColor="text1"/>
          <w:sz w:val="21"/>
          <w:szCs w:val="21"/>
        </w:rPr>
        <w:t>中存储</w:t>
      </w:r>
      <w:r w:rsidRPr="006062CE">
        <w:rPr>
          <w:rFonts w:hint="eastAsia"/>
          <w:color w:val="000000" w:themeColor="text1"/>
          <w:sz w:val="21"/>
          <w:szCs w:val="21"/>
        </w:rPr>
        <w:t>、使用；</w:t>
      </w:r>
    </w:p>
    <w:p w14:paraId="2A5EED14" w14:textId="386635AF" w:rsidR="008B5FB0" w:rsidRPr="006062CE" w:rsidRDefault="00416ADF" w:rsidP="00416ADF">
      <w:pPr>
        <w:pStyle w:val="af2"/>
        <w:numPr>
          <w:ilvl w:val="0"/>
          <w:numId w:val="85"/>
        </w:numPr>
        <w:rPr>
          <w:color w:val="000000" w:themeColor="text1"/>
          <w:sz w:val="21"/>
          <w:szCs w:val="21"/>
        </w:rPr>
      </w:pPr>
      <w:r w:rsidRPr="006062CE">
        <w:rPr>
          <w:rFonts w:hint="eastAsia"/>
          <w:color w:val="000000" w:themeColor="text1"/>
          <w:sz w:val="21"/>
          <w:szCs w:val="21"/>
        </w:rPr>
        <w:t>能够识别隐私信息并采取机制阻止敏感信息的收集</w:t>
      </w:r>
      <w:r w:rsidR="004114E2" w:rsidRPr="006062CE">
        <w:rPr>
          <w:rFonts w:hint="eastAsia"/>
          <w:color w:val="000000" w:themeColor="text1"/>
          <w:sz w:val="21"/>
          <w:szCs w:val="21"/>
        </w:rPr>
        <w:t>；</w:t>
      </w:r>
    </w:p>
    <w:p w14:paraId="1290A2D7" w14:textId="74EE4158" w:rsidR="00DC25AC" w:rsidRPr="006062CE" w:rsidRDefault="00337E3A" w:rsidP="006062CE">
      <w:pPr>
        <w:pStyle w:val="afff3"/>
        <w:rPr>
          <w:color w:val="000000" w:themeColor="text1"/>
        </w:rPr>
      </w:pPr>
      <w:r w:rsidRPr="006062CE">
        <w:rPr>
          <w:rFonts w:hint="eastAsia"/>
          <w:color w:val="000000" w:themeColor="text1"/>
        </w:rPr>
        <w:t>针对</w:t>
      </w:r>
      <w:r w:rsidR="00DD0AE5" w:rsidRPr="006062CE">
        <w:rPr>
          <w:rFonts w:hint="eastAsia"/>
          <w:color w:val="000000" w:themeColor="text1"/>
        </w:rPr>
        <w:t>隐私信息</w:t>
      </w:r>
      <w:r w:rsidR="00802705" w:rsidRPr="006062CE">
        <w:rPr>
          <w:rFonts w:hint="eastAsia"/>
          <w:color w:val="000000" w:themeColor="text1"/>
        </w:rPr>
        <w:t>中</w:t>
      </w:r>
      <w:r w:rsidR="00DD0AE5" w:rsidRPr="006062CE">
        <w:rPr>
          <w:rFonts w:hint="eastAsia"/>
          <w:color w:val="000000" w:themeColor="text1"/>
        </w:rPr>
        <w:t>敏感信息根据业务</w:t>
      </w:r>
      <w:r w:rsidR="00802705" w:rsidRPr="006062CE">
        <w:rPr>
          <w:rFonts w:hint="eastAsia"/>
          <w:color w:val="000000" w:themeColor="text1"/>
        </w:rPr>
        <w:t>需要进行敏感</w:t>
      </w:r>
      <w:r w:rsidR="00DD0AE5" w:rsidRPr="006062CE">
        <w:rPr>
          <w:rFonts w:hint="eastAsia"/>
          <w:color w:val="000000" w:themeColor="text1"/>
        </w:rPr>
        <w:t>特征的识别并记录，</w:t>
      </w:r>
      <w:r w:rsidRPr="006062CE">
        <w:rPr>
          <w:rFonts w:hint="eastAsia"/>
          <w:color w:val="000000" w:themeColor="text1"/>
        </w:rPr>
        <w:t>例如人脸信息</w:t>
      </w:r>
      <w:r w:rsidR="005E4CE7" w:rsidRPr="006062CE">
        <w:rPr>
          <w:rFonts w:hint="eastAsia"/>
          <w:color w:val="000000" w:themeColor="text1"/>
        </w:rPr>
        <w:t>属于隐私信息中敏感信息</w:t>
      </w:r>
      <w:r w:rsidR="00126071" w:rsidRPr="006062CE">
        <w:rPr>
          <w:rFonts w:hint="eastAsia"/>
          <w:color w:val="000000" w:themeColor="text1"/>
        </w:rPr>
        <w:t>采取阻止收集机制，</w:t>
      </w:r>
      <w:r w:rsidR="008D39BB" w:rsidRPr="006062CE">
        <w:rPr>
          <w:rFonts w:hint="eastAsia"/>
          <w:color w:val="000000" w:themeColor="text1"/>
        </w:rPr>
        <w:t>但</w:t>
      </w:r>
      <w:r w:rsidRPr="006062CE">
        <w:rPr>
          <w:rFonts w:hint="eastAsia"/>
          <w:color w:val="000000" w:themeColor="text1"/>
        </w:rPr>
        <w:t>人员的位置</w:t>
      </w:r>
      <w:r w:rsidR="0000028C" w:rsidRPr="006062CE">
        <w:rPr>
          <w:rFonts w:hint="eastAsia"/>
          <w:color w:val="000000" w:themeColor="text1"/>
        </w:rPr>
        <w:t>等特征</w:t>
      </w:r>
      <w:r w:rsidRPr="006062CE">
        <w:rPr>
          <w:rFonts w:hint="eastAsia"/>
          <w:color w:val="000000" w:themeColor="text1"/>
        </w:rPr>
        <w:t>信息</w:t>
      </w:r>
      <w:r w:rsidR="00126071" w:rsidRPr="006062CE">
        <w:rPr>
          <w:rFonts w:hint="eastAsia"/>
          <w:color w:val="000000" w:themeColor="text1"/>
        </w:rPr>
        <w:t>根据业务需要</w:t>
      </w:r>
      <w:r w:rsidR="008D39BB" w:rsidRPr="006062CE">
        <w:rPr>
          <w:rFonts w:hint="eastAsia"/>
          <w:color w:val="000000" w:themeColor="text1"/>
        </w:rPr>
        <w:t>可</w:t>
      </w:r>
      <w:r w:rsidRPr="006062CE">
        <w:rPr>
          <w:rFonts w:hint="eastAsia"/>
          <w:color w:val="000000" w:themeColor="text1"/>
        </w:rPr>
        <w:t>进行识别并记录。</w:t>
      </w:r>
    </w:p>
    <w:p w14:paraId="26C9196A" w14:textId="4B30229E" w:rsidR="00FD6B17" w:rsidRPr="006062CE" w:rsidRDefault="00FD6B17">
      <w:pPr>
        <w:pStyle w:val="af2"/>
        <w:numPr>
          <w:ilvl w:val="0"/>
          <w:numId w:val="85"/>
        </w:numPr>
        <w:rPr>
          <w:color w:val="000000" w:themeColor="text1"/>
          <w:sz w:val="21"/>
          <w:szCs w:val="21"/>
        </w:rPr>
      </w:pPr>
      <w:r w:rsidRPr="006062CE">
        <w:rPr>
          <w:rFonts w:hint="eastAsia"/>
          <w:color w:val="000000" w:themeColor="text1"/>
          <w:sz w:val="21"/>
          <w:szCs w:val="21"/>
        </w:rPr>
        <w:t>其他可实现</w:t>
      </w:r>
      <w:r w:rsidR="00374EDE" w:rsidRPr="006062CE">
        <w:rPr>
          <w:rFonts w:hint="eastAsia"/>
          <w:color w:val="000000" w:themeColor="text1"/>
          <w:sz w:val="21"/>
          <w:szCs w:val="21"/>
        </w:rPr>
        <w:t>隐私</w:t>
      </w:r>
      <w:r w:rsidR="00374EDE" w:rsidRPr="00A35DA5">
        <w:rPr>
          <w:rFonts w:ascii="宋体" w:hAnsi="宋体" w:hint="eastAsia"/>
          <w:color w:val="000000" w:themeColor="text1"/>
          <w:sz w:val="21"/>
          <w:szCs w:val="21"/>
        </w:rPr>
        <w:t>保护等级</w:t>
      </w:r>
      <w:r w:rsidR="00F96FB9" w:rsidRPr="00A35DA5">
        <w:rPr>
          <w:rFonts w:ascii="宋体" w:hAnsi="宋体"/>
          <w:color w:val="000000" w:themeColor="text1"/>
          <w:sz w:val="21"/>
          <w:szCs w:val="21"/>
        </w:rPr>
        <w:t>1</w:t>
      </w:r>
      <w:r w:rsidR="00374EDE" w:rsidRPr="00A35DA5">
        <w:rPr>
          <w:rFonts w:ascii="宋体" w:hAnsi="宋体" w:hint="eastAsia"/>
          <w:color w:val="000000" w:themeColor="text1"/>
          <w:sz w:val="21"/>
          <w:szCs w:val="21"/>
        </w:rPr>
        <w:t>级</w:t>
      </w:r>
      <w:r w:rsidR="00F96FB9" w:rsidRPr="00A35DA5">
        <w:rPr>
          <w:rFonts w:ascii="宋体" w:hAnsi="宋体" w:hint="eastAsia"/>
          <w:color w:val="000000" w:themeColor="text1"/>
          <w:sz w:val="21"/>
          <w:szCs w:val="21"/>
        </w:rPr>
        <w:t>保护效</w:t>
      </w:r>
      <w:r w:rsidR="00F96FB9" w:rsidRPr="006062CE">
        <w:rPr>
          <w:rFonts w:hint="eastAsia"/>
          <w:color w:val="000000" w:themeColor="text1"/>
          <w:sz w:val="21"/>
          <w:szCs w:val="21"/>
        </w:rPr>
        <w:t>果的</w:t>
      </w:r>
      <w:r w:rsidR="00374EDE" w:rsidRPr="006062CE">
        <w:rPr>
          <w:rFonts w:hint="eastAsia"/>
          <w:color w:val="000000" w:themeColor="text1"/>
          <w:sz w:val="21"/>
          <w:szCs w:val="21"/>
        </w:rPr>
        <w:t>技术。</w:t>
      </w:r>
    </w:p>
    <w:p w14:paraId="16B9D6C2" w14:textId="3D1B290F" w:rsidR="008B5FB0" w:rsidRPr="006062CE" w:rsidRDefault="00416ADF" w:rsidP="00416ADF">
      <w:pPr>
        <w:pStyle w:val="afff"/>
        <w:numPr>
          <w:ilvl w:val="3"/>
          <w:numId w:val="79"/>
        </w:numPr>
        <w:spacing w:before="120" w:after="120"/>
        <w:rPr>
          <w:color w:val="000000" w:themeColor="text1"/>
        </w:rPr>
      </w:pPr>
      <w:bookmarkStart w:id="222" w:name="_Toc181266632"/>
      <w:bookmarkStart w:id="223" w:name="_Toc184400135"/>
      <w:r w:rsidRPr="006062CE">
        <w:rPr>
          <w:rFonts w:hint="eastAsia"/>
          <w:color w:val="000000" w:themeColor="text1"/>
        </w:rPr>
        <w:t>隐私保护</w:t>
      </w:r>
      <w:r w:rsidR="003702FD" w:rsidRPr="006062CE">
        <w:rPr>
          <w:rFonts w:hint="eastAsia"/>
          <w:color w:val="000000" w:themeColor="text1"/>
        </w:rPr>
        <w:t>等级</w:t>
      </w:r>
      <w:r w:rsidRPr="006062CE">
        <w:rPr>
          <w:color w:val="000000" w:themeColor="text1"/>
        </w:rPr>
        <w:t>2</w:t>
      </w:r>
      <w:r w:rsidRPr="006062CE">
        <w:rPr>
          <w:rFonts w:hint="eastAsia"/>
          <w:color w:val="000000" w:themeColor="text1"/>
        </w:rPr>
        <w:t>级</w:t>
      </w:r>
      <w:bookmarkEnd w:id="222"/>
      <w:bookmarkEnd w:id="223"/>
    </w:p>
    <w:p w14:paraId="727096AE" w14:textId="77777777" w:rsidR="008B5FB0" w:rsidRPr="006062CE" w:rsidRDefault="00416ADF">
      <w:pPr>
        <w:pStyle w:val="afffffb"/>
        <w:ind w:firstLine="420"/>
        <w:rPr>
          <w:color w:val="000000" w:themeColor="text1"/>
          <w:szCs w:val="21"/>
        </w:rPr>
      </w:pPr>
      <w:r w:rsidRPr="006062CE">
        <w:rPr>
          <w:rFonts w:hint="eastAsia"/>
          <w:color w:val="000000" w:themeColor="text1"/>
          <w:szCs w:val="21"/>
        </w:rPr>
        <w:t>该等级的隐私保护要求</w:t>
      </w:r>
      <w:r w:rsidR="00CE7E22" w:rsidRPr="006062CE">
        <w:rPr>
          <w:rFonts w:hint="eastAsia"/>
          <w:color w:val="000000" w:themeColor="text1"/>
          <w:szCs w:val="21"/>
        </w:rPr>
        <w:t>至少满足以下要求中的一项</w:t>
      </w:r>
      <w:r w:rsidRPr="006062CE">
        <w:rPr>
          <w:rFonts w:hint="eastAsia"/>
          <w:color w:val="000000" w:themeColor="text1"/>
          <w:szCs w:val="21"/>
        </w:rPr>
        <w:t>：</w:t>
      </w:r>
    </w:p>
    <w:p w14:paraId="645198FB" w14:textId="77777777" w:rsidR="008B5FB0" w:rsidRPr="006062CE" w:rsidRDefault="00CE7E22" w:rsidP="00416ADF">
      <w:pPr>
        <w:pStyle w:val="af2"/>
        <w:numPr>
          <w:ilvl w:val="0"/>
          <w:numId w:val="86"/>
        </w:numPr>
        <w:rPr>
          <w:color w:val="000000" w:themeColor="text1"/>
          <w:sz w:val="21"/>
          <w:szCs w:val="21"/>
        </w:rPr>
      </w:pPr>
      <w:r w:rsidRPr="006062CE">
        <w:rPr>
          <w:rFonts w:hint="eastAsia"/>
          <w:color w:val="000000" w:themeColor="text1"/>
          <w:sz w:val="21"/>
          <w:szCs w:val="21"/>
        </w:rPr>
        <w:lastRenderedPageBreak/>
        <w:t>使用</w:t>
      </w:r>
      <w:r w:rsidR="00416ADF" w:rsidRPr="006062CE">
        <w:rPr>
          <w:rFonts w:hint="eastAsia"/>
          <w:color w:val="000000" w:themeColor="text1"/>
          <w:sz w:val="21"/>
          <w:szCs w:val="21"/>
        </w:rPr>
        <w:t>加扰技术</w:t>
      </w:r>
      <w:r w:rsidRPr="006062CE">
        <w:rPr>
          <w:rFonts w:hint="eastAsia"/>
          <w:color w:val="000000" w:themeColor="text1"/>
          <w:sz w:val="21"/>
          <w:szCs w:val="21"/>
        </w:rPr>
        <w:t>对隐私信息进行处理</w:t>
      </w:r>
      <w:r w:rsidR="00416ADF" w:rsidRPr="006062CE">
        <w:rPr>
          <w:rFonts w:hint="eastAsia"/>
          <w:color w:val="000000" w:themeColor="text1"/>
          <w:sz w:val="21"/>
          <w:szCs w:val="21"/>
        </w:rPr>
        <w:t>，如差分隐私等；</w:t>
      </w:r>
    </w:p>
    <w:p w14:paraId="47B6E8CD" w14:textId="77777777" w:rsidR="00374EDE" w:rsidRPr="00A35DA5" w:rsidRDefault="00CE7E22" w:rsidP="00416ADF">
      <w:pPr>
        <w:pStyle w:val="af2"/>
        <w:numPr>
          <w:ilvl w:val="0"/>
          <w:numId w:val="86"/>
        </w:numPr>
        <w:rPr>
          <w:rFonts w:ascii="宋体" w:hAnsi="宋体"/>
          <w:color w:val="000000" w:themeColor="text1"/>
          <w:sz w:val="21"/>
          <w:szCs w:val="21"/>
        </w:rPr>
      </w:pPr>
      <w:r w:rsidRPr="006062CE">
        <w:rPr>
          <w:rFonts w:hint="eastAsia"/>
          <w:color w:val="000000" w:themeColor="text1"/>
          <w:sz w:val="21"/>
          <w:szCs w:val="21"/>
        </w:rPr>
        <w:t>使用</w:t>
      </w:r>
      <w:r w:rsidR="00416ADF" w:rsidRPr="006062CE">
        <w:rPr>
          <w:rFonts w:hint="eastAsia"/>
          <w:color w:val="000000" w:themeColor="text1"/>
          <w:sz w:val="21"/>
          <w:szCs w:val="21"/>
        </w:rPr>
        <w:t>混淆技术</w:t>
      </w:r>
      <w:r w:rsidRPr="006062CE">
        <w:rPr>
          <w:rFonts w:hint="eastAsia"/>
          <w:color w:val="000000" w:themeColor="text1"/>
          <w:sz w:val="21"/>
          <w:szCs w:val="21"/>
        </w:rPr>
        <w:t>对隐私信息进行处</w:t>
      </w:r>
      <w:r w:rsidRPr="00A35DA5">
        <w:rPr>
          <w:rFonts w:ascii="宋体" w:hAnsi="宋体" w:hint="eastAsia"/>
          <w:color w:val="000000" w:themeColor="text1"/>
          <w:sz w:val="21"/>
          <w:szCs w:val="21"/>
        </w:rPr>
        <w:t>理</w:t>
      </w:r>
      <w:r w:rsidR="00416ADF" w:rsidRPr="00A35DA5">
        <w:rPr>
          <w:rFonts w:ascii="宋体" w:hAnsi="宋体" w:hint="eastAsia"/>
          <w:color w:val="000000" w:themeColor="text1"/>
          <w:sz w:val="21"/>
          <w:szCs w:val="21"/>
        </w:rPr>
        <w:t>，如</w:t>
      </w:r>
      <w:r w:rsidR="00416ADF" w:rsidRPr="00A35DA5">
        <w:rPr>
          <w:rFonts w:ascii="宋体" w:hAnsi="宋体"/>
          <w:color w:val="000000" w:themeColor="text1"/>
          <w:sz w:val="21"/>
          <w:szCs w:val="21"/>
        </w:rPr>
        <w:t>k-</w:t>
      </w:r>
      <w:r w:rsidR="00416ADF" w:rsidRPr="00A35DA5">
        <w:rPr>
          <w:rFonts w:ascii="宋体" w:hAnsi="宋体" w:hint="eastAsia"/>
          <w:color w:val="000000" w:themeColor="text1"/>
          <w:sz w:val="21"/>
          <w:szCs w:val="21"/>
        </w:rPr>
        <w:t>匿名，</w:t>
      </w:r>
      <w:r w:rsidR="00416ADF" w:rsidRPr="00A35DA5">
        <w:rPr>
          <w:rFonts w:ascii="宋体" w:hAnsi="宋体"/>
          <w:color w:val="000000" w:themeColor="text1"/>
          <w:sz w:val="21"/>
          <w:szCs w:val="21"/>
        </w:rPr>
        <w:t>I-</w:t>
      </w:r>
      <w:r w:rsidR="00416ADF" w:rsidRPr="00A35DA5">
        <w:rPr>
          <w:rFonts w:ascii="宋体" w:hAnsi="宋体" w:hint="eastAsia"/>
          <w:color w:val="000000" w:themeColor="text1"/>
          <w:sz w:val="21"/>
          <w:szCs w:val="21"/>
        </w:rPr>
        <w:t>多样性等匿名化技术等</w:t>
      </w:r>
      <w:r w:rsidR="00374EDE" w:rsidRPr="00A35DA5">
        <w:rPr>
          <w:rFonts w:ascii="宋体" w:hAnsi="宋体" w:hint="eastAsia"/>
          <w:color w:val="000000" w:themeColor="text1"/>
          <w:sz w:val="21"/>
          <w:szCs w:val="21"/>
        </w:rPr>
        <w:t>；</w:t>
      </w:r>
    </w:p>
    <w:p w14:paraId="2966B41F" w14:textId="44265D54" w:rsidR="008B5FB0" w:rsidRPr="006062CE" w:rsidRDefault="003A5AFF" w:rsidP="00416ADF">
      <w:pPr>
        <w:pStyle w:val="af2"/>
        <w:numPr>
          <w:ilvl w:val="0"/>
          <w:numId w:val="86"/>
        </w:numPr>
        <w:rPr>
          <w:color w:val="000000" w:themeColor="text1"/>
          <w:sz w:val="21"/>
          <w:szCs w:val="21"/>
        </w:rPr>
      </w:pPr>
      <w:r w:rsidRPr="00A35DA5">
        <w:rPr>
          <w:rFonts w:ascii="宋体" w:hAnsi="宋体" w:hint="eastAsia"/>
          <w:color w:val="000000" w:themeColor="text1"/>
          <w:sz w:val="21"/>
          <w:szCs w:val="21"/>
        </w:rPr>
        <w:t>其他可实现隐私</w:t>
      </w:r>
      <w:r w:rsidR="005A6557" w:rsidRPr="00A35DA5">
        <w:rPr>
          <w:rFonts w:ascii="宋体" w:hAnsi="宋体" w:hint="eastAsia"/>
          <w:color w:val="000000" w:themeColor="text1"/>
          <w:sz w:val="21"/>
          <w:szCs w:val="21"/>
        </w:rPr>
        <w:t>保护等级</w:t>
      </w:r>
      <w:r w:rsidR="005A6557" w:rsidRPr="00A35DA5">
        <w:rPr>
          <w:rFonts w:ascii="宋体" w:hAnsi="宋体"/>
          <w:color w:val="000000" w:themeColor="text1"/>
          <w:sz w:val="21"/>
          <w:szCs w:val="21"/>
        </w:rPr>
        <w:t>2</w:t>
      </w:r>
      <w:r w:rsidR="005A6557" w:rsidRPr="00A35DA5">
        <w:rPr>
          <w:rFonts w:ascii="宋体" w:hAnsi="宋体" w:hint="eastAsia"/>
          <w:color w:val="000000" w:themeColor="text1"/>
          <w:sz w:val="21"/>
          <w:szCs w:val="21"/>
        </w:rPr>
        <w:t>级保护效果的技术。</w:t>
      </w:r>
    </w:p>
    <w:p w14:paraId="6418C20E" w14:textId="1A690E28" w:rsidR="008B5FB0" w:rsidRPr="006062CE" w:rsidRDefault="00416ADF" w:rsidP="00416ADF">
      <w:pPr>
        <w:pStyle w:val="afff"/>
        <w:numPr>
          <w:ilvl w:val="3"/>
          <w:numId w:val="79"/>
        </w:numPr>
        <w:spacing w:before="120" w:after="120"/>
        <w:rPr>
          <w:color w:val="000000" w:themeColor="text1"/>
        </w:rPr>
      </w:pPr>
      <w:bookmarkStart w:id="224" w:name="_Toc181266633"/>
      <w:bookmarkStart w:id="225" w:name="_Toc184400136"/>
      <w:r w:rsidRPr="006062CE">
        <w:rPr>
          <w:rFonts w:hint="eastAsia"/>
          <w:color w:val="000000" w:themeColor="text1"/>
        </w:rPr>
        <w:t>隐私保护</w:t>
      </w:r>
      <w:r w:rsidR="003702FD" w:rsidRPr="006062CE">
        <w:rPr>
          <w:rFonts w:hint="eastAsia"/>
          <w:color w:val="000000" w:themeColor="text1"/>
        </w:rPr>
        <w:t>等级</w:t>
      </w:r>
      <w:r w:rsidRPr="006062CE">
        <w:rPr>
          <w:color w:val="000000" w:themeColor="text1"/>
        </w:rPr>
        <w:t>3</w:t>
      </w:r>
      <w:r w:rsidRPr="006062CE">
        <w:rPr>
          <w:rFonts w:hint="eastAsia"/>
          <w:color w:val="000000" w:themeColor="text1"/>
        </w:rPr>
        <w:t>级</w:t>
      </w:r>
      <w:bookmarkEnd w:id="224"/>
      <w:bookmarkEnd w:id="225"/>
    </w:p>
    <w:p w14:paraId="24D98727" w14:textId="77777777" w:rsidR="008B5FB0" w:rsidRPr="006062CE" w:rsidRDefault="00416ADF">
      <w:pPr>
        <w:pStyle w:val="afffffb"/>
        <w:ind w:firstLine="420"/>
        <w:rPr>
          <w:color w:val="000000" w:themeColor="text1"/>
          <w:szCs w:val="21"/>
        </w:rPr>
      </w:pPr>
      <w:r w:rsidRPr="006062CE">
        <w:rPr>
          <w:rFonts w:hint="eastAsia"/>
          <w:color w:val="000000" w:themeColor="text1"/>
          <w:szCs w:val="21"/>
        </w:rPr>
        <w:t>该等级的隐私保护要求</w:t>
      </w:r>
      <w:r w:rsidR="00CE7E22" w:rsidRPr="006062CE">
        <w:rPr>
          <w:rFonts w:hint="eastAsia"/>
          <w:color w:val="000000" w:themeColor="text1"/>
          <w:szCs w:val="21"/>
        </w:rPr>
        <w:t>至少满足以下要求中的一项</w:t>
      </w:r>
      <w:r w:rsidRPr="006062CE">
        <w:rPr>
          <w:rFonts w:hint="eastAsia"/>
          <w:color w:val="000000" w:themeColor="text1"/>
          <w:szCs w:val="21"/>
        </w:rPr>
        <w:t>：</w:t>
      </w:r>
    </w:p>
    <w:p w14:paraId="4822A481" w14:textId="271739D7" w:rsidR="001C358D" w:rsidRPr="00A35DA5" w:rsidRDefault="00CE7E22" w:rsidP="001C358D">
      <w:pPr>
        <w:pStyle w:val="affffffffffff0"/>
        <w:numPr>
          <w:ilvl w:val="0"/>
          <w:numId w:val="87"/>
        </w:numPr>
        <w:rPr>
          <w:rFonts w:ascii="宋体" w:hAnsi="宋体" w:cs="Times New Roman"/>
          <w:color w:val="000000" w:themeColor="text1"/>
          <w:kern w:val="2"/>
          <w:sz w:val="21"/>
        </w:rPr>
      </w:pPr>
      <w:r w:rsidRPr="006062CE">
        <w:rPr>
          <w:rFonts w:hint="eastAsia"/>
          <w:color w:val="000000" w:themeColor="text1"/>
          <w:sz w:val="21"/>
        </w:rPr>
        <w:t>使用</w:t>
      </w:r>
      <w:bookmarkStart w:id="226" w:name="OLE_LINK4"/>
      <w:bookmarkStart w:id="227" w:name="OLE_LINK5"/>
      <w:r w:rsidR="003B6ACC" w:rsidRPr="006062CE">
        <w:rPr>
          <w:rFonts w:ascii="Times New Roman" w:hAnsi="Times New Roman" w:cs="Times New Roman" w:hint="eastAsia"/>
          <w:color w:val="000000" w:themeColor="text1"/>
          <w:kern w:val="2"/>
          <w:sz w:val="21"/>
        </w:rPr>
        <w:t>数据不</w:t>
      </w:r>
      <w:r w:rsidR="003B6ACC" w:rsidRPr="00A35DA5">
        <w:rPr>
          <w:rFonts w:ascii="宋体" w:hAnsi="宋体" w:cs="Times New Roman" w:hint="eastAsia"/>
          <w:color w:val="000000" w:themeColor="text1"/>
          <w:kern w:val="2"/>
          <w:sz w:val="21"/>
        </w:rPr>
        <w:t>动模型动的</w:t>
      </w:r>
      <w:r w:rsidR="001C358D" w:rsidRPr="00A35DA5">
        <w:rPr>
          <w:rFonts w:ascii="宋体" w:hAnsi="宋体" w:cs="Times New Roman" w:hint="eastAsia"/>
          <w:color w:val="000000" w:themeColor="text1"/>
          <w:kern w:val="2"/>
          <w:sz w:val="21"/>
        </w:rPr>
        <w:t>分布式机器学习技术对隐私信息进行处理，如联邦学习技术；</w:t>
      </w:r>
    </w:p>
    <w:bookmarkEnd w:id="226"/>
    <w:bookmarkEnd w:id="227"/>
    <w:p w14:paraId="0E95DD9B" w14:textId="5517D30D" w:rsidR="00C05B1F" w:rsidRPr="00A35DA5" w:rsidRDefault="00CE7E22" w:rsidP="00ED5DB8">
      <w:pPr>
        <w:pStyle w:val="af2"/>
        <w:numPr>
          <w:ilvl w:val="0"/>
          <w:numId w:val="87"/>
        </w:numPr>
        <w:rPr>
          <w:rFonts w:ascii="宋体" w:hAnsi="宋体"/>
          <w:color w:val="000000" w:themeColor="text1"/>
          <w:sz w:val="21"/>
          <w:szCs w:val="21"/>
        </w:rPr>
      </w:pPr>
      <w:r w:rsidRPr="00A35DA5">
        <w:rPr>
          <w:rFonts w:ascii="宋体" w:hAnsi="宋体" w:hint="eastAsia"/>
          <w:color w:val="000000" w:themeColor="text1"/>
          <w:sz w:val="21"/>
          <w:szCs w:val="21"/>
        </w:rPr>
        <w:t>使用</w:t>
      </w:r>
      <w:r w:rsidR="006D3E9C" w:rsidRPr="00A35DA5">
        <w:rPr>
          <w:rFonts w:ascii="宋体" w:hAnsi="宋体" w:hint="eastAsia"/>
          <w:color w:val="000000" w:themeColor="text1"/>
          <w:sz w:val="21"/>
          <w:szCs w:val="21"/>
        </w:rPr>
        <w:t>加密技术和</w:t>
      </w:r>
      <w:r w:rsidR="006D3E9C" w:rsidRPr="00A35DA5">
        <w:rPr>
          <w:rFonts w:ascii="宋体" w:hAnsi="宋体"/>
          <w:color w:val="000000" w:themeColor="text1"/>
          <w:sz w:val="21"/>
          <w:szCs w:val="21"/>
        </w:rPr>
        <w:t>/</w:t>
      </w:r>
      <w:r w:rsidR="006D3E9C" w:rsidRPr="00A35DA5">
        <w:rPr>
          <w:rFonts w:ascii="宋体" w:hAnsi="宋体" w:hint="eastAsia"/>
          <w:color w:val="000000" w:themeColor="text1"/>
          <w:sz w:val="21"/>
          <w:szCs w:val="21"/>
        </w:rPr>
        <w:t>或安全分布式计算</w:t>
      </w:r>
      <w:r w:rsidR="00416ADF" w:rsidRPr="00A35DA5">
        <w:rPr>
          <w:rFonts w:ascii="宋体" w:hAnsi="宋体" w:hint="eastAsia"/>
          <w:color w:val="000000" w:themeColor="text1"/>
          <w:sz w:val="21"/>
          <w:szCs w:val="21"/>
        </w:rPr>
        <w:t>技术</w:t>
      </w:r>
      <w:r w:rsidRPr="00A35DA5">
        <w:rPr>
          <w:rFonts w:ascii="宋体" w:hAnsi="宋体" w:hint="eastAsia"/>
          <w:color w:val="000000" w:themeColor="text1"/>
          <w:sz w:val="21"/>
          <w:szCs w:val="21"/>
        </w:rPr>
        <w:t>对隐私信息进行处理</w:t>
      </w:r>
      <w:r w:rsidR="00416ADF" w:rsidRPr="00A35DA5">
        <w:rPr>
          <w:rFonts w:ascii="宋体" w:hAnsi="宋体" w:hint="eastAsia"/>
          <w:color w:val="000000" w:themeColor="text1"/>
          <w:sz w:val="21"/>
          <w:szCs w:val="21"/>
        </w:rPr>
        <w:t>，如同态加密</w:t>
      </w:r>
      <w:r w:rsidR="00AF5B84" w:rsidRPr="00A35DA5">
        <w:rPr>
          <w:rFonts w:ascii="宋体" w:hAnsi="宋体" w:hint="eastAsia"/>
          <w:color w:val="000000" w:themeColor="text1"/>
          <w:sz w:val="21"/>
          <w:szCs w:val="21"/>
        </w:rPr>
        <w:t>、</w:t>
      </w:r>
      <w:r w:rsidR="00416ADF" w:rsidRPr="00A35DA5">
        <w:rPr>
          <w:rFonts w:ascii="宋体" w:hAnsi="宋体" w:hint="eastAsia"/>
          <w:color w:val="000000" w:themeColor="text1"/>
          <w:sz w:val="21"/>
          <w:szCs w:val="21"/>
        </w:rPr>
        <w:t>多方安全计算等</w:t>
      </w:r>
      <w:r w:rsidR="00836113">
        <w:rPr>
          <w:rFonts w:ascii="宋体" w:hAnsi="宋体" w:hint="eastAsia"/>
          <w:color w:val="000000" w:themeColor="text1"/>
          <w:sz w:val="21"/>
          <w:szCs w:val="21"/>
        </w:rPr>
        <w:t>；</w:t>
      </w:r>
    </w:p>
    <w:p w14:paraId="3FC4FD99" w14:textId="30810F69" w:rsidR="00374EDE" w:rsidRPr="00A35DA5" w:rsidRDefault="001875BB" w:rsidP="001875BB">
      <w:pPr>
        <w:pStyle w:val="af2"/>
        <w:numPr>
          <w:ilvl w:val="0"/>
          <w:numId w:val="87"/>
        </w:numPr>
        <w:rPr>
          <w:rFonts w:ascii="宋体" w:hAnsi="宋体"/>
          <w:color w:val="000000" w:themeColor="text1"/>
          <w:sz w:val="21"/>
          <w:szCs w:val="21"/>
        </w:rPr>
      </w:pPr>
      <w:r w:rsidRPr="00A35DA5">
        <w:rPr>
          <w:rFonts w:ascii="宋体" w:hAnsi="宋体" w:hint="eastAsia"/>
          <w:color w:val="000000" w:themeColor="text1"/>
          <w:sz w:val="21"/>
          <w:szCs w:val="21"/>
        </w:rPr>
        <w:t>隐私信息在</w:t>
      </w:r>
      <w:r w:rsidRPr="00A35DA5">
        <w:rPr>
          <w:rFonts w:ascii="宋体" w:hAnsi="宋体"/>
          <w:color w:val="000000" w:themeColor="text1"/>
          <w:sz w:val="21"/>
          <w:szCs w:val="21"/>
        </w:rPr>
        <w:t>TEE</w:t>
      </w:r>
      <w:r w:rsidRPr="00A35DA5">
        <w:rPr>
          <w:rFonts w:ascii="宋体" w:hAnsi="宋体" w:hint="eastAsia"/>
          <w:color w:val="000000" w:themeColor="text1"/>
          <w:sz w:val="21"/>
          <w:szCs w:val="21"/>
        </w:rPr>
        <w:t>中进行数据联合分析和计算</w:t>
      </w:r>
      <w:r w:rsidR="00804A0C" w:rsidRPr="00A35DA5">
        <w:rPr>
          <w:rFonts w:ascii="宋体" w:hAnsi="宋体" w:hint="eastAsia"/>
          <w:color w:val="000000" w:themeColor="text1"/>
          <w:sz w:val="21"/>
          <w:szCs w:val="21"/>
        </w:rPr>
        <w:t>；</w:t>
      </w:r>
    </w:p>
    <w:p w14:paraId="07F27458" w14:textId="4D66A6F9" w:rsidR="00374EDE" w:rsidRPr="006062CE" w:rsidRDefault="00A651DB" w:rsidP="00ED5DB8">
      <w:pPr>
        <w:pStyle w:val="af2"/>
        <w:numPr>
          <w:ilvl w:val="0"/>
          <w:numId w:val="87"/>
        </w:numPr>
        <w:rPr>
          <w:color w:val="000000" w:themeColor="text1"/>
          <w:sz w:val="21"/>
          <w:szCs w:val="21"/>
        </w:rPr>
      </w:pPr>
      <w:r w:rsidRPr="00A35DA5">
        <w:rPr>
          <w:rFonts w:ascii="宋体" w:hAnsi="宋体" w:hint="eastAsia"/>
          <w:color w:val="000000" w:themeColor="text1"/>
          <w:sz w:val="21"/>
          <w:szCs w:val="21"/>
        </w:rPr>
        <w:t>其他可实现隐私保护等级</w:t>
      </w:r>
      <w:r w:rsidRPr="00A35DA5">
        <w:rPr>
          <w:rFonts w:ascii="宋体" w:hAnsi="宋体"/>
          <w:color w:val="000000" w:themeColor="text1"/>
          <w:sz w:val="21"/>
          <w:szCs w:val="21"/>
        </w:rPr>
        <w:t>3</w:t>
      </w:r>
      <w:r w:rsidRPr="00A35DA5">
        <w:rPr>
          <w:rFonts w:ascii="宋体" w:hAnsi="宋体" w:hint="eastAsia"/>
          <w:color w:val="000000" w:themeColor="text1"/>
          <w:sz w:val="21"/>
          <w:szCs w:val="21"/>
        </w:rPr>
        <w:t>级保护效</w:t>
      </w:r>
      <w:r w:rsidRPr="006062CE">
        <w:rPr>
          <w:rFonts w:hint="eastAsia"/>
          <w:color w:val="000000" w:themeColor="text1"/>
          <w:sz w:val="21"/>
          <w:szCs w:val="21"/>
        </w:rPr>
        <w:t>果的技术。</w:t>
      </w:r>
    </w:p>
    <w:p w14:paraId="0CB00A7D" w14:textId="2C6F2AAD" w:rsidR="008B5FB0" w:rsidRPr="006062CE" w:rsidRDefault="00416ADF" w:rsidP="00ED5DB8">
      <w:pPr>
        <w:pStyle w:val="af2"/>
        <w:numPr>
          <w:ilvl w:val="0"/>
          <w:numId w:val="87"/>
        </w:numPr>
        <w:rPr>
          <w:sz w:val="21"/>
          <w:szCs w:val="21"/>
        </w:rPr>
      </w:pPr>
      <w:r w:rsidRPr="00C3777E">
        <w:br w:type="page"/>
      </w:r>
    </w:p>
    <w:p w14:paraId="588F1169" w14:textId="0425949B" w:rsidR="008B5FB0" w:rsidRPr="00C3777E" w:rsidRDefault="00416ADF" w:rsidP="00284491">
      <w:pPr>
        <w:pStyle w:val="aff4"/>
        <w:spacing w:before="640" w:afterLines="0" w:after="280"/>
      </w:pPr>
      <w:bookmarkStart w:id="228" w:name="_Toc184749099"/>
      <w:r w:rsidRPr="00C3777E">
        <w:lastRenderedPageBreak/>
        <w:br/>
      </w:r>
      <w:bookmarkStart w:id="229" w:name="_Toc181266634"/>
      <w:bookmarkStart w:id="230" w:name="_Toc184400137"/>
      <w:bookmarkStart w:id="231" w:name="_Toc184805472"/>
      <w:bookmarkStart w:id="232" w:name="_Toc191893407"/>
      <w:r w:rsidRPr="00284491">
        <w:rPr>
          <w:rFonts w:ascii="Times New Roman" w:hint="eastAsia"/>
        </w:rPr>
        <w:t>（规范性）</w:t>
      </w:r>
      <w:r w:rsidRPr="00C3777E">
        <w:br/>
      </w:r>
      <w:r w:rsidR="00550013">
        <w:rPr>
          <w:rFonts w:hint="eastAsia"/>
        </w:rPr>
        <w:t>数字视网膜</w:t>
      </w:r>
      <w:r w:rsidRPr="00C3777E">
        <w:rPr>
          <w:rFonts w:hint="eastAsia"/>
        </w:rPr>
        <w:t>各子系统</w:t>
      </w:r>
      <w:r w:rsidR="00550013">
        <w:rPr>
          <w:rFonts w:hint="eastAsia"/>
        </w:rPr>
        <w:t>安全</w:t>
      </w:r>
      <w:r w:rsidR="00270EE3">
        <w:rPr>
          <w:rFonts w:hint="eastAsia"/>
        </w:rPr>
        <w:t>和隐私保护基线</w:t>
      </w:r>
      <w:bookmarkEnd w:id="228"/>
      <w:bookmarkEnd w:id="229"/>
      <w:bookmarkEnd w:id="230"/>
      <w:bookmarkEnd w:id="231"/>
      <w:bookmarkEnd w:id="232"/>
    </w:p>
    <w:p w14:paraId="039BC53C" w14:textId="77777777" w:rsidR="008B5FB0" w:rsidRPr="00C3777E" w:rsidRDefault="00416ADF">
      <w:pPr>
        <w:pStyle w:val="aff5"/>
        <w:spacing w:before="120" w:after="120"/>
      </w:pPr>
      <w:bookmarkStart w:id="233" w:name="_Toc181266635"/>
      <w:bookmarkStart w:id="234" w:name="_Toc184400138"/>
      <w:bookmarkStart w:id="235" w:name="_Toc184749100"/>
      <w:bookmarkStart w:id="236" w:name="_Toc184805473"/>
      <w:bookmarkStart w:id="237" w:name="_Toc191893408"/>
      <w:r w:rsidRPr="00C3777E">
        <w:rPr>
          <w:rFonts w:hint="eastAsia"/>
        </w:rPr>
        <w:t>安全要求</w:t>
      </w:r>
      <w:bookmarkEnd w:id="233"/>
      <w:bookmarkEnd w:id="234"/>
      <w:bookmarkEnd w:id="235"/>
      <w:bookmarkEnd w:id="236"/>
      <w:bookmarkEnd w:id="237"/>
    </w:p>
    <w:p w14:paraId="09EA4B58" w14:textId="77777777" w:rsidR="008B5FB0" w:rsidRPr="00C3777E" w:rsidRDefault="00416ADF">
      <w:pPr>
        <w:pStyle w:val="afffffb"/>
        <w:ind w:firstLine="420"/>
      </w:pPr>
      <w:r w:rsidRPr="00C3777E">
        <w:rPr>
          <w:rFonts w:hint="eastAsia"/>
        </w:rPr>
        <w:t>数字视网膜系统包含端、边、云子系统，各子系统对应的安全要求基线见表A</w:t>
      </w:r>
      <w:r w:rsidRPr="00C3777E">
        <w:t>.1</w:t>
      </w:r>
      <w:r w:rsidRPr="00C3777E">
        <w:rPr>
          <w:rFonts w:hint="eastAsia"/>
        </w:rPr>
        <w:t>。各子系统安全等级判定要求如下：</w:t>
      </w:r>
    </w:p>
    <w:p w14:paraId="7C591973" w14:textId="77777777" w:rsidR="008B5FB0" w:rsidRPr="003E490E" w:rsidRDefault="00416ADF" w:rsidP="00416ADF">
      <w:pPr>
        <w:pStyle w:val="af6"/>
        <w:numPr>
          <w:ilvl w:val="0"/>
          <w:numId w:val="88"/>
        </w:numPr>
      </w:pPr>
      <w:r w:rsidRPr="00C3777E">
        <w:rPr>
          <w:rFonts w:hint="eastAsia"/>
        </w:rPr>
        <w:t>同一等级中的</w:t>
      </w:r>
      <w:r w:rsidRPr="003E490E">
        <w:rPr>
          <w:rFonts w:hint="eastAsia"/>
        </w:rPr>
        <w:t>所有安全要求均须全部符合，才能判定为符合</w:t>
      </w:r>
      <w:proofErr w:type="gramStart"/>
      <w:r w:rsidRPr="003E490E">
        <w:rPr>
          <w:rFonts w:hint="eastAsia"/>
        </w:rPr>
        <w:t>此安全</w:t>
      </w:r>
      <w:proofErr w:type="gramEnd"/>
      <w:r w:rsidRPr="003E490E">
        <w:rPr>
          <w:rFonts w:hint="eastAsia"/>
        </w:rPr>
        <w:t>等级，如6</w:t>
      </w:r>
      <w:r w:rsidRPr="003E490E">
        <w:t>.5.4</w:t>
      </w:r>
      <w:r w:rsidRPr="003E490E">
        <w:rPr>
          <w:rFonts w:hint="eastAsia"/>
        </w:rPr>
        <w:t>数据安全的数据加工和使用中安全等级1级须同时满足a）、b）的要求；</w:t>
      </w:r>
    </w:p>
    <w:p w14:paraId="0132509C" w14:textId="77777777" w:rsidR="008B5FB0" w:rsidRPr="003E490E" w:rsidRDefault="00416ADF" w:rsidP="00416ADF">
      <w:pPr>
        <w:pStyle w:val="af6"/>
        <w:numPr>
          <w:ilvl w:val="0"/>
          <w:numId w:val="88"/>
        </w:numPr>
      </w:pPr>
      <w:r w:rsidRPr="003E490E">
        <w:rPr>
          <w:rFonts w:hint="eastAsia"/>
        </w:rPr>
        <w:t>高等级的安全等级判定，须同时符合本等级以及低于该等级的所有的安全要求，才能判定为符合</w:t>
      </w:r>
      <w:proofErr w:type="gramStart"/>
      <w:r w:rsidRPr="003E490E">
        <w:rPr>
          <w:rFonts w:hint="eastAsia"/>
        </w:rPr>
        <w:t>此安全</w:t>
      </w:r>
      <w:proofErr w:type="gramEnd"/>
      <w:r w:rsidRPr="003E490E">
        <w:rPr>
          <w:rFonts w:hint="eastAsia"/>
        </w:rPr>
        <w:t>等级，如6</w:t>
      </w:r>
      <w:r w:rsidRPr="003E490E">
        <w:t>.2.1</w:t>
      </w:r>
      <w:r w:rsidRPr="003E490E">
        <w:rPr>
          <w:rFonts w:hint="eastAsia"/>
        </w:rPr>
        <w:t>安全管理的身份认证中，安全等级3级须满足安全等级1级、安全等级2级和安全等级</w:t>
      </w:r>
      <w:r w:rsidRPr="003E490E">
        <w:t>3</w:t>
      </w:r>
      <w:r w:rsidRPr="003E490E">
        <w:rPr>
          <w:rFonts w:hint="eastAsia"/>
        </w:rPr>
        <w:t>级的全部要求。</w:t>
      </w:r>
    </w:p>
    <w:p w14:paraId="024B1FA8" w14:textId="77777777" w:rsidR="008B5FB0" w:rsidRPr="003E490E" w:rsidRDefault="00416ADF">
      <w:pPr>
        <w:pStyle w:val="aff0"/>
        <w:spacing w:before="120" w:after="120"/>
      </w:pPr>
      <w:r w:rsidRPr="003E490E">
        <w:rPr>
          <w:rFonts w:hint="eastAsia"/>
        </w:rPr>
        <w:t>各子系统安全要求基线</w:t>
      </w:r>
    </w:p>
    <w:tbl>
      <w:tblPr>
        <w:tblStyle w:val="a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C3777E" w:rsidRPr="003E490E" w14:paraId="710BA79C" w14:textId="77777777">
        <w:trPr>
          <w:tblHeader/>
          <w:jc w:val="center"/>
        </w:trPr>
        <w:tc>
          <w:tcPr>
            <w:tcW w:w="1866" w:type="dxa"/>
            <w:vMerge w:val="restart"/>
            <w:tcBorders>
              <w:top w:val="single" w:sz="8" w:space="0" w:color="auto"/>
            </w:tcBorders>
            <w:shd w:val="clear" w:color="auto" w:fill="auto"/>
            <w:vAlign w:val="center"/>
          </w:tcPr>
          <w:p w14:paraId="170A1F3D" w14:textId="77777777" w:rsidR="008B5FB0" w:rsidRPr="003E490E" w:rsidRDefault="00416ADF">
            <w:pPr>
              <w:pStyle w:val="affffffffff"/>
            </w:pPr>
            <w:r w:rsidRPr="003E490E">
              <w:rPr>
                <w:rFonts w:hint="eastAsia"/>
              </w:rPr>
              <w:t>编号</w:t>
            </w:r>
          </w:p>
        </w:tc>
        <w:tc>
          <w:tcPr>
            <w:tcW w:w="1867" w:type="dxa"/>
            <w:vMerge w:val="restart"/>
            <w:tcBorders>
              <w:top w:val="single" w:sz="8" w:space="0" w:color="auto"/>
            </w:tcBorders>
            <w:shd w:val="clear" w:color="auto" w:fill="auto"/>
            <w:vAlign w:val="center"/>
          </w:tcPr>
          <w:p w14:paraId="7A5D36C4" w14:textId="77777777" w:rsidR="008B5FB0" w:rsidRPr="003E490E" w:rsidRDefault="00416ADF">
            <w:pPr>
              <w:pStyle w:val="affffffffff"/>
            </w:pPr>
            <w:r w:rsidRPr="003E490E">
              <w:rPr>
                <w:rFonts w:hint="eastAsia"/>
              </w:rPr>
              <w:t>安全等级</w:t>
            </w:r>
          </w:p>
        </w:tc>
        <w:tc>
          <w:tcPr>
            <w:tcW w:w="5601" w:type="dxa"/>
            <w:gridSpan w:val="3"/>
            <w:tcBorders>
              <w:top w:val="single" w:sz="8" w:space="0" w:color="auto"/>
              <w:bottom w:val="single" w:sz="8" w:space="0" w:color="auto"/>
            </w:tcBorders>
            <w:shd w:val="clear" w:color="auto" w:fill="auto"/>
            <w:vAlign w:val="center"/>
          </w:tcPr>
          <w:p w14:paraId="650AF952" w14:textId="77777777" w:rsidR="008B5FB0" w:rsidRPr="003E490E" w:rsidRDefault="00416ADF">
            <w:pPr>
              <w:pStyle w:val="affffffffff"/>
            </w:pPr>
            <w:r w:rsidRPr="003E490E">
              <w:rPr>
                <w:rFonts w:hint="eastAsia"/>
              </w:rPr>
              <w:t>子系统</w:t>
            </w:r>
          </w:p>
        </w:tc>
      </w:tr>
      <w:tr w:rsidR="00C3777E" w:rsidRPr="003E490E" w14:paraId="6F148D98" w14:textId="77777777">
        <w:trPr>
          <w:tblHeader/>
          <w:jc w:val="center"/>
        </w:trPr>
        <w:tc>
          <w:tcPr>
            <w:tcW w:w="1866" w:type="dxa"/>
            <w:vMerge/>
            <w:tcBorders>
              <w:bottom w:val="single" w:sz="8" w:space="0" w:color="auto"/>
            </w:tcBorders>
            <w:shd w:val="clear" w:color="auto" w:fill="auto"/>
            <w:vAlign w:val="center"/>
          </w:tcPr>
          <w:p w14:paraId="672A104B" w14:textId="77777777" w:rsidR="008B5FB0" w:rsidRPr="003E490E" w:rsidRDefault="008B5FB0">
            <w:pPr>
              <w:pStyle w:val="affffffffff"/>
            </w:pPr>
          </w:p>
        </w:tc>
        <w:tc>
          <w:tcPr>
            <w:tcW w:w="1867" w:type="dxa"/>
            <w:vMerge/>
            <w:tcBorders>
              <w:bottom w:val="single" w:sz="8" w:space="0" w:color="auto"/>
            </w:tcBorders>
            <w:shd w:val="clear" w:color="auto" w:fill="auto"/>
            <w:vAlign w:val="center"/>
          </w:tcPr>
          <w:p w14:paraId="53BFFA91" w14:textId="77777777" w:rsidR="008B5FB0" w:rsidRPr="003E490E" w:rsidRDefault="008B5FB0">
            <w:pPr>
              <w:pStyle w:val="affffffffff"/>
            </w:pPr>
          </w:p>
        </w:tc>
        <w:tc>
          <w:tcPr>
            <w:tcW w:w="1867" w:type="dxa"/>
            <w:tcBorders>
              <w:top w:val="single" w:sz="8" w:space="0" w:color="auto"/>
              <w:bottom w:val="single" w:sz="8" w:space="0" w:color="auto"/>
            </w:tcBorders>
            <w:shd w:val="clear" w:color="auto" w:fill="auto"/>
            <w:vAlign w:val="center"/>
          </w:tcPr>
          <w:p w14:paraId="06FC670B" w14:textId="77777777" w:rsidR="008B5FB0" w:rsidRPr="003E490E" w:rsidRDefault="00416ADF">
            <w:pPr>
              <w:pStyle w:val="affffffffff"/>
            </w:pPr>
            <w:r w:rsidRPr="003E490E">
              <w:rPr>
                <w:rFonts w:hint="eastAsia"/>
              </w:rPr>
              <w:t>端子系统</w:t>
            </w:r>
          </w:p>
        </w:tc>
        <w:tc>
          <w:tcPr>
            <w:tcW w:w="1867" w:type="dxa"/>
            <w:tcBorders>
              <w:top w:val="single" w:sz="8" w:space="0" w:color="auto"/>
              <w:bottom w:val="single" w:sz="8" w:space="0" w:color="auto"/>
            </w:tcBorders>
            <w:shd w:val="clear" w:color="auto" w:fill="auto"/>
            <w:vAlign w:val="center"/>
          </w:tcPr>
          <w:p w14:paraId="1C09C6B9" w14:textId="77777777" w:rsidR="008B5FB0" w:rsidRPr="003E490E" w:rsidRDefault="00416ADF">
            <w:pPr>
              <w:pStyle w:val="affffffffff"/>
            </w:pPr>
            <w:r w:rsidRPr="003E490E">
              <w:rPr>
                <w:rFonts w:hint="eastAsia"/>
              </w:rPr>
              <w:t>边子系统</w:t>
            </w:r>
          </w:p>
        </w:tc>
        <w:tc>
          <w:tcPr>
            <w:tcW w:w="1867" w:type="dxa"/>
            <w:tcBorders>
              <w:top w:val="single" w:sz="8" w:space="0" w:color="auto"/>
              <w:bottom w:val="single" w:sz="8" w:space="0" w:color="auto"/>
            </w:tcBorders>
            <w:shd w:val="clear" w:color="auto" w:fill="auto"/>
            <w:vAlign w:val="center"/>
          </w:tcPr>
          <w:p w14:paraId="3E1963C0" w14:textId="77777777" w:rsidR="008B5FB0" w:rsidRPr="003E490E" w:rsidRDefault="00416ADF">
            <w:pPr>
              <w:pStyle w:val="affffffffff"/>
            </w:pPr>
            <w:r w:rsidRPr="003E490E">
              <w:rPr>
                <w:rFonts w:hint="eastAsia"/>
              </w:rPr>
              <w:t>云子系统</w:t>
            </w:r>
          </w:p>
        </w:tc>
      </w:tr>
      <w:tr w:rsidR="00C3777E" w:rsidRPr="003E490E" w14:paraId="5CD3A1B4" w14:textId="77777777">
        <w:trPr>
          <w:jc w:val="center"/>
        </w:trPr>
        <w:tc>
          <w:tcPr>
            <w:tcW w:w="9334" w:type="dxa"/>
            <w:gridSpan w:val="5"/>
            <w:tcBorders>
              <w:top w:val="single" w:sz="8" w:space="0" w:color="auto"/>
            </w:tcBorders>
            <w:shd w:val="clear" w:color="auto" w:fill="auto"/>
            <w:vAlign w:val="center"/>
          </w:tcPr>
          <w:p w14:paraId="0289000D" w14:textId="77777777" w:rsidR="008B5FB0" w:rsidRPr="003E490E" w:rsidRDefault="00416ADF">
            <w:pPr>
              <w:pStyle w:val="affffffffff"/>
            </w:pPr>
            <w:r w:rsidRPr="003E490E">
              <w:rPr>
                <w:rFonts w:hint="eastAsia"/>
              </w:rPr>
              <w:t>安全管理——身份认证</w:t>
            </w:r>
          </w:p>
        </w:tc>
      </w:tr>
      <w:tr w:rsidR="00C3777E" w:rsidRPr="003E490E" w14:paraId="4A0BF03D" w14:textId="77777777">
        <w:trPr>
          <w:jc w:val="center"/>
        </w:trPr>
        <w:tc>
          <w:tcPr>
            <w:tcW w:w="1866" w:type="dxa"/>
            <w:vMerge w:val="restart"/>
            <w:shd w:val="clear" w:color="auto" w:fill="auto"/>
            <w:vAlign w:val="center"/>
          </w:tcPr>
          <w:p w14:paraId="3DEF4BF6" w14:textId="77777777" w:rsidR="008B5FB0" w:rsidRPr="003E490E" w:rsidRDefault="00416ADF">
            <w:pPr>
              <w:pStyle w:val="affffffffff"/>
            </w:pPr>
            <w:r w:rsidRPr="003E490E">
              <w:rPr>
                <w:rFonts w:hint="eastAsia"/>
              </w:rPr>
              <w:t>6</w:t>
            </w:r>
            <w:r w:rsidRPr="003E490E">
              <w:t>.2.1</w:t>
            </w:r>
          </w:p>
        </w:tc>
        <w:tc>
          <w:tcPr>
            <w:tcW w:w="1867" w:type="dxa"/>
            <w:shd w:val="clear" w:color="auto" w:fill="auto"/>
            <w:vAlign w:val="center"/>
          </w:tcPr>
          <w:p w14:paraId="2041F77B" w14:textId="77777777" w:rsidR="008B5FB0" w:rsidRPr="003E490E" w:rsidRDefault="00416ADF">
            <w:pPr>
              <w:pStyle w:val="affffffffff"/>
            </w:pPr>
            <w:r w:rsidRPr="003E490E">
              <w:rPr>
                <w:rFonts w:hint="eastAsia"/>
              </w:rPr>
              <w:t>1级</w:t>
            </w:r>
          </w:p>
        </w:tc>
        <w:tc>
          <w:tcPr>
            <w:tcW w:w="1867" w:type="dxa"/>
            <w:shd w:val="clear" w:color="auto" w:fill="auto"/>
            <w:vAlign w:val="center"/>
          </w:tcPr>
          <w:p w14:paraId="1DBFFEBB" w14:textId="77777777" w:rsidR="008B5FB0" w:rsidRPr="003E490E" w:rsidRDefault="00416ADF">
            <w:pPr>
              <w:pStyle w:val="affffffffff"/>
            </w:pPr>
            <w:r w:rsidRPr="003E490E">
              <w:rPr>
                <w:rFonts w:hint="eastAsia"/>
              </w:rPr>
              <w:t>/</w:t>
            </w:r>
          </w:p>
        </w:tc>
        <w:tc>
          <w:tcPr>
            <w:tcW w:w="1867" w:type="dxa"/>
            <w:shd w:val="clear" w:color="auto" w:fill="auto"/>
            <w:vAlign w:val="center"/>
          </w:tcPr>
          <w:p w14:paraId="699C05A0" w14:textId="3EFD7A77" w:rsidR="008B5FB0" w:rsidRPr="003E490E" w:rsidRDefault="00416ADF" w:rsidP="00442E67">
            <w:pPr>
              <w:pStyle w:val="affffffffff"/>
            </w:pPr>
            <w:r w:rsidRPr="003E490E">
              <w:t>6.2</w:t>
            </w:r>
            <w:r w:rsidR="00F068F0" w:rsidRPr="003E490E">
              <w:t>.</w:t>
            </w:r>
            <w:r w:rsidRPr="003E490E">
              <w:t>1</w:t>
            </w:r>
            <w:r w:rsidR="00F068F0" w:rsidRPr="003E490E">
              <w:t>.</w:t>
            </w:r>
            <w:r w:rsidRPr="003E490E">
              <w:t>1</w:t>
            </w:r>
            <w:r w:rsidRPr="003E490E">
              <w:rPr>
                <w:rFonts w:hint="eastAsia"/>
              </w:rPr>
              <w:t>。</w:t>
            </w:r>
          </w:p>
        </w:tc>
        <w:tc>
          <w:tcPr>
            <w:tcW w:w="1867" w:type="dxa"/>
            <w:shd w:val="clear" w:color="auto" w:fill="auto"/>
            <w:vAlign w:val="center"/>
          </w:tcPr>
          <w:p w14:paraId="2190C616" w14:textId="2173DF25" w:rsidR="008B5FB0" w:rsidRPr="003E490E" w:rsidRDefault="00416ADF" w:rsidP="00442E67">
            <w:pPr>
              <w:pStyle w:val="affffffffff"/>
            </w:pPr>
            <w:r w:rsidRPr="003E490E">
              <w:t>6.2</w:t>
            </w:r>
            <w:r w:rsidR="00F068F0" w:rsidRPr="003E490E">
              <w:t>.</w:t>
            </w:r>
            <w:r w:rsidRPr="003E490E">
              <w:t>1</w:t>
            </w:r>
            <w:r w:rsidR="00F068F0" w:rsidRPr="003E490E">
              <w:t>.</w:t>
            </w:r>
            <w:r w:rsidRPr="003E490E">
              <w:t>1</w:t>
            </w:r>
            <w:r w:rsidRPr="003E490E">
              <w:rPr>
                <w:rFonts w:hint="eastAsia"/>
              </w:rPr>
              <w:t>。</w:t>
            </w:r>
          </w:p>
        </w:tc>
      </w:tr>
      <w:tr w:rsidR="00C3777E" w:rsidRPr="00C3777E" w14:paraId="1F7F5B11" w14:textId="77777777">
        <w:trPr>
          <w:jc w:val="center"/>
        </w:trPr>
        <w:tc>
          <w:tcPr>
            <w:tcW w:w="1866" w:type="dxa"/>
            <w:vMerge/>
            <w:shd w:val="clear" w:color="auto" w:fill="auto"/>
            <w:vAlign w:val="center"/>
          </w:tcPr>
          <w:p w14:paraId="470C417B" w14:textId="77777777" w:rsidR="008B5FB0" w:rsidRPr="003E490E" w:rsidRDefault="008B5FB0">
            <w:pPr>
              <w:pStyle w:val="affffffffff"/>
            </w:pPr>
          </w:p>
        </w:tc>
        <w:tc>
          <w:tcPr>
            <w:tcW w:w="1867" w:type="dxa"/>
            <w:shd w:val="clear" w:color="auto" w:fill="auto"/>
            <w:vAlign w:val="center"/>
          </w:tcPr>
          <w:p w14:paraId="3C38E60C" w14:textId="77777777" w:rsidR="008B5FB0" w:rsidRPr="003E490E" w:rsidRDefault="00416ADF">
            <w:pPr>
              <w:pStyle w:val="affffffffff"/>
            </w:pPr>
            <w:r w:rsidRPr="003E490E">
              <w:rPr>
                <w:rFonts w:hint="eastAsia"/>
              </w:rPr>
              <w:t>2级</w:t>
            </w:r>
          </w:p>
        </w:tc>
        <w:tc>
          <w:tcPr>
            <w:tcW w:w="1867" w:type="dxa"/>
            <w:shd w:val="clear" w:color="auto" w:fill="auto"/>
            <w:vAlign w:val="center"/>
          </w:tcPr>
          <w:p w14:paraId="6DDE3672" w14:textId="30C2A652" w:rsidR="008B5FB0" w:rsidRPr="003E490E" w:rsidRDefault="00416ADF">
            <w:pPr>
              <w:pStyle w:val="affffffffff"/>
            </w:pPr>
            <w:r w:rsidRPr="003E490E">
              <w:rPr>
                <w:rFonts w:hint="eastAsia"/>
              </w:rPr>
              <w:t>6.2.1.2</w:t>
            </w:r>
            <w:r w:rsidR="00486E1F" w:rsidRPr="00C3777E">
              <w:rPr>
                <w:rFonts w:hint="eastAsia"/>
              </w:rPr>
              <w:t>：</w:t>
            </w:r>
          </w:p>
          <w:p w14:paraId="00DB9653" w14:textId="77777777" w:rsidR="008B5FB0" w:rsidRPr="003E490E" w:rsidRDefault="00416ADF">
            <w:pPr>
              <w:pStyle w:val="affffffffff"/>
            </w:pPr>
            <w:r w:rsidRPr="003E490E">
              <w:rPr>
                <w:rFonts w:hint="eastAsia"/>
              </w:rPr>
              <w:t>c）。</w:t>
            </w:r>
          </w:p>
        </w:tc>
        <w:tc>
          <w:tcPr>
            <w:tcW w:w="1867" w:type="dxa"/>
            <w:shd w:val="clear" w:color="auto" w:fill="auto"/>
            <w:vAlign w:val="center"/>
          </w:tcPr>
          <w:p w14:paraId="032298A4" w14:textId="3673717B" w:rsidR="008B5FB0" w:rsidRPr="003E490E" w:rsidRDefault="00416ADF">
            <w:pPr>
              <w:pStyle w:val="affffffffff"/>
            </w:pPr>
            <w:r w:rsidRPr="003E490E">
              <w:rPr>
                <w:rFonts w:hint="eastAsia"/>
              </w:rPr>
              <w:t>6.2.1.2</w:t>
            </w:r>
            <w:r w:rsidR="00486E1F" w:rsidRPr="00C3777E">
              <w:rPr>
                <w:rFonts w:hint="eastAsia"/>
              </w:rPr>
              <w:t>：</w:t>
            </w:r>
          </w:p>
          <w:p w14:paraId="61467EAE" w14:textId="77777777" w:rsidR="008B5FB0" w:rsidRPr="003E490E" w:rsidRDefault="00416ADF">
            <w:pPr>
              <w:pStyle w:val="affffffffff"/>
            </w:pPr>
            <w:r w:rsidRPr="003E490E">
              <w:rPr>
                <w:rFonts w:hint="eastAsia"/>
              </w:rPr>
              <w:t>a）；</w:t>
            </w:r>
          </w:p>
          <w:p w14:paraId="6876B9E7" w14:textId="77777777" w:rsidR="008B5FB0" w:rsidRPr="003E490E" w:rsidRDefault="00416ADF">
            <w:pPr>
              <w:pStyle w:val="affffffffff"/>
            </w:pPr>
            <w:r w:rsidRPr="003E490E">
              <w:rPr>
                <w:rFonts w:hint="eastAsia"/>
              </w:rPr>
              <w:t>b）；</w:t>
            </w:r>
          </w:p>
          <w:p w14:paraId="2DC6B899" w14:textId="77777777" w:rsidR="008B5FB0" w:rsidRPr="003E490E" w:rsidRDefault="00416ADF">
            <w:pPr>
              <w:pStyle w:val="affffffffff"/>
            </w:pPr>
            <w:r w:rsidRPr="003E490E">
              <w:rPr>
                <w:rFonts w:hint="eastAsia"/>
              </w:rPr>
              <w:t>c）；</w:t>
            </w:r>
          </w:p>
          <w:p w14:paraId="3BA48BB7" w14:textId="77777777" w:rsidR="008B5FB0" w:rsidRPr="003E490E" w:rsidRDefault="00416ADF">
            <w:pPr>
              <w:pStyle w:val="affffffffff"/>
            </w:pPr>
            <w:r w:rsidRPr="003E490E">
              <w:rPr>
                <w:rFonts w:hint="eastAsia"/>
              </w:rPr>
              <w:t>d）。</w:t>
            </w:r>
          </w:p>
        </w:tc>
        <w:tc>
          <w:tcPr>
            <w:tcW w:w="1867" w:type="dxa"/>
            <w:shd w:val="clear" w:color="auto" w:fill="auto"/>
            <w:vAlign w:val="center"/>
          </w:tcPr>
          <w:p w14:paraId="3290C5EC" w14:textId="05D53F6C" w:rsidR="008B5FB0" w:rsidRPr="003E490E" w:rsidRDefault="00416ADF">
            <w:pPr>
              <w:pStyle w:val="affffffffff"/>
            </w:pPr>
            <w:r w:rsidRPr="003E490E">
              <w:rPr>
                <w:rFonts w:hint="eastAsia"/>
              </w:rPr>
              <w:t>6.2.1.2</w:t>
            </w:r>
            <w:r w:rsidR="00486E1F" w:rsidRPr="00C3777E">
              <w:rPr>
                <w:rFonts w:hint="eastAsia"/>
              </w:rPr>
              <w:t>：</w:t>
            </w:r>
          </w:p>
          <w:p w14:paraId="7705AB6C" w14:textId="77777777" w:rsidR="008B5FB0" w:rsidRPr="003E490E" w:rsidRDefault="00416ADF">
            <w:pPr>
              <w:pStyle w:val="affffffffff"/>
            </w:pPr>
            <w:r w:rsidRPr="003E490E">
              <w:rPr>
                <w:rFonts w:hint="eastAsia"/>
              </w:rPr>
              <w:t>a）；</w:t>
            </w:r>
          </w:p>
          <w:p w14:paraId="2F8E5362" w14:textId="77777777" w:rsidR="008B5FB0" w:rsidRPr="003E490E" w:rsidRDefault="00416ADF">
            <w:pPr>
              <w:pStyle w:val="affffffffff"/>
            </w:pPr>
            <w:r w:rsidRPr="003E490E">
              <w:rPr>
                <w:rFonts w:hint="eastAsia"/>
              </w:rPr>
              <w:t>b）；</w:t>
            </w:r>
          </w:p>
          <w:p w14:paraId="0221A7E7" w14:textId="77777777" w:rsidR="008B5FB0" w:rsidRPr="003E490E" w:rsidRDefault="00416ADF">
            <w:pPr>
              <w:pStyle w:val="affffffffff"/>
            </w:pPr>
            <w:r w:rsidRPr="003E490E">
              <w:rPr>
                <w:rFonts w:hint="eastAsia"/>
              </w:rPr>
              <w:t>c）；</w:t>
            </w:r>
          </w:p>
          <w:p w14:paraId="6032FF77" w14:textId="77777777" w:rsidR="008B5FB0" w:rsidRPr="00C3777E" w:rsidRDefault="00416ADF">
            <w:pPr>
              <w:pStyle w:val="affffffffff"/>
            </w:pPr>
            <w:r w:rsidRPr="003E490E">
              <w:rPr>
                <w:rFonts w:hint="eastAsia"/>
              </w:rPr>
              <w:t>d）。</w:t>
            </w:r>
          </w:p>
        </w:tc>
      </w:tr>
      <w:tr w:rsidR="00C3777E" w:rsidRPr="00C3777E" w14:paraId="0EFEF4F5" w14:textId="77777777">
        <w:trPr>
          <w:jc w:val="center"/>
        </w:trPr>
        <w:tc>
          <w:tcPr>
            <w:tcW w:w="1866" w:type="dxa"/>
            <w:vMerge/>
            <w:shd w:val="clear" w:color="auto" w:fill="auto"/>
            <w:vAlign w:val="center"/>
          </w:tcPr>
          <w:p w14:paraId="73D555B1" w14:textId="77777777" w:rsidR="008B5FB0" w:rsidRPr="00C3777E" w:rsidRDefault="008B5FB0">
            <w:pPr>
              <w:pStyle w:val="affffffffff"/>
            </w:pPr>
          </w:p>
        </w:tc>
        <w:tc>
          <w:tcPr>
            <w:tcW w:w="1867" w:type="dxa"/>
            <w:shd w:val="clear" w:color="auto" w:fill="auto"/>
            <w:vAlign w:val="center"/>
          </w:tcPr>
          <w:p w14:paraId="5A45622F" w14:textId="77777777" w:rsidR="008B5FB0" w:rsidRPr="00C3777E" w:rsidRDefault="00416ADF">
            <w:pPr>
              <w:pStyle w:val="affffffffff"/>
            </w:pPr>
            <w:r w:rsidRPr="00C3777E">
              <w:rPr>
                <w:rFonts w:hint="eastAsia"/>
              </w:rPr>
              <w:t>3级</w:t>
            </w:r>
          </w:p>
        </w:tc>
        <w:tc>
          <w:tcPr>
            <w:tcW w:w="1867" w:type="dxa"/>
            <w:shd w:val="clear" w:color="auto" w:fill="auto"/>
            <w:vAlign w:val="center"/>
          </w:tcPr>
          <w:p w14:paraId="32D47AB8" w14:textId="60EECD80" w:rsidR="008B5FB0" w:rsidRPr="00C3777E" w:rsidRDefault="00416ADF">
            <w:pPr>
              <w:pStyle w:val="affffffffff"/>
            </w:pPr>
            <w:r w:rsidRPr="00C3777E">
              <w:rPr>
                <w:rFonts w:hint="eastAsia"/>
              </w:rPr>
              <w:t>6.2.1.3</w:t>
            </w:r>
            <w:r w:rsidR="00486E1F" w:rsidRPr="00C3777E">
              <w:rPr>
                <w:rFonts w:hint="eastAsia"/>
              </w:rPr>
              <w:t>：</w:t>
            </w:r>
          </w:p>
          <w:p w14:paraId="1C74AFED" w14:textId="77777777" w:rsidR="008B5FB0" w:rsidRPr="00C3777E" w:rsidRDefault="00416ADF">
            <w:pPr>
              <w:pStyle w:val="affffffffff"/>
            </w:pPr>
            <w:r w:rsidRPr="00C3777E">
              <w:rPr>
                <w:rFonts w:hint="eastAsia"/>
              </w:rPr>
              <w:t>a）；</w:t>
            </w:r>
          </w:p>
          <w:p w14:paraId="438DCAB9" w14:textId="77777777" w:rsidR="008B5FB0" w:rsidRPr="00C3777E" w:rsidRDefault="00416ADF">
            <w:pPr>
              <w:pStyle w:val="affffffffff"/>
            </w:pPr>
            <w:r w:rsidRPr="00C3777E">
              <w:rPr>
                <w:rFonts w:hint="eastAsia"/>
              </w:rPr>
              <w:t>b）；</w:t>
            </w:r>
          </w:p>
          <w:p w14:paraId="31A6FAD1" w14:textId="77777777" w:rsidR="008B5FB0" w:rsidRPr="00C3777E" w:rsidRDefault="00416ADF">
            <w:pPr>
              <w:pStyle w:val="affffffffff"/>
            </w:pPr>
            <w:r w:rsidRPr="00C3777E">
              <w:rPr>
                <w:rFonts w:hint="eastAsia"/>
              </w:rPr>
              <w:t>e）；</w:t>
            </w:r>
          </w:p>
          <w:p w14:paraId="6DF0F512" w14:textId="77777777" w:rsidR="008B5FB0" w:rsidRPr="00C3777E" w:rsidRDefault="00416ADF">
            <w:pPr>
              <w:pStyle w:val="affffffffff"/>
            </w:pPr>
            <w:r w:rsidRPr="00C3777E">
              <w:rPr>
                <w:rFonts w:hint="eastAsia"/>
              </w:rPr>
              <w:t>f）；</w:t>
            </w:r>
          </w:p>
          <w:p w14:paraId="4FF6A8E0" w14:textId="77777777" w:rsidR="008B5FB0" w:rsidRPr="00C3777E" w:rsidRDefault="00416ADF">
            <w:pPr>
              <w:pStyle w:val="affffffffff"/>
            </w:pPr>
            <w:r w:rsidRPr="00C3777E">
              <w:rPr>
                <w:rFonts w:hint="eastAsia"/>
              </w:rPr>
              <w:t>g）。</w:t>
            </w:r>
          </w:p>
        </w:tc>
        <w:tc>
          <w:tcPr>
            <w:tcW w:w="1867" w:type="dxa"/>
            <w:shd w:val="clear" w:color="auto" w:fill="auto"/>
            <w:vAlign w:val="center"/>
          </w:tcPr>
          <w:p w14:paraId="44B98499" w14:textId="444E9B57" w:rsidR="008B5FB0" w:rsidRPr="00C3777E" w:rsidRDefault="00416ADF">
            <w:pPr>
              <w:pStyle w:val="affffffffff"/>
            </w:pPr>
            <w:r w:rsidRPr="00C3777E">
              <w:rPr>
                <w:rFonts w:hint="eastAsia"/>
              </w:rPr>
              <w:t>6.2.1.3</w:t>
            </w:r>
            <w:r w:rsidR="00486E1F" w:rsidRPr="00C3777E">
              <w:rPr>
                <w:rFonts w:hint="eastAsia"/>
              </w:rPr>
              <w:t>：</w:t>
            </w:r>
          </w:p>
          <w:p w14:paraId="1C20B8A7" w14:textId="77777777" w:rsidR="008B5FB0" w:rsidRPr="00C3777E" w:rsidRDefault="00416ADF">
            <w:pPr>
              <w:pStyle w:val="affffffffff"/>
            </w:pPr>
            <w:r w:rsidRPr="00C3777E">
              <w:rPr>
                <w:rFonts w:hint="eastAsia"/>
              </w:rPr>
              <w:t>a）；</w:t>
            </w:r>
          </w:p>
          <w:p w14:paraId="2E5894B1" w14:textId="77777777" w:rsidR="008B5FB0" w:rsidRPr="00C3777E" w:rsidRDefault="00416ADF">
            <w:pPr>
              <w:pStyle w:val="affffffffff"/>
            </w:pPr>
            <w:r w:rsidRPr="00C3777E">
              <w:rPr>
                <w:rFonts w:hint="eastAsia"/>
              </w:rPr>
              <w:t>b）；</w:t>
            </w:r>
          </w:p>
          <w:p w14:paraId="174D22B8" w14:textId="77777777" w:rsidR="008B5FB0" w:rsidRPr="00C3777E" w:rsidRDefault="00416ADF">
            <w:pPr>
              <w:pStyle w:val="affffffffff"/>
            </w:pPr>
            <w:r w:rsidRPr="00C3777E">
              <w:rPr>
                <w:rFonts w:hint="eastAsia"/>
              </w:rPr>
              <w:t>c）；</w:t>
            </w:r>
          </w:p>
          <w:p w14:paraId="0539AD36" w14:textId="77777777" w:rsidR="008B5FB0" w:rsidRPr="00C3777E" w:rsidRDefault="00416ADF">
            <w:pPr>
              <w:pStyle w:val="affffffffff"/>
            </w:pPr>
            <w:r w:rsidRPr="00C3777E">
              <w:rPr>
                <w:rFonts w:hint="eastAsia"/>
              </w:rPr>
              <w:t>d）；</w:t>
            </w:r>
          </w:p>
          <w:p w14:paraId="10B6A538" w14:textId="77777777" w:rsidR="008B5FB0" w:rsidRPr="00C3777E" w:rsidRDefault="00416ADF">
            <w:pPr>
              <w:pStyle w:val="affffffffff"/>
            </w:pPr>
            <w:r w:rsidRPr="00C3777E">
              <w:rPr>
                <w:rFonts w:hint="eastAsia"/>
              </w:rPr>
              <w:t>e）；</w:t>
            </w:r>
          </w:p>
          <w:p w14:paraId="49ED1C73" w14:textId="77777777" w:rsidR="008B5FB0" w:rsidRPr="00C3777E" w:rsidRDefault="00416ADF">
            <w:pPr>
              <w:pStyle w:val="affffffffff"/>
            </w:pPr>
            <w:r w:rsidRPr="00C3777E">
              <w:rPr>
                <w:rFonts w:hint="eastAsia"/>
              </w:rPr>
              <w:t>f）；</w:t>
            </w:r>
          </w:p>
          <w:p w14:paraId="28695014" w14:textId="77777777" w:rsidR="008B5FB0" w:rsidRPr="00C3777E" w:rsidRDefault="00416ADF">
            <w:pPr>
              <w:pStyle w:val="affffffffff"/>
            </w:pPr>
            <w:r w:rsidRPr="00C3777E">
              <w:rPr>
                <w:rFonts w:hint="eastAsia"/>
              </w:rPr>
              <w:t>g）。</w:t>
            </w:r>
          </w:p>
        </w:tc>
        <w:tc>
          <w:tcPr>
            <w:tcW w:w="1867" w:type="dxa"/>
            <w:shd w:val="clear" w:color="auto" w:fill="auto"/>
            <w:vAlign w:val="center"/>
          </w:tcPr>
          <w:p w14:paraId="6B31E31C" w14:textId="16AA2B67" w:rsidR="008B5FB0" w:rsidRPr="00C3777E" w:rsidRDefault="00416ADF">
            <w:pPr>
              <w:pStyle w:val="affffffffff"/>
            </w:pPr>
            <w:r w:rsidRPr="00C3777E">
              <w:rPr>
                <w:rFonts w:hint="eastAsia"/>
              </w:rPr>
              <w:t>6.2.1.3</w:t>
            </w:r>
            <w:r w:rsidR="00486E1F" w:rsidRPr="00C3777E">
              <w:rPr>
                <w:rFonts w:hint="eastAsia"/>
              </w:rPr>
              <w:t>：</w:t>
            </w:r>
          </w:p>
          <w:p w14:paraId="73E28CD3" w14:textId="77777777" w:rsidR="008B5FB0" w:rsidRPr="00C3777E" w:rsidRDefault="00416ADF">
            <w:pPr>
              <w:pStyle w:val="affffffffff"/>
            </w:pPr>
            <w:r w:rsidRPr="00C3777E">
              <w:rPr>
                <w:rFonts w:hint="eastAsia"/>
              </w:rPr>
              <w:t>a）；</w:t>
            </w:r>
          </w:p>
          <w:p w14:paraId="55416AF8" w14:textId="77777777" w:rsidR="008B5FB0" w:rsidRPr="00C3777E" w:rsidRDefault="00416ADF">
            <w:pPr>
              <w:pStyle w:val="affffffffff"/>
            </w:pPr>
            <w:r w:rsidRPr="00C3777E">
              <w:rPr>
                <w:rFonts w:hint="eastAsia"/>
              </w:rPr>
              <w:t>b）；</w:t>
            </w:r>
          </w:p>
          <w:p w14:paraId="49B190B9" w14:textId="77777777" w:rsidR="008B5FB0" w:rsidRPr="00C3777E" w:rsidRDefault="00416ADF">
            <w:pPr>
              <w:pStyle w:val="affffffffff"/>
            </w:pPr>
            <w:r w:rsidRPr="00C3777E">
              <w:rPr>
                <w:rFonts w:hint="eastAsia"/>
              </w:rPr>
              <w:t>c）；</w:t>
            </w:r>
          </w:p>
          <w:p w14:paraId="3C09E0E0" w14:textId="77777777" w:rsidR="008B5FB0" w:rsidRPr="00C3777E" w:rsidRDefault="00416ADF">
            <w:pPr>
              <w:pStyle w:val="affffffffff"/>
            </w:pPr>
            <w:r w:rsidRPr="00C3777E">
              <w:rPr>
                <w:rFonts w:hint="eastAsia"/>
              </w:rPr>
              <w:t>d）；</w:t>
            </w:r>
          </w:p>
          <w:p w14:paraId="6204B8C8" w14:textId="77777777" w:rsidR="008B5FB0" w:rsidRPr="00C3777E" w:rsidRDefault="00416ADF">
            <w:pPr>
              <w:pStyle w:val="affffffffff"/>
            </w:pPr>
            <w:r w:rsidRPr="00C3777E">
              <w:rPr>
                <w:rFonts w:hint="eastAsia"/>
              </w:rPr>
              <w:t>e）；</w:t>
            </w:r>
          </w:p>
          <w:p w14:paraId="7833E140" w14:textId="77777777" w:rsidR="00C8087E" w:rsidRDefault="00416ADF">
            <w:pPr>
              <w:pStyle w:val="affffffffff"/>
            </w:pPr>
            <w:r w:rsidRPr="00C3777E">
              <w:rPr>
                <w:rFonts w:hint="eastAsia"/>
              </w:rPr>
              <w:t>f）</w:t>
            </w:r>
            <w:r w:rsidR="00C8087E">
              <w:rPr>
                <w:rFonts w:hint="eastAsia"/>
              </w:rPr>
              <w:t>；</w:t>
            </w:r>
          </w:p>
          <w:p w14:paraId="6A31AE77" w14:textId="6667A8FF" w:rsidR="008B5FB0" w:rsidRPr="00C3777E" w:rsidRDefault="00C8087E">
            <w:pPr>
              <w:pStyle w:val="affffffffff"/>
            </w:pPr>
            <w:r>
              <w:rPr>
                <w:rFonts w:hint="eastAsia"/>
              </w:rPr>
              <w:t>g）</w:t>
            </w:r>
            <w:r w:rsidR="00416ADF" w:rsidRPr="00C3777E">
              <w:rPr>
                <w:rFonts w:hint="eastAsia"/>
              </w:rPr>
              <w:t>。</w:t>
            </w:r>
          </w:p>
        </w:tc>
      </w:tr>
      <w:tr w:rsidR="00C3777E" w:rsidRPr="00C3777E" w14:paraId="045F27C1" w14:textId="77777777">
        <w:trPr>
          <w:jc w:val="center"/>
        </w:trPr>
        <w:tc>
          <w:tcPr>
            <w:tcW w:w="1866" w:type="dxa"/>
            <w:vMerge/>
            <w:shd w:val="clear" w:color="auto" w:fill="auto"/>
            <w:vAlign w:val="center"/>
          </w:tcPr>
          <w:p w14:paraId="660819CB" w14:textId="77777777" w:rsidR="008B5FB0" w:rsidRPr="00C3777E" w:rsidRDefault="008B5FB0">
            <w:pPr>
              <w:pStyle w:val="affffffffff"/>
            </w:pPr>
          </w:p>
        </w:tc>
        <w:tc>
          <w:tcPr>
            <w:tcW w:w="1867" w:type="dxa"/>
            <w:shd w:val="clear" w:color="auto" w:fill="auto"/>
            <w:vAlign w:val="center"/>
          </w:tcPr>
          <w:p w14:paraId="5FD262D3" w14:textId="77777777" w:rsidR="008B5FB0" w:rsidRPr="00C3777E" w:rsidRDefault="00416ADF">
            <w:pPr>
              <w:pStyle w:val="affffffffff"/>
            </w:pPr>
            <w:r w:rsidRPr="00C3777E">
              <w:rPr>
                <w:rFonts w:hint="eastAsia"/>
              </w:rPr>
              <w:t>4级</w:t>
            </w:r>
          </w:p>
        </w:tc>
        <w:tc>
          <w:tcPr>
            <w:tcW w:w="1867" w:type="dxa"/>
            <w:shd w:val="clear" w:color="auto" w:fill="auto"/>
            <w:vAlign w:val="center"/>
          </w:tcPr>
          <w:p w14:paraId="25262FF1" w14:textId="77777777" w:rsidR="008B5FB0" w:rsidRPr="00C3777E" w:rsidRDefault="00416ADF">
            <w:pPr>
              <w:pStyle w:val="affffffffff"/>
            </w:pPr>
            <w:r w:rsidRPr="00C3777E">
              <w:rPr>
                <w:rFonts w:hint="eastAsia"/>
              </w:rPr>
              <w:t>/</w:t>
            </w:r>
          </w:p>
        </w:tc>
        <w:tc>
          <w:tcPr>
            <w:tcW w:w="1867" w:type="dxa"/>
            <w:shd w:val="clear" w:color="auto" w:fill="auto"/>
            <w:vAlign w:val="center"/>
          </w:tcPr>
          <w:p w14:paraId="4509EA9F" w14:textId="77777777" w:rsidR="008B5FB0" w:rsidRPr="00C3777E" w:rsidRDefault="00416ADF">
            <w:pPr>
              <w:pStyle w:val="affffffffff"/>
            </w:pPr>
            <w:r w:rsidRPr="00C3777E">
              <w:rPr>
                <w:rFonts w:hint="eastAsia"/>
              </w:rPr>
              <w:t>6.2.1.4。</w:t>
            </w:r>
          </w:p>
        </w:tc>
        <w:tc>
          <w:tcPr>
            <w:tcW w:w="1867" w:type="dxa"/>
            <w:shd w:val="clear" w:color="auto" w:fill="auto"/>
            <w:vAlign w:val="center"/>
          </w:tcPr>
          <w:p w14:paraId="287AA6D6" w14:textId="77777777" w:rsidR="008B5FB0" w:rsidRPr="00C3777E" w:rsidRDefault="00416ADF">
            <w:pPr>
              <w:pStyle w:val="affffffffff"/>
            </w:pPr>
            <w:r w:rsidRPr="00C3777E">
              <w:rPr>
                <w:rFonts w:hint="eastAsia"/>
              </w:rPr>
              <w:t>6.2.1.4。</w:t>
            </w:r>
          </w:p>
        </w:tc>
      </w:tr>
      <w:tr w:rsidR="00C3777E" w:rsidRPr="00C3777E" w14:paraId="6BD051E2" w14:textId="77777777">
        <w:trPr>
          <w:jc w:val="center"/>
        </w:trPr>
        <w:tc>
          <w:tcPr>
            <w:tcW w:w="9334" w:type="dxa"/>
            <w:gridSpan w:val="5"/>
            <w:shd w:val="clear" w:color="auto" w:fill="auto"/>
            <w:vAlign w:val="center"/>
          </w:tcPr>
          <w:p w14:paraId="5184B994" w14:textId="77777777" w:rsidR="008B5FB0" w:rsidRPr="00C3777E" w:rsidRDefault="00416ADF">
            <w:pPr>
              <w:pStyle w:val="affffffffff"/>
            </w:pPr>
            <w:r w:rsidRPr="00C3777E">
              <w:rPr>
                <w:rFonts w:hint="eastAsia"/>
              </w:rPr>
              <w:t>安全管理——访问控制</w:t>
            </w:r>
          </w:p>
        </w:tc>
      </w:tr>
      <w:tr w:rsidR="00C3777E" w:rsidRPr="00C3777E" w14:paraId="7D34C97C" w14:textId="77777777">
        <w:trPr>
          <w:jc w:val="center"/>
        </w:trPr>
        <w:tc>
          <w:tcPr>
            <w:tcW w:w="1866" w:type="dxa"/>
            <w:vMerge w:val="restart"/>
            <w:shd w:val="clear" w:color="auto" w:fill="auto"/>
            <w:vAlign w:val="center"/>
          </w:tcPr>
          <w:p w14:paraId="31E23341" w14:textId="77777777" w:rsidR="008B5FB0" w:rsidRPr="00C3777E" w:rsidRDefault="00416ADF">
            <w:pPr>
              <w:pStyle w:val="affffffffff"/>
            </w:pPr>
            <w:r w:rsidRPr="00C3777E">
              <w:rPr>
                <w:rFonts w:hint="eastAsia"/>
              </w:rPr>
              <w:t>6</w:t>
            </w:r>
            <w:r w:rsidRPr="00C3777E">
              <w:t>.2.2</w:t>
            </w:r>
          </w:p>
        </w:tc>
        <w:tc>
          <w:tcPr>
            <w:tcW w:w="1867" w:type="dxa"/>
            <w:shd w:val="clear" w:color="auto" w:fill="auto"/>
            <w:vAlign w:val="center"/>
          </w:tcPr>
          <w:p w14:paraId="4DD50AAC" w14:textId="77777777" w:rsidR="008B5FB0" w:rsidRPr="00C3777E" w:rsidRDefault="00416ADF">
            <w:pPr>
              <w:pStyle w:val="affffffffff"/>
            </w:pPr>
            <w:r w:rsidRPr="00C3777E">
              <w:rPr>
                <w:rFonts w:hint="eastAsia"/>
              </w:rPr>
              <w:t>1级</w:t>
            </w:r>
          </w:p>
        </w:tc>
        <w:tc>
          <w:tcPr>
            <w:tcW w:w="1867" w:type="dxa"/>
            <w:shd w:val="clear" w:color="auto" w:fill="auto"/>
            <w:vAlign w:val="center"/>
          </w:tcPr>
          <w:p w14:paraId="01073BF5" w14:textId="77777777" w:rsidR="008B5FB0" w:rsidRPr="00C3777E" w:rsidRDefault="00416ADF">
            <w:pPr>
              <w:pStyle w:val="affffffffff"/>
            </w:pPr>
            <w:r w:rsidRPr="00C3777E">
              <w:rPr>
                <w:rFonts w:hint="eastAsia"/>
              </w:rPr>
              <w:t>6.2.2.1。</w:t>
            </w:r>
          </w:p>
        </w:tc>
        <w:tc>
          <w:tcPr>
            <w:tcW w:w="1867" w:type="dxa"/>
            <w:shd w:val="clear" w:color="auto" w:fill="auto"/>
            <w:vAlign w:val="center"/>
          </w:tcPr>
          <w:p w14:paraId="0D93E6D2" w14:textId="77777777" w:rsidR="008B5FB0" w:rsidRPr="00C3777E" w:rsidRDefault="00416ADF">
            <w:pPr>
              <w:pStyle w:val="affffffffff"/>
            </w:pPr>
            <w:r w:rsidRPr="00C3777E">
              <w:rPr>
                <w:rFonts w:hint="eastAsia"/>
              </w:rPr>
              <w:t>6.2.2.1。</w:t>
            </w:r>
          </w:p>
        </w:tc>
        <w:tc>
          <w:tcPr>
            <w:tcW w:w="1867" w:type="dxa"/>
            <w:shd w:val="clear" w:color="auto" w:fill="auto"/>
            <w:vAlign w:val="center"/>
          </w:tcPr>
          <w:p w14:paraId="7E0ABE55" w14:textId="77777777" w:rsidR="008B5FB0" w:rsidRPr="00C3777E" w:rsidRDefault="00416ADF">
            <w:pPr>
              <w:pStyle w:val="affffffffff"/>
            </w:pPr>
            <w:r w:rsidRPr="00C3777E">
              <w:rPr>
                <w:rFonts w:hint="eastAsia"/>
              </w:rPr>
              <w:t>6.2.2.1。</w:t>
            </w:r>
          </w:p>
        </w:tc>
      </w:tr>
      <w:tr w:rsidR="00C3777E" w:rsidRPr="00C3777E" w14:paraId="44225F04" w14:textId="77777777">
        <w:trPr>
          <w:jc w:val="center"/>
        </w:trPr>
        <w:tc>
          <w:tcPr>
            <w:tcW w:w="1866" w:type="dxa"/>
            <w:vMerge/>
            <w:shd w:val="clear" w:color="auto" w:fill="auto"/>
            <w:vAlign w:val="center"/>
          </w:tcPr>
          <w:p w14:paraId="6D22935A" w14:textId="77777777" w:rsidR="008B5FB0" w:rsidRPr="00C3777E" w:rsidRDefault="008B5FB0">
            <w:pPr>
              <w:pStyle w:val="affffffffff"/>
            </w:pPr>
          </w:p>
        </w:tc>
        <w:tc>
          <w:tcPr>
            <w:tcW w:w="1867" w:type="dxa"/>
            <w:shd w:val="clear" w:color="auto" w:fill="auto"/>
            <w:vAlign w:val="center"/>
          </w:tcPr>
          <w:p w14:paraId="627BE6E5" w14:textId="77777777" w:rsidR="008B5FB0" w:rsidRPr="00C3777E" w:rsidRDefault="00416ADF">
            <w:pPr>
              <w:pStyle w:val="affffffffff"/>
            </w:pPr>
            <w:r w:rsidRPr="00C3777E">
              <w:rPr>
                <w:rFonts w:hint="eastAsia"/>
              </w:rPr>
              <w:t>2级</w:t>
            </w:r>
          </w:p>
        </w:tc>
        <w:tc>
          <w:tcPr>
            <w:tcW w:w="1867" w:type="dxa"/>
            <w:shd w:val="clear" w:color="auto" w:fill="auto"/>
            <w:vAlign w:val="center"/>
          </w:tcPr>
          <w:p w14:paraId="4655BB21" w14:textId="77777777" w:rsidR="008B5FB0" w:rsidRPr="00C3777E" w:rsidRDefault="00416ADF">
            <w:pPr>
              <w:pStyle w:val="affffffffff"/>
            </w:pPr>
            <w:r w:rsidRPr="00C3777E">
              <w:rPr>
                <w:rFonts w:hint="eastAsia"/>
              </w:rPr>
              <w:t>6.2.2.2：</w:t>
            </w:r>
          </w:p>
          <w:p w14:paraId="61F8B5F5" w14:textId="77777777" w:rsidR="008B5FB0" w:rsidRPr="00C3777E" w:rsidRDefault="00416ADF">
            <w:pPr>
              <w:pStyle w:val="affffffffff"/>
            </w:pPr>
            <w:r w:rsidRPr="00C3777E">
              <w:rPr>
                <w:rFonts w:hint="eastAsia"/>
              </w:rPr>
              <w:t>b）；</w:t>
            </w:r>
          </w:p>
          <w:p w14:paraId="1D695119" w14:textId="77777777" w:rsidR="008B5FB0" w:rsidRPr="00C3777E" w:rsidRDefault="00416ADF">
            <w:pPr>
              <w:pStyle w:val="affffffffff"/>
            </w:pPr>
            <w:r w:rsidRPr="00C3777E">
              <w:rPr>
                <w:rFonts w:hint="eastAsia"/>
              </w:rPr>
              <w:t>c）；</w:t>
            </w:r>
          </w:p>
          <w:p w14:paraId="6C58DE6E" w14:textId="77777777" w:rsidR="008B5FB0" w:rsidRPr="00C3777E" w:rsidRDefault="00416ADF">
            <w:pPr>
              <w:pStyle w:val="affffffffff"/>
            </w:pPr>
            <w:r w:rsidRPr="00C3777E">
              <w:rPr>
                <w:rFonts w:hint="eastAsia"/>
              </w:rPr>
              <w:t>d）。</w:t>
            </w:r>
          </w:p>
        </w:tc>
        <w:tc>
          <w:tcPr>
            <w:tcW w:w="1867" w:type="dxa"/>
            <w:shd w:val="clear" w:color="auto" w:fill="auto"/>
            <w:vAlign w:val="center"/>
          </w:tcPr>
          <w:p w14:paraId="285A2490" w14:textId="194FDD3F" w:rsidR="008B5FB0" w:rsidRPr="00C3777E" w:rsidRDefault="00416ADF">
            <w:pPr>
              <w:pStyle w:val="affffffffff"/>
            </w:pPr>
            <w:r w:rsidRPr="00C3777E">
              <w:rPr>
                <w:rFonts w:hint="eastAsia"/>
              </w:rPr>
              <w:t>6.2.2.2</w:t>
            </w:r>
            <w:r w:rsidR="00486E1F" w:rsidRPr="00C3777E">
              <w:rPr>
                <w:rFonts w:hint="eastAsia"/>
              </w:rPr>
              <w:t>：</w:t>
            </w:r>
          </w:p>
          <w:p w14:paraId="253972DE" w14:textId="77777777" w:rsidR="008B5FB0" w:rsidRPr="00C3777E" w:rsidRDefault="00416ADF">
            <w:pPr>
              <w:pStyle w:val="affffffffff"/>
            </w:pPr>
            <w:r w:rsidRPr="00C3777E">
              <w:rPr>
                <w:rFonts w:hint="eastAsia"/>
              </w:rPr>
              <w:t>a）；</w:t>
            </w:r>
          </w:p>
          <w:p w14:paraId="27F87E39" w14:textId="77777777" w:rsidR="008B5FB0" w:rsidRPr="00C3777E" w:rsidRDefault="00416ADF">
            <w:pPr>
              <w:pStyle w:val="affffffffff"/>
            </w:pPr>
            <w:r w:rsidRPr="00C3777E">
              <w:rPr>
                <w:rFonts w:hint="eastAsia"/>
              </w:rPr>
              <w:t>b）；</w:t>
            </w:r>
          </w:p>
          <w:p w14:paraId="030F26CE" w14:textId="77777777" w:rsidR="008B5FB0" w:rsidRPr="00C3777E" w:rsidRDefault="00416ADF">
            <w:pPr>
              <w:pStyle w:val="affffffffff"/>
            </w:pPr>
            <w:r w:rsidRPr="00C3777E">
              <w:rPr>
                <w:rFonts w:hint="eastAsia"/>
              </w:rPr>
              <w:t>c）；</w:t>
            </w:r>
          </w:p>
          <w:p w14:paraId="775054FF" w14:textId="77777777" w:rsidR="008B5FB0" w:rsidRPr="00C3777E" w:rsidRDefault="00416ADF">
            <w:pPr>
              <w:pStyle w:val="affffffffff"/>
            </w:pPr>
            <w:r w:rsidRPr="00C3777E">
              <w:rPr>
                <w:rFonts w:hint="eastAsia"/>
              </w:rPr>
              <w:t>d）。</w:t>
            </w:r>
          </w:p>
        </w:tc>
        <w:tc>
          <w:tcPr>
            <w:tcW w:w="1867" w:type="dxa"/>
            <w:shd w:val="clear" w:color="auto" w:fill="auto"/>
            <w:vAlign w:val="center"/>
          </w:tcPr>
          <w:p w14:paraId="5FD9A243" w14:textId="27E770A9" w:rsidR="008B5FB0" w:rsidRPr="00C3777E" w:rsidRDefault="00416ADF">
            <w:pPr>
              <w:pStyle w:val="affffffffff"/>
            </w:pPr>
            <w:r w:rsidRPr="00C3777E">
              <w:rPr>
                <w:rFonts w:hint="eastAsia"/>
              </w:rPr>
              <w:t>6.2.2.2</w:t>
            </w:r>
            <w:r w:rsidR="00486E1F" w:rsidRPr="00C3777E">
              <w:rPr>
                <w:rFonts w:hint="eastAsia"/>
              </w:rPr>
              <w:t>：</w:t>
            </w:r>
          </w:p>
          <w:p w14:paraId="3B32DD33" w14:textId="77777777" w:rsidR="008B5FB0" w:rsidRPr="00C3777E" w:rsidRDefault="00416ADF">
            <w:pPr>
              <w:pStyle w:val="affffffffff"/>
            </w:pPr>
            <w:r w:rsidRPr="00C3777E">
              <w:rPr>
                <w:rFonts w:hint="eastAsia"/>
              </w:rPr>
              <w:t>a）；</w:t>
            </w:r>
          </w:p>
          <w:p w14:paraId="295CC6D8" w14:textId="77777777" w:rsidR="008B5FB0" w:rsidRPr="00C3777E" w:rsidRDefault="00416ADF">
            <w:pPr>
              <w:pStyle w:val="affffffffff"/>
            </w:pPr>
            <w:r w:rsidRPr="00C3777E">
              <w:rPr>
                <w:rFonts w:hint="eastAsia"/>
              </w:rPr>
              <w:t>b）；</w:t>
            </w:r>
          </w:p>
          <w:p w14:paraId="674513B9" w14:textId="77777777" w:rsidR="008B5FB0" w:rsidRPr="00C3777E" w:rsidRDefault="00416ADF">
            <w:pPr>
              <w:pStyle w:val="affffffffff"/>
            </w:pPr>
            <w:r w:rsidRPr="00C3777E">
              <w:rPr>
                <w:rFonts w:hint="eastAsia"/>
              </w:rPr>
              <w:t>c）；</w:t>
            </w:r>
          </w:p>
          <w:p w14:paraId="60129671" w14:textId="77777777" w:rsidR="008B5FB0" w:rsidRPr="00C3777E" w:rsidRDefault="00416ADF">
            <w:pPr>
              <w:pStyle w:val="affffffffff"/>
            </w:pPr>
            <w:r w:rsidRPr="00C3777E">
              <w:rPr>
                <w:rFonts w:hint="eastAsia"/>
              </w:rPr>
              <w:t>d）。</w:t>
            </w:r>
          </w:p>
        </w:tc>
      </w:tr>
      <w:tr w:rsidR="00C3777E" w:rsidRPr="00C3777E" w14:paraId="5EB3C3CE" w14:textId="77777777">
        <w:trPr>
          <w:jc w:val="center"/>
        </w:trPr>
        <w:tc>
          <w:tcPr>
            <w:tcW w:w="1866" w:type="dxa"/>
            <w:vMerge/>
            <w:shd w:val="clear" w:color="auto" w:fill="auto"/>
            <w:vAlign w:val="center"/>
          </w:tcPr>
          <w:p w14:paraId="75A400DB" w14:textId="77777777" w:rsidR="008B5FB0" w:rsidRPr="00C3777E" w:rsidRDefault="008B5FB0">
            <w:pPr>
              <w:pStyle w:val="affffffffff"/>
            </w:pPr>
          </w:p>
        </w:tc>
        <w:tc>
          <w:tcPr>
            <w:tcW w:w="1867" w:type="dxa"/>
            <w:shd w:val="clear" w:color="auto" w:fill="auto"/>
            <w:vAlign w:val="center"/>
          </w:tcPr>
          <w:p w14:paraId="2FC1BAAF" w14:textId="77777777" w:rsidR="008B5FB0" w:rsidRPr="00C3777E" w:rsidRDefault="00416ADF">
            <w:pPr>
              <w:pStyle w:val="affffffffff"/>
            </w:pPr>
            <w:r w:rsidRPr="00C3777E">
              <w:rPr>
                <w:rFonts w:hint="eastAsia"/>
              </w:rPr>
              <w:t>3级</w:t>
            </w:r>
          </w:p>
        </w:tc>
        <w:tc>
          <w:tcPr>
            <w:tcW w:w="1867" w:type="dxa"/>
            <w:shd w:val="clear" w:color="auto" w:fill="auto"/>
            <w:vAlign w:val="center"/>
          </w:tcPr>
          <w:p w14:paraId="36239F6B" w14:textId="74D9D4C4" w:rsidR="008B5FB0" w:rsidRPr="00C3777E" w:rsidRDefault="00416ADF">
            <w:pPr>
              <w:pStyle w:val="affffffffff"/>
            </w:pPr>
            <w:r w:rsidRPr="00C3777E">
              <w:rPr>
                <w:rFonts w:hint="eastAsia"/>
              </w:rPr>
              <w:t>6.2.2.3</w:t>
            </w:r>
            <w:r w:rsidR="00486E1F" w:rsidRPr="00C3777E">
              <w:rPr>
                <w:rFonts w:hint="eastAsia"/>
              </w:rPr>
              <w:t>：</w:t>
            </w:r>
          </w:p>
          <w:p w14:paraId="0FA7AF87" w14:textId="77777777" w:rsidR="008B5FB0" w:rsidRPr="00C3777E" w:rsidRDefault="00416ADF">
            <w:pPr>
              <w:pStyle w:val="affffffffff"/>
            </w:pPr>
            <w:r w:rsidRPr="00C3777E">
              <w:rPr>
                <w:rFonts w:hint="eastAsia"/>
              </w:rPr>
              <w:t>a）；</w:t>
            </w:r>
          </w:p>
          <w:p w14:paraId="2F0597D9" w14:textId="77777777" w:rsidR="008B5FB0" w:rsidRPr="00C3777E" w:rsidRDefault="00416ADF">
            <w:pPr>
              <w:pStyle w:val="affffffffff"/>
            </w:pPr>
            <w:r w:rsidRPr="00C3777E">
              <w:rPr>
                <w:rFonts w:hint="eastAsia"/>
              </w:rPr>
              <w:t>b）。</w:t>
            </w:r>
          </w:p>
        </w:tc>
        <w:tc>
          <w:tcPr>
            <w:tcW w:w="1867" w:type="dxa"/>
            <w:shd w:val="clear" w:color="auto" w:fill="auto"/>
            <w:vAlign w:val="center"/>
          </w:tcPr>
          <w:p w14:paraId="049F3674" w14:textId="63C44715" w:rsidR="008B5FB0" w:rsidRPr="00C3777E" w:rsidRDefault="00416ADF">
            <w:pPr>
              <w:pStyle w:val="affffffffff"/>
            </w:pPr>
            <w:r w:rsidRPr="00C3777E">
              <w:rPr>
                <w:rFonts w:hint="eastAsia"/>
              </w:rPr>
              <w:t>6.2.2.3</w:t>
            </w:r>
            <w:r w:rsidR="00486E1F" w:rsidRPr="00C3777E">
              <w:rPr>
                <w:rFonts w:hint="eastAsia"/>
              </w:rPr>
              <w:t>：</w:t>
            </w:r>
          </w:p>
          <w:p w14:paraId="6AF8B2B7" w14:textId="77777777" w:rsidR="008B5FB0" w:rsidRPr="00C3777E" w:rsidRDefault="00416ADF">
            <w:pPr>
              <w:pStyle w:val="affffffffff"/>
            </w:pPr>
            <w:r w:rsidRPr="00C3777E">
              <w:t>a</w:t>
            </w:r>
            <w:r w:rsidRPr="00C3777E">
              <w:rPr>
                <w:rFonts w:hint="eastAsia"/>
              </w:rPr>
              <w:t>）；</w:t>
            </w:r>
          </w:p>
          <w:p w14:paraId="61ED079F" w14:textId="77777777" w:rsidR="008B5FB0" w:rsidRPr="00C3777E" w:rsidRDefault="00416ADF">
            <w:pPr>
              <w:pStyle w:val="affffffffff"/>
            </w:pPr>
            <w:r w:rsidRPr="00C3777E">
              <w:rPr>
                <w:rFonts w:hint="eastAsia"/>
              </w:rPr>
              <w:t>b）。</w:t>
            </w:r>
          </w:p>
        </w:tc>
        <w:tc>
          <w:tcPr>
            <w:tcW w:w="1867" w:type="dxa"/>
            <w:shd w:val="clear" w:color="auto" w:fill="auto"/>
            <w:vAlign w:val="center"/>
          </w:tcPr>
          <w:p w14:paraId="5D4A4364" w14:textId="7BE7CF69" w:rsidR="008B5FB0" w:rsidRPr="00C3777E" w:rsidRDefault="00416ADF">
            <w:pPr>
              <w:pStyle w:val="affffffffff"/>
            </w:pPr>
            <w:r w:rsidRPr="00C3777E">
              <w:rPr>
                <w:rFonts w:hint="eastAsia"/>
              </w:rPr>
              <w:t>6.2.2.3</w:t>
            </w:r>
            <w:r w:rsidR="00486E1F" w:rsidRPr="00C3777E">
              <w:rPr>
                <w:rFonts w:hint="eastAsia"/>
              </w:rPr>
              <w:t>：</w:t>
            </w:r>
          </w:p>
          <w:p w14:paraId="05082B00" w14:textId="77777777" w:rsidR="008B5FB0" w:rsidRPr="00C3777E" w:rsidRDefault="00416ADF">
            <w:pPr>
              <w:pStyle w:val="affffffffff"/>
            </w:pPr>
            <w:r w:rsidRPr="00C3777E">
              <w:t>a</w:t>
            </w:r>
            <w:r w:rsidRPr="00C3777E">
              <w:rPr>
                <w:rFonts w:hint="eastAsia"/>
              </w:rPr>
              <w:t>）；</w:t>
            </w:r>
          </w:p>
          <w:p w14:paraId="2566400C" w14:textId="77777777" w:rsidR="008B5FB0" w:rsidRPr="00C3777E" w:rsidRDefault="00416ADF">
            <w:pPr>
              <w:pStyle w:val="affffffffff"/>
            </w:pPr>
            <w:r w:rsidRPr="00C3777E">
              <w:rPr>
                <w:rFonts w:hint="eastAsia"/>
              </w:rPr>
              <w:t>b）。</w:t>
            </w:r>
          </w:p>
        </w:tc>
      </w:tr>
      <w:tr w:rsidR="00C3777E" w:rsidRPr="00C3777E" w14:paraId="2A14E643" w14:textId="77777777">
        <w:trPr>
          <w:jc w:val="center"/>
        </w:trPr>
        <w:tc>
          <w:tcPr>
            <w:tcW w:w="1866" w:type="dxa"/>
            <w:vMerge/>
            <w:shd w:val="clear" w:color="auto" w:fill="auto"/>
            <w:vAlign w:val="center"/>
          </w:tcPr>
          <w:p w14:paraId="316B9F90" w14:textId="77777777" w:rsidR="008B5FB0" w:rsidRPr="00C3777E" w:rsidRDefault="008B5FB0">
            <w:pPr>
              <w:pStyle w:val="affffffffff"/>
            </w:pPr>
          </w:p>
        </w:tc>
        <w:tc>
          <w:tcPr>
            <w:tcW w:w="1867" w:type="dxa"/>
            <w:shd w:val="clear" w:color="auto" w:fill="auto"/>
            <w:vAlign w:val="center"/>
          </w:tcPr>
          <w:p w14:paraId="08D5161B" w14:textId="77777777" w:rsidR="008B5FB0" w:rsidRPr="00C3777E" w:rsidRDefault="00416ADF">
            <w:pPr>
              <w:pStyle w:val="affffffffff"/>
            </w:pPr>
            <w:r w:rsidRPr="00C3777E">
              <w:rPr>
                <w:rFonts w:hint="eastAsia"/>
              </w:rPr>
              <w:t>4级</w:t>
            </w:r>
          </w:p>
        </w:tc>
        <w:tc>
          <w:tcPr>
            <w:tcW w:w="1867" w:type="dxa"/>
            <w:shd w:val="clear" w:color="auto" w:fill="auto"/>
            <w:vAlign w:val="center"/>
          </w:tcPr>
          <w:p w14:paraId="71BDC586" w14:textId="070CE6BC" w:rsidR="008B5FB0" w:rsidRPr="00C3777E" w:rsidRDefault="00416ADF">
            <w:pPr>
              <w:pStyle w:val="affffffffff"/>
            </w:pPr>
            <w:r w:rsidRPr="00C3777E">
              <w:rPr>
                <w:rFonts w:hint="eastAsia"/>
              </w:rPr>
              <w:t>6.2.2.4</w:t>
            </w:r>
            <w:r w:rsidR="00486E1F" w:rsidRPr="00C3777E">
              <w:rPr>
                <w:rFonts w:hint="eastAsia"/>
              </w:rPr>
              <w:t>：</w:t>
            </w:r>
          </w:p>
          <w:p w14:paraId="184F9CF8" w14:textId="77777777" w:rsidR="008B5FB0" w:rsidRPr="00C3777E" w:rsidRDefault="00416ADF">
            <w:pPr>
              <w:pStyle w:val="affffffffff"/>
            </w:pPr>
            <w:r w:rsidRPr="00C3777E">
              <w:rPr>
                <w:rFonts w:hint="eastAsia"/>
              </w:rPr>
              <w:t>a）；</w:t>
            </w:r>
          </w:p>
          <w:p w14:paraId="4145902A" w14:textId="77777777" w:rsidR="008B5FB0" w:rsidRPr="00C3777E" w:rsidRDefault="00416ADF">
            <w:pPr>
              <w:pStyle w:val="affffffffff"/>
            </w:pPr>
            <w:r w:rsidRPr="00C3777E">
              <w:rPr>
                <w:rFonts w:hint="eastAsia"/>
              </w:rPr>
              <w:t>b）：3）4）5）6）7）；</w:t>
            </w:r>
          </w:p>
          <w:p w14:paraId="24B86C55" w14:textId="14FC69E1" w:rsidR="008B5FB0" w:rsidRPr="00C3777E" w:rsidRDefault="00416ADF">
            <w:pPr>
              <w:pStyle w:val="affffffffff"/>
            </w:pPr>
            <w:r w:rsidRPr="00C3777E">
              <w:t>c</w:t>
            </w:r>
            <w:r w:rsidRPr="00C3777E">
              <w:rPr>
                <w:rFonts w:hint="eastAsia"/>
              </w:rPr>
              <w:t>）</w:t>
            </w:r>
            <w:r w:rsidR="00486E1F" w:rsidRPr="00C3777E">
              <w:rPr>
                <w:rFonts w:hint="eastAsia"/>
              </w:rPr>
              <w:t>：</w:t>
            </w:r>
            <w:r w:rsidRPr="00C3777E">
              <w:t>2</w:t>
            </w:r>
            <w:r w:rsidRPr="00C3777E">
              <w:rPr>
                <w:rFonts w:hint="eastAsia"/>
              </w:rPr>
              <w:t>）3）。</w:t>
            </w:r>
          </w:p>
        </w:tc>
        <w:tc>
          <w:tcPr>
            <w:tcW w:w="1867" w:type="dxa"/>
            <w:shd w:val="clear" w:color="auto" w:fill="auto"/>
            <w:vAlign w:val="center"/>
          </w:tcPr>
          <w:p w14:paraId="5220C0E2" w14:textId="32769D54" w:rsidR="008B5FB0" w:rsidRPr="00C3777E" w:rsidRDefault="00416ADF">
            <w:pPr>
              <w:pStyle w:val="affffffffff"/>
            </w:pPr>
            <w:r w:rsidRPr="00C3777E">
              <w:rPr>
                <w:rFonts w:hint="eastAsia"/>
              </w:rPr>
              <w:t>6.2.2.4</w:t>
            </w:r>
            <w:r w:rsidR="00486E1F" w:rsidRPr="00C3777E">
              <w:rPr>
                <w:rFonts w:hint="eastAsia"/>
              </w:rPr>
              <w:t>：</w:t>
            </w:r>
          </w:p>
          <w:p w14:paraId="4D948D4B" w14:textId="77777777" w:rsidR="008B5FB0" w:rsidRPr="00C3777E" w:rsidRDefault="00416ADF">
            <w:pPr>
              <w:pStyle w:val="affffffffff"/>
            </w:pPr>
            <w:r w:rsidRPr="00C3777E">
              <w:rPr>
                <w:rFonts w:hint="eastAsia"/>
              </w:rPr>
              <w:t>a）；</w:t>
            </w:r>
          </w:p>
          <w:p w14:paraId="56FD655D" w14:textId="77777777" w:rsidR="008B5FB0" w:rsidRPr="00C3777E" w:rsidRDefault="00416ADF">
            <w:pPr>
              <w:pStyle w:val="affffffffff"/>
            </w:pPr>
            <w:r w:rsidRPr="00C3777E">
              <w:t>b</w:t>
            </w:r>
            <w:r w:rsidRPr="00C3777E">
              <w:rPr>
                <w:rFonts w:hint="eastAsia"/>
              </w:rPr>
              <w:t>）；</w:t>
            </w:r>
          </w:p>
          <w:p w14:paraId="522688EF" w14:textId="0B8FC5ED" w:rsidR="008B5FB0" w:rsidRPr="00C3777E" w:rsidRDefault="00416ADF" w:rsidP="00486E1F">
            <w:pPr>
              <w:pStyle w:val="affffffffff"/>
            </w:pPr>
            <w:r w:rsidRPr="00C3777E">
              <w:t>c</w:t>
            </w:r>
            <w:r w:rsidRPr="00C3777E">
              <w:rPr>
                <w:rFonts w:hint="eastAsia"/>
              </w:rPr>
              <w:t>）</w:t>
            </w:r>
            <w:r w:rsidR="00486E1F" w:rsidRPr="00C3777E">
              <w:rPr>
                <w:rFonts w:hint="eastAsia"/>
              </w:rPr>
              <w:t>：</w:t>
            </w:r>
            <w:r w:rsidRPr="00C3777E">
              <w:t>2</w:t>
            </w:r>
            <w:r w:rsidRPr="00C3777E">
              <w:rPr>
                <w:rFonts w:hint="eastAsia"/>
              </w:rPr>
              <w:t>）3）。</w:t>
            </w:r>
          </w:p>
        </w:tc>
        <w:tc>
          <w:tcPr>
            <w:tcW w:w="1867" w:type="dxa"/>
            <w:shd w:val="clear" w:color="auto" w:fill="auto"/>
            <w:vAlign w:val="center"/>
          </w:tcPr>
          <w:p w14:paraId="2B602519" w14:textId="25A8D829" w:rsidR="008B5FB0" w:rsidRPr="00C3777E" w:rsidRDefault="00416ADF">
            <w:pPr>
              <w:pStyle w:val="affffffffff"/>
            </w:pPr>
            <w:r w:rsidRPr="00C3777E">
              <w:rPr>
                <w:rFonts w:hint="eastAsia"/>
              </w:rPr>
              <w:t>6.2.2.4</w:t>
            </w:r>
            <w:r w:rsidR="00486E1F" w:rsidRPr="00C3777E">
              <w:rPr>
                <w:rFonts w:hint="eastAsia"/>
              </w:rPr>
              <w:t>：</w:t>
            </w:r>
          </w:p>
          <w:p w14:paraId="227BF59E" w14:textId="77777777" w:rsidR="008B5FB0" w:rsidRPr="00C3777E" w:rsidRDefault="00416ADF">
            <w:pPr>
              <w:pStyle w:val="affffffffff"/>
            </w:pPr>
            <w:r w:rsidRPr="00C3777E">
              <w:rPr>
                <w:rFonts w:hint="eastAsia"/>
              </w:rPr>
              <w:t>a）；</w:t>
            </w:r>
          </w:p>
          <w:p w14:paraId="088A7775" w14:textId="77777777" w:rsidR="008B5FB0" w:rsidRPr="00C3777E" w:rsidRDefault="00416ADF">
            <w:pPr>
              <w:pStyle w:val="affffffffff"/>
            </w:pPr>
            <w:r w:rsidRPr="00C3777E">
              <w:t>b</w:t>
            </w:r>
            <w:r w:rsidRPr="00C3777E">
              <w:rPr>
                <w:rFonts w:hint="eastAsia"/>
              </w:rPr>
              <w:t>）；</w:t>
            </w:r>
          </w:p>
          <w:p w14:paraId="43157ACD" w14:textId="77777777" w:rsidR="008B5FB0" w:rsidRPr="00C3777E" w:rsidRDefault="00416ADF">
            <w:pPr>
              <w:pStyle w:val="affffffffff"/>
            </w:pPr>
            <w:r w:rsidRPr="00C3777E">
              <w:t>c</w:t>
            </w:r>
            <w:r w:rsidRPr="00C3777E">
              <w:rPr>
                <w:rFonts w:hint="eastAsia"/>
              </w:rPr>
              <w:t>）。</w:t>
            </w:r>
          </w:p>
        </w:tc>
      </w:tr>
      <w:tr w:rsidR="00C3777E" w:rsidRPr="00C3777E" w14:paraId="22562847" w14:textId="77777777">
        <w:trPr>
          <w:jc w:val="center"/>
        </w:trPr>
        <w:tc>
          <w:tcPr>
            <w:tcW w:w="1866" w:type="dxa"/>
            <w:vMerge/>
            <w:shd w:val="clear" w:color="auto" w:fill="auto"/>
            <w:vAlign w:val="center"/>
          </w:tcPr>
          <w:p w14:paraId="7ED25F5E" w14:textId="77777777" w:rsidR="008B5FB0" w:rsidRPr="00C3777E" w:rsidRDefault="008B5FB0">
            <w:pPr>
              <w:pStyle w:val="affffffffff"/>
            </w:pPr>
          </w:p>
        </w:tc>
        <w:tc>
          <w:tcPr>
            <w:tcW w:w="1867" w:type="dxa"/>
            <w:shd w:val="clear" w:color="auto" w:fill="auto"/>
            <w:vAlign w:val="center"/>
          </w:tcPr>
          <w:p w14:paraId="67A1A0D7" w14:textId="77777777" w:rsidR="008B5FB0" w:rsidRPr="00C3777E" w:rsidRDefault="00416ADF">
            <w:pPr>
              <w:pStyle w:val="affffffffff"/>
            </w:pPr>
            <w:r w:rsidRPr="00C3777E">
              <w:rPr>
                <w:rFonts w:hint="eastAsia"/>
              </w:rPr>
              <w:t>5级</w:t>
            </w:r>
          </w:p>
        </w:tc>
        <w:tc>
          <w:tcPr>
            <w:tcW w:w="1867" w:type="dxa"/>
            <w:shd w:val="clear" w:color="auto" w:fill="auto"/>
            <w:vAlign w:val="center"/>
          </w:tcPr>
          <w:p w14:paraId="3EA45683" w14:textId="77777777" w:rsidR="008B5FB0" w:rsidRPr="00C3777E" w:rsidRDefault="00416ADF">
            <w:pPr>
              <w:pStyle w:val="affffffffff"/>
            </w:pPr>
            <w:r w:rsidRPr="00C3777E">
              <w:rPr>
                <w:rFonts w:hint="eastAsia"/>
              </w:rPr>
              <w:t>6.2.2.5。</w:t>
            </w:r>
          </w:p>
        </w:tc>
        <w:tc>
          <w:tcPr>
            <w:tcW w:w="1867" w:type="dxa"/>
            <w:shd w:val="clear" w:color="auto" w:fill="auto"/>
            <w:vAlign w:val="center"/>
          </w:tcPr>
          <w:p w14:paraId="4197A37A" w14:textId="77777777" w:rsidR="008B5FB0" w:rsidRPr="00C3777E" w:rsidRDefault="00416ADF">
            <w:pPr>
              <w:pStyle w:val="affffffffff"/>
            </w:pPr>
            <w:r w:rsidRPr="00C3777E">
              <w:rPr>
                <w:rFonts w:hint="eastAsia"/>
              </w:rPr>
              <w:t>6.2.2.5。</w:t>
            </w:r>
          </w:p>
        </w:tc>
        <w:tc>
          <w:tcPr>
            <w:tcW w:w="1867" w:type="dxa"/>
            <w:shd w:val="clear" w:color="auto" w:fill="auto"/>
            <w:vAlign w:val="center"/>
          </w:tcPr>
          <w:p w14:paraId="71674886" w14:textId="77777777" w:rsidR="008B5FB0" w:rsidRPr="00C3777E" w:rsidRDefault="00416ADF">
            <w:pPr>
              <w:pStyle w:val="affffffffff"/>
            </w:pPr>
            <w:r w:rsidRPr="00C3777E">
              <w:rPr>
                <w:rFonts w:hint="eastAsia"/>
              </w:rPr>
              <w:t>6.2.2.5。</w:t>
            </w:r>
          </w:p>
        </w:tc>
      </w:tr>
      <w:tr w:rsidR="00C3777E" w:rsidRPr="00C3777E" w14:paraId="57777463" w14:textId="77777777">
        <w:trPr>
          <w:jc w:val="center"/>
        </w:trPr>
        <w:tc>
          <w:tcPr>
            <w:tcW w:w="9334" w:type="dxa"/>
            <w:gridSpan w:val="5"/>
            <w:shd w:val="clear" w:color="auto" w:fill="auto"/>
            <w:vAlign w:val="center"/>
          </w:tcPr>
          <w:p w14:paraId="5E53FF56" w14:textId="77777777" w:rsidR="008B5FB0" w:rsidRPr="00C3777E" w:rsidRDefault="00416ADF">
            <w:pPr>
              <w:pStyle w:val="affffffffff"/>
            </w:pPr>
            <w:r w:rsidRPr="00C3777E">
              <w:rPr>
                <w:rFonts w:hint="eastAsia"/>
              </w:rPr>
              <w:t>安全管理——监控与审计</w:t>
            </w:r>
          </w:p>
        </w:tc>
      </w:tr>
      <w:tr w:rsidR="00C3777E" w:rsidRPr="00C3777E" w14:paraId="2F5A0D2E" w14:textId="77777777">
        <w:trPr>
          <w:jc w:val="center"/>
        </w:trPr>
        <w:tc>
          <w:tcPr>
            <w:tcW w:w="1866" w:type="dxa"/>
            <w:vMerge w:val="restart"/>
            <w:shd w:val="clear" w:color="auto" w:fill="auto"/>
            <w:vAlign w:val="center"/>
          </w:tcPr>
          <w:p w14:paraId="1CB8D442" w14:textId="77777777" w:rsidR="008B5FB0" w:rsidRPr="00C3777E" w:rsidRDefault="00416ADF">
            <w:pPr>
              <w:pStyle w:val="affffffffff"/>
            </w:pPr>
            <w:r w:rsidRPr="00C3777E">
              <w:rPr>
                <w:rFonts w:hint="eastAsia"/>
              </w:rPr>
              <w:t>6</w:t>
            </w:r>
            <w:r w:rsidRPr="00C3777E">
              <w:t>.2.3</w:t>
            </w:r>
          </w:p>
        </w:tc>
        <w:tc>
          <w:tcPr>
            <w:tcW w:w="1867" w:type="dxa"/>
            <w:shd w:val="clear" w:color="auto" w:fill="auto"/>
            <w:vAlign w:val="center"/>
          </w:tcPr>
          <w:p w14:paraId="79B396BB" w14:textId="77777777" w:rsidR="008B5FB0" w:rsidRPr="00C3777E" w:rsidRDefault="00416ADF">
            <w:pPr>
              <w:pStyle w:val="affffffffff"/>
            </w:pPr>
            <w:r w:rsidRPr="00C3777E">
              <w:rPr>
                <w:rFonts w:hint="eastAsia"/>
              </w:rPr>
              <w:t>2级</w:t>
            </w:r>
          </w:p>
        </w:tc>
        <w:tc>
          <w:tcPr>
            <w:tcW w:w="1867" w:type="dxa"/>
            <w:shd w:val="clear" w:color="auto" w:fill="auto"/>
            <w:vAlign w:val="center"/>
          </w:tcPr>
          <w:p w14:paraId="79AA6AF5" w14:textId="5979662C" w:rsidR="008B5FB0" w:rsidRPr="00C3777E" w:rsidRDefault="00416ADF">
            <w:pPr>
              <w:pStyle w:val="affffffffff"/>
            </w:pPr>
            <w:r w:rsidRPr="00C3777E">
              <w:rPr>
                <w:rFonts w:hint="eastAsia"/>
              </w:rPr>
              <w:t>6.2.3.1</w:t>
            </w:r>
            <w:r w:rsidR="00486E1F" w:rsidRPr="00C3777E">
              <w:rPr>
                <w:rFonts w:hint="eastAsia"/>
              </w:rPr>
              <w:t>：</w:t>
            </w:r>
          </w:p>
          <w:p w14:paraId="19D62FEB" w14:textId="525628A5" w:rsidR="008B5FB0" w:rsidRPr="00C3777E" w:rsidRDefault="00416ADF">
            <w:pPr>
              <w:pStyle w:val="affffffffff"/>
            </w:pPr>
            <w:r w:rsidRPr="00C3777E">
              <w:rPr>
                <w:rFonts w:hint="eastAsia"/>
              </w:rPr>
              <w:t>a）</w:t>
            </w:r>
            <w:r w:rsidR="00486E1F" w:rsidRPr="00C3777E">
              <w:rPr>
                <w:rFonts w:hint="eastAsia"/>
              </w:rPr>
              <w:t>：</w:t>
            </w:r>
            <w:r w:rsidRPr="00C3777E">
              <w:t>1</w:t>
            </w:r>
            <w:r w:rsidRPr="00C3777E">
              <w:rPr>
                <w:rFonts w:hint="eastAsia"/>
              </w:rPr>
              <w:t>）；</w:t>
            </w:r>
          </w:p>
          <w:p w14:paraId="48F90809" w14:textId="77777777" w:rsidR="008B5FB0" w:rsidRPr="00C3777E" w:rsidRDefault="00416ADF">
            <w:pPr>
              <w:pStyle w:val="affffffffff"/>
            </w:pPr>
            <w:r w:rsidRPr="00C3777E">
              <w:rPr>
                <w:rFonts w:hint="eastAsia"/>
              </w:rPr>
              <w:t>b）；</w:t>
            </w:r>
          </w:p>
          <w:p w14:paraId="14B62DEB" w14:textId="77777777" w:rsidR="008B5FB0" w:rsidRPr="00C3777E" w:rsidRDefault="00416ADF">
            <w:pPr>
              <w:pStyle w:val="affffffffff"/>
            </w:pPr>
            <w:r w:rsidRPr="00C3777E">
              <w:rPr>
                <w:rFonts w:hint="eastAsia"/>
              </w:rPr>
              <w:t>c）；</w:t>
            </w:r>
          </w:p>
          <w:p w14:paraId="2C0C5262" w14:textId="77777777" w:rsidR="008B5FB0" w:rsidRPr="00C3777E" w:rsidRDefault="00416ADF">
            <w:pPr>
              <w:pStyle w:val="affffffffff"/>
            </w:pPr>
            <w:r w:rsidRPr="00C3777E">
              <w:rPr>
                <w:rFonts w:hint="eastAsia"/>
              </w:rPr>
              <w:t>d）；</w:t>
            </w:r>
          </w:p>
          <w:p w14:paraId="6FC15469" w14:textId="77777777" w:rsidR="008B5FB0" w:rsidRPr="00C3777E" w:rsidRDefault="00416ADF">
            <w:pPr>
              <w:pStyle w:val="affffffffff"/>
            </w:pPr>
            <w:r w:rsidRPr="00C3777E">
              <w:rPr>
                <w:rFonts w:hint="eastAsia"/>
              </w:rPr>
              <w:lastRenderedPageBreak/>
              <w:t>f）。</w:t>
            </w:r>
          </w:p>
        </w:tc>
        <w:tc>
          <w:tcPr>
            <w:tcW w:w="1867" w:type="dxa"/>
            <w:shd w:val="clear" w:color="auto" w:fill="auto"/>
            <w:vAlign w:val="center"/>
          </w:tcPr>
          <w:p w14:paraId="66D0460A" w14:textId="4E623076" w:rsidR="008B5FB0" w:rsidRPr="00C3777E" w:rsidRDefault="00416ADF">
            <w:pPr>
              <w:pStyle w:val="affffffffff"/>
            </w:pPr>
            <w:r w:rsidRPr="00C3777E">
              <w:rPr>
                <w:rFonts w:hint="eastAsia"/>
              </w:rPr>
              <w:lastRenderedPageBreak/>
              <w:t>6.2.3.1</w:t>
            </w:r>
            <w:r w:rsidR="00486E1F" w:rsidRPr="00C3777E">
              <w:rPr>
                <w:rFonts w:hint="eastAsia"/>
              </w:rPr>
              <w:t>：</w:t>
            </w:r>
          </w:p>
          <w:p w14:paraId="5F1BDE40" w14:textId="55812EBA" w:rsidR="008B5FB0" w:rsidRPr="00C3777E" w:rsidRDefault="00416ADF">
            <w:pPr>
              <w:pStyle w:val="affffffffff"/>
            </w:pPr>
            <w:r w:rsidRPr="00C3777E">
              <w:rPr>
                <w:rFonts w:hint="eastAsia"/>
              </w:rPr>
              <w:t>a）</w:t>
            </w:r>
            <w:r w:rsidR="00486E1F" w:rsidRPr="00C3777E">
              <w:rPr>
                <w:rFonts w:hint="eastAsia"/>
              </w:rPr>
              <w:t>：</w:t>
            </w:r>
            <w:r w:rsidRPr="00C3777E">
              <w:t>1</w:t>
            </w:r>
            <w:r w:rsidRPr="00C3777E">
              <w:rPr>
                <w:rFonts w:hint="eastAsia"/>
              </w:rPr>
              <w:t>）；</w:t>
            </w:r>
          </w:p>
          <w:p w14:paraId="4B2A1750" w14:textId="77777777" w:rsidR="008B5FB0" w:rsidRPr="00C3777E" w:rsidRDefault="00416ADF">
            <w:pPr>
              <w:pStyle w:val="affffffffff"/>
            </w:pPr>
            <w:r w:rsidRPr="00C3777E">
              <w:rPr>
                <w:rFonts w:hint="eastAsia"/>
              </w:rPr>
              <w:t>b）；</w:t>
            </w:r>
          </w:p>
          <w:p w14:paraId="28CD3EA4" w14:textId="77777777" w:rsidR="008B5FB0" w:rsidRPr="00C3777E" w:rsidRDefault="00416ADF">
            <w:pPr>
              <w:pStyle w:val="affffffffff"/>
            </w:pPr>
            <w:r w:rsidRPr="00C3777E">
              <w:rPr>
                <w:rFonts w:hint="eastAsia"/>
              </w:rPr>
              <w:t>c）；</w:t>
            </w:r>
          </w:p>
          <w:p w14:paraId="64E8E69A" w14:textId="77777777" w:rsidR="008B5FB0" w:rsidRPr="00C3777E" w:rsidRDefault="00416ADF">
            <w:pPr>
              <w:pStyle w:val="affffffffff"/>
            </w:pPr>
            <w:r w:rsidRPr="00C3777E">
              <w:rPr>
                <w:rFonts w:hint="eastAsia"/>
              </w:rPr>
              <w:t>d）；</w:t>
            </w:r>
          </w:p>
          <w:p w14:paraId="55E397A8" w14:textId="77777777" w:rsidR="008B5FB0" w:rsidRPr="00C3777E" w:rsidRDefault="00416ADF">
            <w:pPr>
              <w:pStyle w:val="affffffffff"/>
            </w:pPr>
            <w:r w:rsidRPr="00C3777E">
              <w:rPr>
                <w:rFonts w:hint="eastAsia"/>
              </w:rPr>
              <w:lastRenderedPageBreak/>
              <w:t>f）。</w:t>
            </w:r>
          </w:p>
        </w:tc>
        <w:tc>
          <w:tcPr>
            <w:tcW w:w="1867" w:type="dxa"/>
            <w:shd w:val="clear" w:color="auto" w:fill="auto"/>
            <w:vAlign w:val="center"/>
          </w:tcPr>
          <w:p w14:paraId="173DEF96" w14:textId="57EA7E78" w:rsidR="008B5FB0" w:rsidRPr="00C3777E" w:rsidRDefault="00416ADF">
            <w:pPr>
              <w:pStyle w:val="affffffffff"/>
            </w:pPr>
            <w:r w:rsidRPr="00C3777E">
              <w:rPr>
                <w:rFonts w:hint="eastAsia"/>
              </w:rPr>
              <w:lastRenderedPageBreak/>
              <w:t>6.2.3.1</w:t>
            </w:r>
            <w:r w:rsidR="00486E1F" w:rsidRPr="00C3777E">
              <w:rPr>
                <w:rFonts w:hint="eastAsia"/>
              </w:rPr>
              <w:t>：</w:t>
            </w:r>
          </w:p>
          <w:p w14:paraId="3E1D0204" w14:textId="77777777" w:rsidR="008B5FB0" w:rsidRPr="00C3777E" w:rsidRDefault="00416ADF">
            <w:pPr>
              <w:pStyle w:val="affffffffff"/>
            </w:pPr>
            <w:r w:rsidRPr="00C3777E">
              <w:rPr>
                <w:rFonts w:hint="eastAsia"/>
              </w:rPr>
              <w:t>a）；</w:t>
            </w:r>
          </w:p>
          <w:p w14:paraId="79E339F4" w14:textId="77777777" w:rsidR="008B5FB0" w:rsidRPr="00C3777E" w:rsidRDefault="00416ADF">
            <w:pPr>
              <w:pStyle w:val="affffffffff"/>
            </w:pPr>
            <w:r w:rsidRPr="00C3777E">
              <w:rPr>
                <w:rFonts w:hint="eastAsia"/>
              </w:rPr>
              <w:t>b）；</w:t>
            </w:r>
          </w:p>
          <w:p w14:paraId="1D333210" w14:textId="77777777" w:rsidR="008B5FB0" w:rsidRPr="00C3777E" w:rsidRDefault="00416ADF">
            <w:pPr>
              <w:pStyle w:val="affffffffff"/>
            </w:pPr>
            <w:r w:rsidRPr="00C3777E">
              <w:rPr>
                <w:rFonts w:hint="eastAsia"/>
              </w:rPr>
              <w:t>c）；</w:t>
            </w:r>
          </w:p>
          <w:p w14:paraId="5014635B" w14:textId="77777777" w:rsidR="008B5FB0" w:rsidRPr="00C3777E" w:rsidRDefault="00416ADF">
            <w:pPr>
              <w:pStyle w:val="affffffffff"/>
            </w:pPr>
            <w:r w:rsidRPr="00C3777E">
              <w:rPr>
                <w:rFonts w:hint="eastAsia"/>
              </w:rPr>
              <w:t>e）；</w:t>
            </w:r>
          </w:p>
          <w:p w14:paraId="39348834" w14:textId="77777777" w:rsidR="008B5FB0" w:rsidRPr="00C3777E" w:rsidRDefault="00416ADF">
            <w:pPr>
              <w:pStyle w:val="affffffffff"/>
            </w:pPr>
            <w:r w:rsidRPr="00C3777E">
              <w:rPr>
                <w:rFonts w:hint="eastAsia"/>
              </w:rPr>
              <w:lastRenderedPageBreak/>
              <w:t>f）。</w:t>
            </w:r>
          </w:p>
        </w:tc>
      </w:tr>
      <w:tr w:rsidR="00C3777E" w:rsidRPr="00C3777E" w14:paraId="7B2874AF" w14:textId="77777777">
        <w:trPr>
          <w:jc w:val="center"/>
        </w:trPr>
        <w:tc>
          <w:tcPr>
            <w:tcW w:w="1866" w:type="dxa"/>
            <w:vMerge/>
            <w:shd w:val="clear" w:color="auto" w:fill="auto"/>
            <w:vAlign w:val="center"/>
          </w:tcPr>
          <w:p w14:paraId="2CB872D5" w14:textId="77777777" w:rsidR="008B5FB0" w:rsidRPr="00C3777E" w:rsidRDefault="008B5FB0">
            <w:pPr>
              <w:pStyle w:val="affffffffff"/>
            </w:pPr>
          </w:p>
        </w:tc>
        <w:tc>
          <w:tcPr>
            <w:tcW w:w="1867" w:type="dxa"/>
            <w:shd w:val="clear" w:color="auto" w:fill="auto"/>
            <w:vAlign w:val="center"/>
          </w:tcPr>
          <w:p w14:paraId="3B1A160B" w14:textId="77777777" w:rsidR="008B5FB0" w:rsidRPr="00C3777E" w:rsidRDefault="00416ADF">
            <w:pPr>
              <w:pStyle w:val="affffffffff"/>
            </w:pPr>
            <w:r w:rsidRPr="00C3777E">
              <w:rPr>
                <w:rFonts w:hint="eastAsia"/>
              </w:rPr>
              <w:t>3级</w:t>
            </w:r>
          </w:p>
        </w:tc>
        <w:tc>
          <w:tcPr>
            <w:tcW w:w="1867" w:type="dxa"/>
            <w:shd w:val="clear" w:color="auto" w:fill="auto"/>
            <w:vAlign w:val="center"/>
          </w:tcPr>
          <w:p w14:paraId="72CC7477" w14:textId="5A02A6D2" w:rsidR="008B5FB0" w:rsidRPr="00C3777E" w:rsidRDefault="00416ADF">
            <w:pPr>
              <w:pStyle w:val="affffffffff"/>
            </w:pPr>
            <w:r w:rsidRPr="00C3777E">
              <w:rPr>
                <w:rFonts w:hint="eastAsia"/>
              </w:rPr>
              <w:t>6.2.3.2</w:t>
            </w:r>
            <w:r w:rsidR="00486E1F" w:rsidRPr="00C3777E">
              <w:rPr>
                <w:rFonts w:hint="eastAsia"/>
              </w:rPr>
              <w:t>：</w:t>
            </w:r>
          </w:p>
          <w:p w14:paraId="289CFC95" w14:textId="77777777" w:rsidR="008B5FB0" w:rsidRPr="00C3777E" w:rsidRDefault="00416ADF">
            <w:pPr>
              <w:pStyle w:val="affffffffff"/>
            </w:pPr>
            <w:r w:rsidRPr="00C3777E">
              <w:rPr>
                <w:rFonts w:hint="eastAsia"/>
              </w:rPr>
              <w:t>a）；</w:t>
            </w:r>
          </w:p>
          <w:p w14:paraId="2992A3A4" w14:textId="77777777" w:rsidR="008B5FB0" w:rsidRPr="00C3777E" w:rsidRDefault="00416ADF">
            <w:pPr>
              <w:pStyle w:val="affffffffff"/>
            </w:pPr>
            <w:r w:rsidRPr="00C3777E">
              <w:rPr>
                <w:rFonts w:hint="eastAsia"/>
              </w:rPr>
              <w:t>b）；</w:t>
            </w:r>
          </w:p>
          <w:p w14:paraId="799C974D" w14:textId="77777777" w:rsidR="008B5FB0" w:rsidRPr="00C3777E" w:rsidRDefault="00416ADF">
            <w:pPr>
              <w:pStyle w:val="affffffffff"/>
            </w:pPr>
            <w:r w:rsidRPr="00C3777E">
              <w:rPr>
                <w:rFonts w:hint="eastAsia"/>
              </w:rPr>
              <w:t>c）。</w:t>
            </w:r>
          </w:p>
        </w:tc>
        <w:tc>
          <w:tcPr>
            <w:tcW w:w="1867" w:type="dxa"/>
            <w:shd w:val="clear" w:color="auto" w:fill="auto"/>
            <w:vAlign w:val="center"/>
          </w:tcPr>
          <w:p w14:paraId="0765652E" w14:textId="32C6AF57" w:rsidR="008B5FB0" w:rsidRPr="00C3777E" w:rsidRDefault="00416ADF">
            <w:pPr>
              <w:pStyle w:val="affffffffff"/>
            </w:pPr>
            <w:r w:rsidRPr="00C3777E">
              <w:rPr>
                <w:rFonts w:hint="eastAsia"/>
              </w:rPr>
              <w:t>6.2.3.2</w:t>
            </w:r>
            <w:r w:rsidR="00486E1F" w:rsidRPr="00C3777E">
              <w:rPr>
                <w:rFonts w:hint="eastAsia"/>
              </w:rPr>
              <w:t>：</w:t>
            </w:r>
          </w:p>
          <w:p w14:paraId="57E74118" w14:textId="77777777" w:rsidR="008B5FB0" w:rsidRPr="00C3777E" w:rsidRDefault="00416ADF">
            <w:pPr>
              <w:pStyle w:val="affffffffff"/>
            </w:pPr>
            <w:r w:rsidRPr="00C3777E">
              <w:rPr>
                <w:rFonts w:hint="eastAsia"/>
              </w:rPr>
              <w:t>a）；</w:t>
            </w:r>
          </w:p>
          <w:p w14:paraId="5DB91613" w14:textId="77777777" w:rsidR="008B5FB0" w:rsidRPr="00C3777E" w:rsidRDefault="00416ADF">
            <w:pPr>
              <w:pStyle w:val="affffffffff"/>
            </w:pPr>
            <w:r w:rsidRPr="00C3777E">
              <w:rPr>
                <w:rFonts w:hint="eastAsia"/>
              </w:rPr>
              <w:t>b）；</w:t>
            </w:r>
          </w:p>
          <w:p w14:paraId="2090C75F" w14:textId="77777777" w:rsidR="008B5FB0" w:rsidRPr="00C3777E" w:rsidRDefault="00416ADF">
            <w:pPr>
              <w:pStyle w:val="affffffffff"/>
            </w:pPr>
            <w:r w:rsidRPr="00C3777E">
              <w:rPr>
                <w:rFonts w:hint="eastAsia"/>
              </w:rPr>
              <w:t>c）。</w:t>
            </w:r>
          </w:p>
        </w:tc>
        <w:tc>
          <w:tcPr>
            <w:tcW w:w="1867" w:type="dxa"/>
            <w:shd w:val="clear" w:color="auto" w:fill="auto"/>
            <w:vAlign w:val="center"/>
          </w:tcPr>
          <w:p w14:paraId="6D3D53A3" w14:textId="0B416969" w:rsidR="008B5FB0" w:rsidRPr="00C3777E" w:rsidRDefault="00416ADF">
            <w:pPr>
              <w:pStyle w:val="affffffffff"/>
            </w:pPr>
            <w:r w:rsidRPr="00C3777E">
              <w:rPr>
                <w:rFonts w:hint="eastAsia"/>
              </w:rPr>
              <w:t>6.2.3.2</w:t>
            </w:r>
            <w:r w:rsidR="00486E1F" w:rsidRPr="00C3777E">
              <w:rPr>
                <w:rFonts w:hint="eastAsia"/>
              </w:rPr>
              <w:t>：</w:t>
            </w:r>
          </w:p>
          <w:p w14:paraId="64BE8308" w14:textId="77777777" w:rsidR="008B5FB0" w:rsidRPr="00C3777E" w:rsidRDefault="00416ADF">
            <w:pPr>
              <w:pStyle w:val="affffffffff"/>
            </w:pPr>
            <w:r w:rsidRPr="00C3777E">
              <w:rPr>
                <w:rFonts w:hint="eastAsia"/>
              </w:rPr>
              <w:t>a）；</w:t>
            </w:r>
          </w:p>
          <w:p w14:paraId="7BB5BC9E" w14:textId="77777777" w:rsidR="008B5FB0" w:rsidRPr="00C3777E" w:rsidRDefault="00416ADF">
            <w:pPr>
              <w:pStyle w:val="affffffffff"/>
            </w:pPr>
            <w:r w:rsidRPr="00C3777E">
              <w:rPr>
                <w:rFonts w:hint="eastAsia"/>
              </w:rPr>
              <w:t>b）；</w:t>
            </w:r>
          </w:p>
          <w:p w14:paraId="0611FD20" w14:textId="77777777" w:rsidR="008B5FB0" w:rsidRPr="00C3777E" w:rsidRDefault="00416ADF">
            <w:pPr>
              <w:pStyle w:val="affffffffff"/>
            </w:pPr>
            <w:r w:rsidRPr="00C3777E">
              <w:rPr>
                <w:rFonts w:hint="eastAsia"/>
              </w:rPr>
              <w:t>c）。</w:t>
            </w:r>
          </w:p>
        </w:tc>
      </w:tr>
      <w:tr w:rsidR="00C3777E" w:rsidRPr="00C3777E" w14:paraId="521BAB16" w14:textId="77777777">
        <w:trPr>
          <w:jc w:val="center"/>
        </w:trPr>
        <w:tc>
          <w:tcPr>
            <w:tcW w:w="1866" w:type="dxa"/>
            <w:vMerge/>
            <w:shd w:val="clear" w:color="auto" w:fill="auto"/>
            <w:vAlign w:val="center"/>
          </w:tcPr>
          <w:p w14:paraId="5A116964" w14:textId="77777777" w:rsidR="008B5FB0" w:rsidRPr="00C3777E" w:rsidRDefault="008B5FB0">
            <w:pPr>
              <w:pStyle w:val="affffffffff"/>
            </w:pPr>
          </w:p>
        </w:tc>
        <w:tc>
          <w:tcPr>
            <w:tcW w:w="1867" w:type="dxa"/>
            <w:shd w:val="clear" w:color="auto" w:fill="auto"/>
            <w:vAlign w:val="center"/>
          </w:tcPr>
          <w:p w14:paraId="6904F911" w14:textId="77777777" w:rsidR="008B5FB0" w:rsidRPr="00C3777E" w:rsidRDefault="00416ADF">
            <w:pPr>
              <w:pStyle w:val="affffffffff"/>
            </w:pPr>
            <w:r w:rsidRPr="00C3777E">
              <w:rPr>
                <w:rFonts w:hint="eastAsia"/>
              </w:rPr>
              <w:t>4级</w:t>
            </w:r>
          </w:p>
        </w:tc>
        <w:tc>
          <w:tcPr>
            <w:tcW w:w="1867" w:type="dxa"/>
            <w:shd w:val="clear" w:color="auto" w:fill="auto"/>
            <w:vAlign w:val="center"/>
          </w:tcPr>
          <w:p w14:paraId="7ED3F5E9" w14:textId="67759B96" w:rsidR="008B5FB0" w:rsidRPr="00C3777E" w:rsidRDefault="00416ADF">
            <w:pPr>
              <w:pStyle w:val="affffffffff"/>
            </w:pPr>
            <w:r w:rsidRPr="00C3777E">
              <w:rPr>
                <w:rFonts w:hint="eastAsia"/>
              </w:rPr>
              <w:t>6.2.3.3</w:t>
            </w:r>
            <w:r w:rsidR="00486E1F" w:rsidRPr="00C3777E">
              <w:rPr>
                <w:rFonts w:hint="eastAsia"/>
              </w:rPr>
              <w:t>：</w:t>
            </w:r>
          </w:p>
          <w:p w14:paraId="248DEBB3" w14:textId="77777777" w:rsidR="008B5FB0" w:rsidRPr="00C3777E" w:rsidRDefault="00416ADF">
            <w:pPr>
              <w:pStyle w:val="affffffffff"/>
            </w:pPr>
            <w:r w:rsidRPr="00C3777E">
              <w:rPr>
                <w:rFonts w:hint="eastAsia"/>
              </w:rPr>
              <w:t>a）；</w:t>
            </w:r>
          </w:p>
          <w:p w14:paraId="7397F5D6" w14:textId="77777777" w:rsidR="008B5FB0" w:rsidRPr="00C3777E" w:rsidRDefault="00416ADF">
            <w:pPr>
              <w:pStyle w:val="affffffffff"/>
            </w:pPr>
            <w:r w:rsidRPr="00C3777E">
              <w:rPr>
                <w:rFonts w:hint="eastAsia"/>
              </w:rPr>
              <w:t>b）；</w:t>
            </w:r>
          </w:p>
          <w:p w14:paraId="27BEFB58" w14:textId="77777777" w:rsidR="008B5FB0" w:rsidRPr="00C3777E" w:rsidRDefault="00416ADF">
            <w:pPr>
              <w:pStyle w:val="affffffffff"/>
            </w:pPr>
            <w:r w:rsidRPr="00C3777E">
              <w:rPr>
                <w:rFonts w:hint="eastAsia"/>
              </w:rPr>
              <w:t>c）。</w:t>
            </w:r>
          </w:p>
        </w:tc>
        <w:tc>
          <w:tcPr>
            <w:tcW w:w="1867" w:type="dxa"/>
            <w:shd w:val="clear" w:color="auto" w:fill="auto"/>
            <w:vAlign w:val="center"/>
          </w:tcPr>
          <w:p w14:paraId="64BD2852" w14:textId="25DEBD68" w:rsidR="008B5FB0" w:rsidRPr="00C3777E" w:rsidRDefault="00416ADF">
            <w:pPr>
              <w:pStyle w:val="affffffffff"/>
            </w:pPr>
            <w:r w:rsidRPr="00C3777E">
              <w:rPr>
                <w:rFonts w:hint="eastAsia"/>
              </w:rPr>
              <w:t>6.2.3.3</w:t>
            </w:r>
            <w:r w:rsidR="00486E1F" w:rsidRPr="00C3777E">
              <w:rPr>
                <w:rFonts w:hint="eastAsia"/>
              </w:rPr>
              <w:t>：</w:t>
            </w:r>
          </w:p>
          <w:p w14:paraId="47C0CB53" w14:textId="77777777" w:rsidR="008B5FB0" w:rsidRPr="00C3777E" w:rsidRDefault="00416ADF">
            <w:pPr>
              <w:pStyle w:val="affffffffff"/>
            </w:pPr>
            <w:r w:rsidRPr="00C3777E">
              <w:rPr>
                <w:rFonts w:hint="eastAsia"/>
              </w:rPr>
              <w:t>a）；</w:t>
            </w:r>
          </w:p>
          <w:p w14:paraId="4A44FA74" w14:textId="77777777" w:rsidR="008B5FB0" w:rsidRPr="00C3777E" w:rsidRDefault="00416ADF">
            <w:pPr>
              <w:pStyle w:val="affffffffff"/>
            </w:pPr>
            <w:r w:rsidRPr="00C3777E">
              <w:rPr>
                <w:rFonts w:hint="eastAsia"/>
              </w:rPr>
              <w:t>b）；</w:t>
            </w:r>
          </w:p>
          <w:p w14:paraId="53492309" w14:textId="77777777" w:rsidR="008B5FB0" w:rsidRPr="00C3777E" w:rsidRDefault="00416ADF">
            <w:pPr>
              <w:pStyle w:val="affffffffff"/>
            </w:pPr>
            <w:r w:rsidRPr="00C3777E">
              <w:rPr>
                <w:rFonts w:hint="eastAsia"/>
              </w:rPr>
              <w:t>c）。</w:t>
            </w:r>
          </w:p>
        </w:tc>
        <w:tc>
          <w:tcPr>
            <w:tcW w:w="1867" w:type="dxa"/>
            <w:shd w:val="clear" w:color="auto" w:fill="auto"/>
            <w:vAlign w:val="center"/>
          </w:tcPr>
          <w:p w14:paraId="37D1E384" w14:textId="6D15188B" w:rsidR="008B5FB0" w:rsidRPr="00C3777E" w:rsidRDefault="00416ADF">
            <w:pPr>
              <w:pStyle w:val="affffffffff"/>
            </w:pPr>
            <w:r w:rsidRPr="00C3777E">
              <w:rPr>
                <w:rFonts w:hint="eastAsia"/>
              </w:rPr>
              <w:t>6.2.3.3</w:t>
            </w:r>
            <w:r w:rsidR="00486E1F" w:rsidRPr="00C3777E">
              <w:rPr>
                <w:rFonts w:hint="eastAsia"/>
              </w:rPr>
              <w:t>：</w:t>
            </w:r>
          </w:p>
          <w:p w14:paraId="0A12113A" w14:textId="77777777" w:rsidR="008B5FB0" w:rsidRPr="00C3777E" w:rsidRDefault="00416ADF">
            <w:pPr>
              <w:pStyle w:val="affffffffff"/>
            </w:pPr>
            <w:r w:rsidRPr="00C3777E">
              <w:rPr>
                <w:rFonts w:hint="eastAsia"/>
              </w:rPr>
              <w:t>a）；</w:t>
            </w:r>
          </w:p>
          <w:p w14:paraId="722BA27A" w14:textId="77777777" w:rsidR="008B5FB0" w:rsidRPr="00C3777E" w:rsidRDefault="00416ADF">
            <w:pPr>
              <w:pStyle w:val="affffffffff"/>
            </w:pPr>
            <w:r w:rsidRPr="00C3777E">
              <w:rPr>
                <w:rFonts w:hint="eastAsia"/>
              </w:rPr>
              <w:t>b）；</w:t>
            </w:r>
          </w:p>
          <w:p w14:paraId="0F051C4F" w14:textId="77777777" w:rsidR="008B5FB0" w:rsidRPr="00C3777E" w:rsidRDefault="00416ADF">
            <w:pPr>
              <w:pStyle w:val="affffffffff"/>
            </w:pPr>
            <w:r w:rsidRPr="00C3777E">
              <w:rPr>
                <w:rFonts w:hint="eastAsia"/>
              </w:rPr>
              <w:t>c）。</w:t>
            </w:r>
          </w:p>
        </w:tc>
      </w:tr>
      <w:tr w:rsidR="00C3777E" w:rsidRPr="00C3777E" w14:paraId="428580D2" w14:textId="77777777">
        <w:trPr>
          <w:jc w:val="center"/>
        </w:trPr>
        <w:tc>
          <w:tcPr>
            <w:tcW w:w="1866" w:type="dxa"/>
            <w:vMerge/>
            <w:shd w:val="clear" w:color="auto" w:fill="auto"/>
            <w:vAlign w:val="center"/>
          </w:tcPr>
          <w:p w14:paraId="0A7F412A" w14:textId="77777777" w:rsidR="008B5FB0" w:rsidRPr="00C3777E" w:rsidRDefault="008B5FB0">
            <w:pPr>
              <w:pStyle w:val="affffffffff"/>
            </w:pPr>
          </w:p>
        </w:tc>
        <w:tc>
          <w:tcPr>
            <w:tcW w:w="1867" w:type="dxa"/>
            <w:shd w:val="clear" w:color="auto" w:fill="auto"/>
            <w:vAlign w:val="center"/>
          </w:tcPr>
          <w:p w14:paraId="4EF39763" w14:textId="77777777" w:rsidR="008B5FB0" w:rsidRPr="00C3777E" w:rsidRDefault="00416ADF">
            <w:pPr>
              <w:pStyle w:val="affffffffff"/>
            </w:pPr>
            <w:r w:rsidRPr="00C3777E">
              <w:rPr>
                <w:rFonts w:hint="eastAsia"/>
              </w:rPr>
              <w:t>5级</w:t>
            </w:r>
          </w:p>
        </w:tc>
        <w:tc>
          <w:tcPr>
            <w:tcW w:w="1867" w:type="dxa"/>
            <w:shd w:val="clear" w:color="auto" w:fill="auto"/>
            <w:vAlign w:val="center"/>
          </w:tcPr>
          <w:p w14:paraId="72039478" w14:textId="5D5B7D90" w:rsidR="008B5FB0" w:rsidRPr="00C3777E" w:rsidRDefault="00416ADF">
            <w:pPr>
              <w:pStyle w:val="affffffffff"/>
            </w:pPr>
            <w:r w:rsidRPr="00C3777E">
              <w:rPr>
                <w:rFonts w:hint="eastAsia"/>
              </w:rPr>
              <w:t>6.2.3.4</w:t>
            </w:r>
            <w:r w:rsidR="00486E1F" w:rsidRPr="00C3777E">
              <w:rPr>
                <w:rFonts w:hint="eastAsia"/>
              </w:rPr>
              <w:t>：</w:t>
            </w:r>
          </w:p>
          <w:p w14:paraId="0E63A1D4" w14:textId="77777777" w:rsidR="008B5FB0" w:rsidRPr="00C3777E" w:rsidRDefault="00416ADF">
            <w:pPr>
              <w:pStyle w:val="affffffffff"/>
            </w:pPr>
            <w:r w:rsidRPr="00C3777E">
              <w:rPr>
                <w:rFonts w:hint="eastAsia"/>
              </w:rPr>
              <w:t>d）；</w:t>
            </w:r>
          </w:p>
          <w:p w14:paraId="1F43FA97" w14:textId="77777777" w:rsidR="008B5FB0" w:rsidRPr="00C3777E" w:rsidRDefault="00416ADF">
            <w:pPr>
              <w:pStyle w:val="affffffffff"/>
            </w:pPr>
            <w:r w:rsidRPr="00C3777E">
              <w:rPr>
                <w:rFonts w:hint="eastAsia"/>
              </w:rPr>
              <w:t>e）；</w:t>
            </w:r>
          </w:p>
          <w:p w14:paraId="0DF12BA8" w14:textId="77777777" w:rsidR="008B5FB0" w:rsidRPr="00C3777E" w:rsidRDefault="00416ADF">
            <w:pPr>
              <w:pStyle w:val="affffffffff"/>
            </w:pPr>
            <w:r w:rsidRPr="00C3777E">
              <w:t>f</w:t>
            </w:r>
            <w:r w:rsidRPr="00C3777E">
              <w:rPr>
                <w:rFonts w:hint="eastAsia"/>
              </w:rPr>
              <w:t>）。</w:t>
            </w:r>
          </w:p>
        </w:tc>
        <w:tc>
          <w:tcPr>
            <w:tcW w:w="1867" w:type="dxa"/>
            <w:shd w:val="clear" w:color="auto" w:fill="auto"/>
            <w:vAlign w:val="center"/>
          </w:tcPr>
          <w:p w14:paraId="7824735E" w14:textId="19ECDAE7" w:rsidR="008B5FB0" w:rsidRPr="00C3777E" w:rsidRDefault="00416ADF">
            <w:pPr>
              <w:pStyle w:val="affffffffff"/>
            </w:pPr>
            <w:r w:rsidRPr="00C3777E">
              <w:rPr>
                <w:rFonts w:hint="eastAsia"/>
              </w:rPr>
              <w:t>6.2.3.4</w:t>
            </w:r>
            <w:r w:rsidR="00486E1F" w:rsidRPr="00C3777E">
              <w:rPr>
                <w:rFonts w:hint="eastAsia"/>
              </w:rPr>
              <w:t>：</w:t>
            </w:r>
          </w:p>
          <w:p w14:paraId="296AC4DA" w14:textId="77777777" w:rsidR="008B5FB0" w:rsidRPr="00C3777E" w:rsidRDefault="00416ADF">
            <w:pPr>
              <w:pStyle w:val="affffffffff"/>
            </w:pPr>
            <w:r w:rsidRPr="00C3777E">
              <w:rPr>
                <w:rFonts w:hint="eastAsia"/>
              </w:rPr>
              <w:t>a）；</w:t>
            </w:r>
          </w:p>
          <w:p w14:paraId="000EA1A9" w14:textId="77777777" w:rsidR="008B5FB0" w:rsidRPr="00C3777E" w:rsidRDefault="00416ADF">
            <w:pPr>
              <w:pStyle w:val="affffffffff"/>
            </w:pPr>
            <w:r w:rsidRPr="00C3777E">
              <w:rPr>
                <w:rFonts w:hint="eastAsia"/>
              </w:rPr>
              <w:t>b）；</w:t>
            </w:r>
          </w:p>
          <w:p w14:paraId="4C5C884A" w14:textId="77777777" w:rsidR="008B5FB0" w:rsidRPr="00C3777E" w:rsidRDefault="00416ADF">
            <w:pPr>
              <w:pStyle w:val="affffffffff"/>
            </w:pPr>
            <w:r w:rsidRPr="00C3777E">
              <w:rPr>
                <w:rFonts w:hint="eastAsia"/>
              </w:rPr>
              <w:t>d）；</w:t>
            </w:r>
          </w:p>
          <w:p w14:paraId="14E56C0F" w14:textId="77777777" w:rsidR="008B5FB0" w:rsidRPr="00C3777E" w:rsidRDefault="00416ADF">
            <w:pPr>
              <w:pStyle w:val="affffffffff"/>
            </w:pPr>
            <w:r w:rsidRPr="00C3777E">
              <w:rPr>
                <w:rFonts w:hint="eastAsia"/>
              </w:rPr>
              <w:t>e）；</w:t>
            </w:r>
          </w:p>
          <w:p w14:paraId="406F2F26" w14:textId="77777777" w:rsidR="008B5FB0" w:rsidRPr="00C3777E" w:rsidRDefault="00416ADF">
            <w:pPr>
              <w:pStyle w:val="affffffffff"/>
            </w:pPr>
            <w:r w:rsidRPr="00C3777E">
              <w:t>g</w:t>
            </w:r>
            <w:r w:rsidRPr="00C3777E">
              <w:rPr>
                <w:rFonts w:hint="eastAsia"/>
              </w:rPr>
              <w:t>）。</w:t>
            </w:r>
          </w:p>
        </w:tc>
        <w:tc>
          <w:tcPr>
            <w:tcW w:w="1867" w:type="dxa"/>
            <w:shd w:val="clear" w:color="auto" w:fill="auto"/>
            <w:vAlign w:val="center"/>
          </w:tcPr>
          <w:p w14:paraId="0470AB63" w14:textId="2E967E60" w:rsidR="008B5FB0" w:rsidRPr="00C3777E" w:rsidRDefault="00416ADF">
            <w:pPr>
              <w:pStyle w:val="affffffffff"/>
            </w:pPr>
            <w:r w:rsidRPr="00C3777E">
              <w:rPr>
                <w:rFonts w:hint="eastAsia"/>
              </w:rPr>
              <w:t>6.2.3.4</w:t>
            </w:r>
            <w:r w:rsidR="00486E1F" w:rsidRPr="00C3777E">
              <w:rPr>
                <w:rFonts w:hint="eastAsia"/>
              </w:rPr>
              <w:t>：</w:t>
            </w:r>
          </w:p>
          <w:p w14:paraId="716B9BA0" w14:textId="77777777" w:rsidR="008B5FB0" w:rsidRPr="00C3777E" w:rsidRDefault="00416ADF">
            <w:pPr>
              <w:pStyle w:val="affffffffff"/>
            </w:pPr>
            <w:r w:rsidRPr="00C3777E">
              <w:rPr>
                <w:rFonts w:hint="eastAsia"/>
              </w:rPr>
              <w:t>a）；</w:t>
            </w:r>
          </w:p>
          <w:p w14:paraId="483E3ED6" w14:textId="77777777" w:rsidR="008B5FB0" w:rsidRPr="00C3777E" w:rsidRDefault="00416ADF">
            <w:pPr>
              <w:pStyle w:val="affffffffff"/>
            </w:pPr>
            <w:r w:rsidRPr="00C3777E">
              <w:rPr>
                <w:rFonts w:hint="eastAsia"/>
              </w:rPr>
              <w:t>b）；</w:t>
            </w:r>
          </w:p>
          <w:p w14:paraId="16FD7F5F" w14:textId="77777777" w:rsidR="008B5FB0" w:rsidRPr="00C3777E" w:rsidRDefault="00416ADF">
            <w:pPr>
              <w:pStyle w:val="affffffffff"/>
            </w:pPr>
            <w:r w:rsidRPr="00C3777E">
              <w:rPr>
                <w:rFonts w:hint="eastAsia"/>
              </w:rPr>
              <w:t>c）；</w:t>
            </w:r>
          </w:p>
          <w:p w14:paraId="160C1B02" w14:textId="77777777" w:rsidR="008B5FB0" w:rsidRPr="00C3777E" w:rsidRDefault="00416ADF">
            <w:pPr>
              <w:pStyle w:val="affffffffff"/>
            </w:pPr>
            <w:r w:rsidRPr="00C3777E">
              <w:rPr>
                <w:rFonts w:hint="eastAsia"/>
              </w:rPr>
              <w:t>d）；</w:t>
            </w:r>
          </w:p>
          <w:p w14:paraId="6974D7BE" w14:textId="77777777" w:rsidR="008B5FB0" w:rsidRPr="00C3777E" w:rsidRDefault="00416ADF">
            <w:pPr>
              <w:pStyle w:val="affffffffff"/>
            </w:pPr>
            <w:r w:rsidRPr="00C3777E">
              <w:rPr>
                <w:rFonts w:hint="eastAsia"/>
              </w:rPr>
              <w:t>e）。</w:t>
            </w:r>
          </w:p>
        </w:tc>
      </w:tr>
      <w:tr w:rsidR="00C3777E" w:rsidRPr="00C3777E" w14:paraId="572D9EBB" w14:textId="77777777">
        <w:trPr>
          <w:jc w:val="center"/>
        </w:trPr>
        <w:tc>
          <w:tcPr>
            <w:tcW w:w="9334" w:type="dxa"/>
            <w:gridSpan w:val="5"/>
            <w:shd w:val="clear" w:color="auto" w:fill="auto"/>
            <w:vAlign w:val="center"/>
          </w:tcPr>
          <w:p w14:paraId="16ABC83E" w14:textId="77777777" w:rsidR="008B5FB0" w:rsidRPr="00C3777E" w:rsidRDefault="00416ADF">
            <w:pPr>
              <w:pStyle w:val="affffffffff"/>
            </w:pPr>
            <w:r w:rsidRPr="00C3777E">
              <w:rPr>
                <w:rFonts w:hint="eastAsia"/>
              </w:rPr>
              <w:t>应用安全——安全防护</w:t>
            </w:r>
          </w:p>
        </w:tc>
      </w:tr>
      <w:tr w:rsidR="00C3777E" w:rsidRPr="00C3777E" w14:paraId="7D544B1B" w14:textId="77777777">
        <w:trPr>
          <w:jc w:val="center"/>
        </w:trPr>
        <w:tc>
          <w:tcPr>
            <w:tcW w:w="1866" w:type="dxa"/>
            <w:vMerge w:val="restart"/>
            <w:shd w:val="clear" w:color="auto" w:fill="auto"/>
            <w:vAlign w:val="center"/>
          </w:tcPr>
          <w:p w14:paraId="0C2F4C38" w14:textId="77777777" w:rsidR="008B5FB0" w:rsidRPr="00C3777E" w:rsidRDefault="00416ADF">
            <w:pPr>
              <w:pStyle w:val="affffffffff"/>
            </w:pPr>
            <w:r w:rsidRPr="00C3777E">
              <w:rPr>
                <w:rFonts w:hint="eastAsia"/>
              </w:rPr>
              <w:t>6</w:t>
            </w:r>
            <w:r w:rsidRPr="00C3777E">
              <w:t>.3.1</w:t>
            </w:r>
          </w:p>
        </w:tc>
        <w:tc>
          <w:tcPr>
            <w:tcW w:w="1867" w:type="dxa"/>
            <w:shd w:val="clear" w:color="auto" w:fill="auto"/>
            <w:vAlign w:val="center"/>
          </w:tcPr>
          <w:p w14:paraId="0D8BC37C" w14:textId="77777777" w:rsidR="008B5FB0" w:rsidRPr="00C3777E" w:rsidRDefault="00416ADF">
            <w:pPr>
              <w:pStyle w:val="affffffffff"/>
            </w:pPr>
            <w:r w:rsidRPr="00C3777E">
              <w:rPr>
                <w:rFonts w:hint="eastAsia"/>
              </w:rPr>
              <w:t>2级</w:t>
            </w:r>
          </w:p>
        </w:tc>
        <w:tc>
          <w:tcPr>
            <w:tcW w:w="1867" w:type="dxa"/>
            <w:shd w:val="clear" w:color="auto" w:fill="auto"/>
            <w:vAlign w:val="center"/>
          </w:tcPr>
          <w:p w14:paraId="45D715EF" w14:textId="5E7AF407" w:rsidR="008B5FB0" w:rsidRPr="00C3777E" w:rsidRDefault="00416ADF">
            <w:pPr>
              <w:pStyle w:val="affffffffff"/>
            </w:pPr>
            <w:r w:rsidRPr="00C3777E">
              <w:rPr>
                <w:rFonts w:hint="eastAsia"/>
              </w:rPr>
              <w:t>6.3.1.1</w:t>
            </w:r>
            <w:r w:rsidR="00486E1F" w:rsidRPr="00C3777E">
              <w:rPr>
                <w:rFonts w:hint="eastAsia"/>
              </w:rPr>
              <w:t>：</w:t>
            </w:r>
          </w:p>
          <w:p w14:paraId="677139E7" w14:textId="77777777" w:rsidR="008B5FB0" w:rsidRPr="00C3777E" w:rsidRDefault="00416ADF">
            <w:pPr>
              <w:pStyle w:val="affffffffff"/>
            </w:pPr>
            <w:r w:rsidRPr="00C3777E">
              <w:rPr>
                <w:rFonts w:hint="eastAsia"/>
              </w:rPr>
              <w:t>a）；</w:t>
            </w:r>
          </w:p>
          <w:p w14:paraId="7DC74914" w14:textId="77777777" w:rsidR="008B5FB0" w:rsidRPr="00C3777E" w:rsidRDefault="00416ADF">
            <w:pPr>
              <w:pStyle w:val="affffffffff"/>
            </w:pPr>
            <w:r w:rsidRPr="00C3777E">
              <w:rPr>
                <w:rFonts w:hint="eastAsia"/>
              </w:rPr>
              <w:t>b）。</w:t>
            </w:r>
          </w:p>
        </w:tc>
        <w:tc>
          <w:tcPr>
            <w:tcW w:w="1867" w:type="dxa"/>
            <w:shd w:val="clear" w:color="auto" w:fill="auto"/>
            <w:vAlign w:val="center"/>
          </w:tcPr>
          <w:p w14:paraId="614B6F43" w14:textId="2DF09180" w:rsidR="008B5FB0" w:rsidRPr="00C3777E" w:rsidRDefault="00416ADF">
            <w:pPr>
              <w:pStyle w:val="affffffffff"/>
            </w:pPr>
            <w:r w:rsidRPr="00C3777E">
              <w:rPr>
                <w:rFonts w:hint="eastAsia"/>
              </w:rPr>
              <w:t>6.3.1.1</w:t>
            </w:r>
            <w:r w:rsidR="00486E1F" w:rsidRPr="00C3777E">
              <w:rPr>
                <w:rFonts w:hint="eastAsia"/>
              </w:rPr>
              <w:t>：</w:t>
            </w:r>
          </w:p>
          <w:p w14:paraId="25F845DE" w14:textId="77777777" w:rsidR="008B5FB0" w:rsidRPr="00C3777E" w:rsidRDefault="00416ADF">
            <w:pPr>
              <w:pStyle w:val="affffffffff"/>
            </w:pPr>
            <w:r w:rsidRPr="00C3777E">
              <w:rPr>
                <w:rFonts w:hint="eastAsia"/>
              </w:rPr>
              <w:t>a）；</w:t>
            </w:r>
          </w:p>
          <w:p w14:paraId="409D1809" w14:textId="77777777" w:rsidR="008B5FB0" w:rsidRPr="00C3777E" w:rsidRDefault="00416ADF">
            <w:pPr>
              <w:pStyle w:val="affffffffff"/>
            </w:pPr>
            <w:r w:rsidRPr="00C3777E">
              <w:rPr>
                <w:rFonts w:hint="eastAsia"/>
              </w:rPr>
              <w:t>b）；</w:t>
            </w:r>
          </w:p>
          <w:p w14:paraId="65AFE88F" w14:textId="77777777" w:rsidR="008B5FB0" w:rsidRPr="00C3777E" w:rsidRDefault="00416ADF">
            <w:pPr>
              <w:pStyle w:val="affffffffff"/>
            </w:pPr>
            <w:r w:rsidRPr="00C3777E">
              <w:rPr>
                <w:rFonts w:hint="eastAsia"/>
              </w:rPr>
              <w:t>c）。</w:t>
            </w:r>
          </w:p>
        </w:tc>
        <w:tc>
          <w:tcPr>
            <w:tcW w:w="1867" w:type="dxa"/>
            <w:shd w:val="clear" w:color="auto" w:fill="auto"/>
            <w:vAlign w:val="center"/>
          </w:tcPr>
          <w:p w14:paraId="2879A73E" w14:textId="010AB6FE" w:rsidR="008B5FB0" w:rsidRPr="00C3777E" w:rsidRDefault="00416ADF">
            <w:pPr>
              <w:pStyle w:val="affffffffff"/>
            </w:pPr>
            <w:r w:rsidRPr="00C3777E">
              <w:rPr>
                <w:rFonts w:hint="eastAsia"/>
              </w:rPr>
              <w:t>6.3.1.1</w:t>
            </w:r>
            <w:r w:rsidR="00486E1F" w:rsidRPr="00C3777E">
              <w:rPr>
                <w:rFonts w:hint="eastAsia"/>
              </w:rPr>
              <w:t>：</w:t>
            </w:r>
          </w:p>
          <w:p w14:paraId="5E11C193" w14:textId="77777777" w:rsidR="008B5FB0" w:rsidRPr="00C3777E" w:rsidRDefault="00416ADF">
            <w:pPr>
              <w:pStyle w:val="affffffffff"/>
            </w:pPr>
            <w:r w:rsidRPr="00C3777E">
              <w:rPr>
                <w:rFonts w:hint="eastAsia"/>
              </w:rPr>
              <w:t>a）；</w:t>
            </w:r>
          </w:p>
          <w:p w14:paraId="6A3C0C40" w14:textId="77777777" w:rsidR="008B5FB0" w:rsidRPr="00C3777E" w:rsidRDefault="00416ADF">
            <w:pPr>
              <w:pStyle w:val="affffffffff"/>
            </w:pPr>
            <w:r w:rsidRPr="00C3777E">
              <w:rPr>
                <w:rFonts w:hint="eastAsia"/>
              </w:rPr>
              <w:t>b）；</w:t>
            </w:r>
          </w:p>
          <w:p w14:paraId="1CAEEA04" w14:textId="77777777" w:rsidR="008B5FB0" w:rsidRPr="00C3777E" w:rsidRDefault="00416ADF">
            <w:pPr>
              <w:pStyle w:val="affffffffff"/>
            </w:pPr>
            <w:r w:rsidRPr="00C3777E">
              <w:rPr>
                <w:rFonts w:hint="eastAsia"/>
              </w:rPr>
              <w:t>c）。</w:t>
            </w:r>
          </w:p>
        </w:tc>
      </w:tr>
      <w:tr w:rsidR="00C3777E" w:rsidRPr="00C3777E" w14:paraId="3AF56A7A" w14:textId="77777777">
        <w:trPr>
          <w:jc w:val="center"/>
        </w:trPr>
        <w:tc>
          <w:tcPr>
            <w:tcW w:w="1866" w:type="dxa"/>
            <w:vMerge/>
            <w:shd w:val="clear" w:color="auto" w:fill="auto"/>
            <w:vAlign w:val="center"/>
          </w:tcPr>
          <w:p w14:paraId="25D238BB" w14:textId="77777777" w:rsidR="008B5FB0" w:rsidRPr="00C3777E" w:rsidRDefault="008B5FB0">
            <w:pPr>
              <w:pStyle w:val="affffffffff"/>
            </w:pPr>
          </w:p>
        </w:tc>
        <w:tc>
          <w:tcPr>
            <w:tcW w:w="1867" w:type="dxa"/>
            <w:shd w:val="clear" w:color="auto" w:fill="auto"/>
            <w:vAlign w:val="center"/>
          </w:tcPr>
          <w:p w14:paraId="0CD72365" w14:textId="77777777" w:rsidR="008B5FB0" w:rsidRPr="00C3777E" w:rsidRDefault="00416ADF">
            <w:pPr>
              <w:pStyle w:val="affffffffff"/>
            </w:pPr>
            <w:r w:rsidRPr="00C3777E">
              <w:rPr>
                <w:rFonts w:hint="eastAsia"/>
              </w:rPr>
              <w:t>3级</w:t>
            </w:r>
          </w:p>
        </w:tc>
        <w:tc>
          <w:tcPr>
            <w:tcW w:w="1867" w:type="dxa"/>
            <w:shd w:val="clear" w:color="auto" w:fill="auto"/>
            <w:vAlign w:val="center"/>
          </w:tcPr>
          <w:p w14:paraId="34759BC7" w14:textId="131AD96F" w:rsidR="008B5FB0" w:rsidRPr="00C3777E" w:rsidRDefault="00416ADF">
            <w:pPr>
              <w:pStyle w:val="affffffffff"/>
            </w:pPr>
            <w:r w:rsidRPr="00C3777E">
              <w:rPr>
                <w:rFonts w:hint="eastAsia"/>
              </w:rPr>
              <w:t>6.3.1.2</w:t>
            </w:r>
            <w:r w:rsidR="00486E1F" w:rsidRPr="00C3777E">
              <w:rPr>
                <w:rFonts w:hint="eastAsia"/>
              </w:rPr>
              <w:t>：</w:t>
            </w:r>
          </w:p>
          <w:p w14:paraId="1EE60314" w14:textId="77777777" w:rsidR="008B5FB0" w:rsidRPr="00C3777E" w:rsidRDefault="00416ADF">
            <w:pPr>
              <w:pStyle w:val="affffffffff"/>
            </w:pPr>
            <w:r w:rsidRPr="00C3777E">
              <w:rPr>
                <w:rFonts w:hint="eastAsia"/>
              </w:rPr>
              <w:t>a）；</w:t>
            </w:r>
          </w:p>
          <w:p w14:paraId="7910CB50" w14:textId="77777777" w:rsidR="008B5FB0" w:rsidRPr="00C3777E" w:rsidRDefault="00416ADF">
            <w:pPr>
              <w:pStyle w:val="affffffffff"/>
            </w:pPr>
            <w:r w:rsidRPr="00C3777E">
              <w:rPr>
                <w:rFonts w:hint="eastAsia"/>
              </w:rPr>
              <w:t>b）；</w:t>
            </w:r>
          </w:p>
          <w:p w14:paraId="1454ACFC" w14:textId="77777777" w:rsidR="008B5FB0" w:rsidRPr="00C3777E" w:rsidRDefault="00416ADF">
            <w:pPr>
              <w:pStyle w:val="affffffffff"/>
            </w:pPr>
            <w:r w:rsidRPr="00C3777E">
              <w:rPr>
                <w:rFonts w:hint="eastAsia"/>
              </w:rPr>
              <w:t>c）。</w:t>
            </w:r>
          </w:p>
        </w:tc>
        <w:tc>
          <w:tcPr>
            <w:tcW w:w="1867" w:type="dxa"/>
            <w:shd w:val="clear" w:color="auto" w:fill="auto"/>
            <w:vAlign w:val="center"/>
          </w:tcPr>
          <w:p w14:paraId="0F7CE8D6" w14:textId="081442C8" w:rsidR="008B5FB0" w:rsidRPr="00C3777E" w:rsidRDefault="00416ADF">
            <w:pPr>
              <w:pStyle w:val="affffffffff"/>
            </w:pPr>
            <w:r w:rsidRPr="00C3777E">
              <w:rPr>
                <w:rFonts w:hint="eastAsia"/>
              </w:rPr>
              <w:t>6.3.1.2</w:t>
            </w:r>
            <w:r w:rsidR="00486E1F" w:rsidRPr="00C3777E">
              <w:rPr>
                <w:rFonts w:hint="eastAsia"/>
              </w:rPr>
              <w:t>：</w:t>
            </w:r>
          </w:p>
          <w:p w14:paraId="45FD1071" w14:textId="77777777" w:rsidR="008B5FB0" w:rsidRPr="00C3777E" w:rsidRDefault="00416ADF">
            <w:pPr>
              <w:pStyle w:val="affffffffff"/>
            </w:pPr>
            <w:r w:rsidRPr="00C3777E">
              <w:rPr>
                <w:rFonts w:hint="eastAsia"/>
              </w:rPr>
              <w:t>a）；</w:t>
            </w:r>
          </w:p>
          <w:p w14:paraId="186C8975" w14:textId="77777777" w:rsidR="008B5FB0" w:rsidRPr="00C3777E" w:rsidRDefault="00416ADF">
            <w:pPr>
              <w:pStyle w:val="affffffffff"/>
            </w:pPr>
            <w:r w:rsidRPr="00C3777E">
              <w:rPr>
                <w:rFonts w:hint="eastAsia"/>
              </w:rPr>
              <w:t>b）；</w:t>
            </w:r>
          </w:p>
          <w:p w14:paraId="16E20F25" w14:textId="77777777" w:rsidR="008B5FB0" w:rsidRPr="00C3777E" w:rsidRDefault="00416ADF">
            <w:pPr>
              <w:pStyle w:val="affffffffff"/>
            </w:pPr>
            <w:r w:rsidRPr="00C3777E">
              <w:rPr>
                <w:rFonts w:hint="eastAsia"/>
              </w:rPr>
              <w:t>c）。</w:t>
            </w:r>
          </w:p>
        </w:tc>
        <w:tc>
          <w:tcPr>
            <w:tcW w:w="1867" w:type="dxa"/>
            <w:shd w:val="clear" w:color="auto" w:fill="auto"/>
            <w:vAlign w:val="center"/>
          </w:tcPr>
          <w:p w14:paraId="796BB669" w14:textId="0C52AE44" w:rsidR="008B5FB0" w:rsidRPr="00C3777E" w:rsidRDefault="00416ADF">
            <w:pPr>
              <w:pStyle w:val="affffffffff"/>
            </w:pPr>
            <w:r w:rsidRPr="00C3777E">
              <w:rPr>
                <w:rFonts w:hint="eastAsia"/>
              </w:rPr>
              <w:t>6.3.1.2</w:t>
            </w:r>
            <w:r w:rsidR="00486E1F" w:rsidRPr="00C3777E">
              <w:rPr>
                <w:rFonts w:hint="eastAsia"/>
              </w:rPr>
              <w:t>：</w:t>
            </w:r>
          </w:p>
          <w:p w14:paraId="3441CE49" w14:textId="77777777" w:rsidR="008B5FB0" w:rsidRPr="00C3777E" w:rsidRDefault="00416ADF">
            <w:pPr>
              <w:pStyle w:val="affffffffff"/>
            </w:pPr>
            <w:r w:rsidRPr="00C3777E">
              <w:rPr>
                <w:rFonts w:hint="eastAsia"/>
              </w:rPr>
              <w:t>a）；</w:t>
            </w:r>
          </w:p>
          <w:p w14:paraId="5B938EF9" w14:textId="77777777" w:rsidR="008B5FB0" w:rsidRPr="00C3777E" w:rsidRDefault="00416ADF">
            <w:pPr>
              <w:pStyle w:val="affffffffff"/>
            </w:pPr>
            <w:r w:rsidRPr="00C3777E">
              <w:rPr>
                <w:rFonts w:hint="eastAsia"/>
              </w:rPr>
              <w:t>b）；</w:t>
            </w:r>
          </w:p>
          <w:p w14:paraId="46E0D919" w14:textId="77777777" w:rsidR="008B5FB0" w:rsidRPr="00C3777E" w:rsidRDefault="00416ADF">
            <w:pPr>
              <w:pStyle w:val="affffffffff"/>
            </w:pPr>
            <w:r w:rsidRPr="00C3777E">
              <w:rPr>
                <w:rFonts w:hint="eastAsia"/>
              </w:rPr>
              <w:t>c）。</w:t>
            </w:r>
          </w:p>
        </w:tc>
      </w:tr>
      <w:tr w:rsidR="00C3777E" w:rsidRPr="00C3777E" w14:paraId="5A4AA56D" w14:textId="77777777">
        <w:trPr>
          <w:jc w:val="center"/>
        </w:trPr>
        <w:tc>
          <w:tcPr>
            <w:tcW w:w="1866" w:type="dxa"/>
            <w:vMerge/>
            <w:shd w:val="clear" w:color="auto" w:fill="auto"/>
            <w:vAlign w:val="center"/>
          </w:tcPr>
          <w:p w14:paraId="74028E5A" w14:textId="77777777" w:rsidR="008B5FB0" w:rsidRPr="00C3777E" w:rsidRDefault="008B5FB0">
            <w:pPr>
              <w:pStyle w:val="affffffffff"/>
            </w:pPr>
          </w:p>
        </w:tc>
        <w:tc>
          <w:tcPr>
            <w:tcW w:w="1867" w:type="dxa"/>
            <w:shd w:val="clear" w:color="auto" w:fill="auto"/>
            <w:vAlign w:val="center"/>
          </w:tcPr>
          <w:p w14:paraId="211C1034" w14:textId="77777777" w:rsidR="008B5FB0" w:rsidRPr="00C3777E" w:rsidRDefault="00416ADF">
            <w:pPr>
              <w:pStyle w:val="affffffffff"/>
            </w:pPr>
            <w:r w:rsidRPr="00C3777E">
              <w:rPr>
                <w:rFonts w:hint="eastAsia"/>
              </w:rPr>
              <w:t>4级</w:t>
            </w:r>
          </w:p>
        </w:tc>
        <w:tc>
          <w:tcPr>
            <w:tcW w:w="1867" w:type="dxa"/>
            <w:shd w:val="clear" w:color="auto" w:fill="auto"/>
            <w:vAlign w:val="center"/>
          </w:tcPr>
          <w:p w14:paraId="4CA657F5" w14:textId="5AF419FD" w:rsidR="008B5FB0" w:rsidRPr="00C3777E" w:rsidRDefault="00416ADF">
            <w:pPr>
              <w:pStyle w:val="affffffffff"/>
            </w:pPr>
            <w:r w:rsidRPr="00C3777E">
              <w:rPr>
                <w:rFonts w:hint="eastAsia"/>
              </w:rPr>
              <w:t>6.3.1.3</w:t>
            </w:r>
            <w:r w:rsidR="00486E1F" w:rsidRPr="00C3777E">
              <w:rPr>
                <w:rFonts w:hint="eastAsia"/>
              </w:rPr>
              <w:t>：</w:t>
            </w:r>
          </w:p>
          <w:p w14:paraId="24892D45" w14:textId="77777777" w:rsidR="008B5FB0" w:rsidRPr="00C3777E" w:rsidRDefault="00416ADF">
            <w:pPr>
              <w:pStyle w:val="affffffffff"/>
            </w:pPr>
            <w:r w:rsidRPr="00C3777E">
              <w:rPr>
                <w:rFonts w:hint="eastAsia"/>
              </w:rPr>
              <w:t>a）；</w:t>
            </w:r>
          </w:p>
          <w:p w14:paraId="3D9A6CAF" w14:textId="77777777" w:rsidR="008B5FB0" w:rsidRPr="00C3777E" w:rsidRDefault="00416ADF">
            <w:pPr>
              <w:pStyle w:val="affffffffff"/>
            </w:pPr>
            <w:r w:rsidRPr="00C3777E">
              <w:rPr>
                <w:rFonts w:hint="eastAsia"/>
              </w:rPr>
              <w:t>b）。</w:t>
            </w:r>
          </w:p>
        </w:tc>
        <w:tc>
          <w:tcPr>
            <w:tcW w:w="1867" w:type="dxa"/>
            <w:shd w:val="clear" w:color="auto" w:fill="auto"/>
            <w:vAlign w:val="center"/>
          </w:tcPr>
          <w:p w14:paraId="68484D63" w14:textId="6195F8B4" w:rsidR="008B5FB0" w:rsidRPr="00C3777E" w:rsidRDefault="00416ADF">
            <w:pPr>
              <w:pStyle w:val="affffffffff"/>
            </w:pPr>
            <w:r w:rsidRPr="00C3777E">
              <w:rPr>
                <w:rFonts w:hint="eastAsia"/>
              </w:rPr>
              <w:t>6.3.1.3</w:t>
            </w:r>
            <w:r w:rsidR="00486E1F" w:rsidRPr="00C3777E">
              <w:rPr>
                <w:rFonts w:hint="eastAsia"/>
              </w:rPr>
              <w:t>：</w:t>
            </w:r>
          </w:p>
          <w:p w14:paraId="38CDCAAC" w14:textId="77777777" w:rsidR="008B5FB0" w:rsidRPr="00C3777E" w:rsidRDefault="00416ADF">
            <w:pPr>
              <w:pStyle w:val="affffffffff"/>
            </w:pPr>
            <w:r w:rsidRPr="00C3777E">
              <w:rPr>
                <w:rFonts w:hint="eastAsia"/>
              </w:rPr>
              <w:t>a）；</w:t>
            </w:r>
          </w:p>
          <w:p w14:paraId="49E4FE0D" w14:textId="77777777" w:rsidR="008B5FB0" w:rsidRPr="00C3777E" w:rsidRDefault="00416ADF">
            <w:pPr>
              <w:pStyle w:val="affffffffff"/>
            </w:pPr>
            <w:r w:rsidRPr="00C3777E">
              <w:rPr>
                <w:rFonts w:hint="eastAsia"/>
              </w:rPr>
              <w:t>b）。</w:t>
            </w:r>
          </w:p>
        </w:tc>
        <w:tc>
          <w:tcPr>
            <w:tcW w:w="1867" w:type="dxa"/>
            <w:shd w:val="clear" w:color="auto" w:fill="auto"/>
            <w:vAlign w:val="center"/>
          </w:tcPr>
          <w:p w14:paraId="70F32331" w14:textId="5173083A" w:rsidR="008B5FB0" w:rsidRPr="00C3777E" w:rsidRDefault="00416ADF">
            <w:pPr>
              <w:pStyle w:val="affffffffff"/>
            </w:pPr>
            <w:r w:rsidRPr="00C3777E">
              <w:rPr>
                <w:rFonts w:hint="eastAsia"/>
              </w:rPr>
              <w:t>6.3.1.3</w:t>
            </w:r>
            <w:r w:rsidR="00486E1F" w:rsidRPr="00C3777E">
              <w:rPr>
                <w:rFonts w:hint="eastAsia"/>
              </w:rPr>
              <w:t>：</w:t>
            </w:r>
          </w:p>
          <w:p w14:paraId="3A9A1346" w14:textId="77777777" w:rsidR="008B5FB0" w:rsidRPr="00C3777E" w:rsidRDefault="00416ADF">
            <w:pPr>
              <w:pStyle w:val="affffffffff"/>
            </w:pPr>
            <w:r w:rsidRPr="00C3777E">
              <w:rPr>
                <w:rFonts w:hint="eastAsia"/>
              </w:rPr>
              <w:t>a）；</w:t>
            </w:r>
          </w:p>
          <w:p w14:paraId="43E243AA" w14:textId="77777777" w:rsidR="008B5FB0" w:rsidRPr="00C3777E" w:rsidRDefault="00416ADF">
            <w:pPr>
              <w:pStyle w:val="affffffffff"/>
            </w:pPr>
            <w:r w:rsidRPr="00C3777E">
              <w:rPr>
                <w:rFonts w:hint="eastAsia"/>
              </w:rPr>
              <w:t>b）。</w:t>
            </w:r>
          </w:p>
        </w:tc>
      </w:tr>
      <w:tr w:rsidR="00C3777E" w:rsidRPr="00C3777E" w14:paraId="089F3688" w14:textId="77777777">
        <w:trPr>
          <w:jc w:val="center"/>
        </w:trPr>
        <w:tc>
          <w:tcPr>
            <w:tcW w:w="1866" w:type="dxa"/>
            <w:vMerge/>
            <w:shd w:val="clear" w:color="auto" w:fill="auto"/>
            <w:vAlign w:val="center"/>
          </w:tcPr>
          <w:p w14:paraId="7CB92A2D" w14:textId="77777777" w:rsidR="008B5FB0" w:rsidRPr="00C3777E" w:rsidRDefault="008B5FB0">
            <w:pPr>
              <w:pStyle w:val="affffffffff"/>
            </w:pPr>
          </w:p>
        </w:tc>
        <w:tc>
          <w:tcPr>
            <w:tcW w:w="1867" w:type="dxa"/>
            <w:shd w:val="clear" w:color="auto" w:fill="auto"/>
            <w:vAlign w:val="center"/>
          </w:tcPr>
          <w:p w14:paraId="6693E98C" w14:textId="77777777" w:rsidR="008B5FB0" w:rsidRPr="00C3777E" w:rsidRDefault="00416ADF">
            <w:pPr>
              <w:pStyle w:val="affffffffff"/>
            </w:pPr>
            <w:r w:rsidRPr="00C3777E">
              <w:rPr>
                <w:rFonts w:hint="eastAsia"/>
              </w:rPr>
              <w:t>5级</w:t>
            </w:r>
          </w:p>
        </w:tc>
        <w:tc>
          <w:tcPr>
            <w:tcW w:w="1867" w:type="dxa"/>
            <w:shd w:val="clear" w:color="auto" w:fill="auto"/>
            <w:vAlign w:val="center"/>
          </w:tcPr>
          <w:p w14:paraId="53737A99" w14:textId="77777777" w:rsidR="008B5FB0" w:rsidRPr="00C3777E" w:rsidRDefault="00416ADF">
            <w:pPr>
              <w:pStyle w:val="affffffffff"/>
            </w:pPr>
            <w:r w:rsidRPr="00C3777E">
              <w:rPr>
                <w:rFonts w:hint="eastAsia"/>
              </w:rPr>
              <w:t>/</w:t>
            </w:r>
          </w:p>
        </w:tc>
        <w:tc>
          <w:tcPr>
            <w:tcW w:w="1867" w:type="dxa"/>
            <w:shd w:val="clear" w:color="auto" w:fill="auto"/>
            <w:vAlign w:val="center"/>
          </w:tcPr>
          <w:p w14:paraId="10331827" w14:textId="77777777" w:rsidR="008B5FB0" w:rsidRPr="00C3777E" w:rsidRDefault="00416ADF">
            <w:pPr>
              <w:pStyle w:val="affffffffff"/>
            </w:pPr>
            <w:r w:rsidRPr="00C3777E">
              <w:rPr>
                <w:rFonts w:hint="eastAsia"/>
              </w:rPr>
              <w:t>/</w:t>
            </w:r>
          </w:p>
        </w:tc>
        <w:tc>
          <w:tcPr>
            <w:tcW w:w="1867" w:type="dxa"/>
            <w:shd w:val="clear" w:color="auto" w:fill="auto"/>
            <w:vAlign w:val="center"/>
          </w:tcPr>
          <w:p w14:paraId="1332381C" w14:textId="77777777" w:rsidR="008B5FB0" w:rsidRPr="00C3777E" w:rsidRDefault="00416ADF">
            <w:pPr>
              <w:pStyle w:val="affffffffff"/>
            </w:pPr>
            <w:r w:rsidRPr="00C3777E">
              <w:rPr>
                <w:rFonts w:hint="eastAsia"/>
              </w:rPr>
              <w:t>6.3.1.4。</w:t>
            </w:r>
          </w:p>
        </w:tc>
      </w:tr>
      <w:tr w:rsidR="00C3777E" w:rsidRPr="00C3777E" w14:paraId="7C183698" w14:textId="77777777">
        <w:trPr>
          <w:jc w:val="center"/>
        </w:trPr>
        <w:tc>
          <w:tcPr>
            <w:tcW w:w="9334" w:type="dxa"/>
            <w:gridSpan w:val="5"/>
            <w:shd w:val="clear" w:color="auto" w:fill="auto"/>
            <w:vAlign w:val="center"/>
          </w:tcPr>
          <w:p w14:paraId="5EFBC743" w14:textId="77777777" w:rsidR="008B5FB0" w:rsidRPr="00C3777E" w:rsidRDefault="00416ADF">
            <w:pPr>
              <w:pStyle w:val="affffffffff"/>
            </w:pPr>
            <w:r w:rsidRPr="00C3777E">
              <w:rPr>
                <w:rFonts w:hint="eastAsia"/>
              </w:rPr>
              <w:t>应用安全——软件管理</w:t>
            </w:r>
          </w:p>
        </w:tc>
      </w:tr>
      <w:tr w:rsidR="00C3777E" w:rsidRPr="00C3777E" w14:paraId="3B150A58" w14:textId="77777777">
        <w:trPr>
          <w:jc w:val="center"/>
        </w:trPr>
        <w:tc>
          <w:tcPr>
            <w:tcW w:w="1866" w:type="dxa"/>
            <w:vMerge w:val="restart"/>
            <w:shd w:val="clear" w:color="auto" w:fill="auto"/>
            <w:vAlign w:val="center"/>
          </w:tcPr>
          <w:p w14:paraId="47F35C94" w14:textId="77777777" w:rsidR="008B5FB0" w:rsidRPr="00C3777E" w:rsidRDefault="00416ADF">
            <w:pPr>
              <w:pStyle w:val="affffffffff"/>
            </w:pPr>
            <w:r w:rsidRPr="00C3777E">
              <w:rPr>
                <w:rFonts w:hint="eastAsia"/>
              </w:rPr>
              <w:t>6</w:t>
            </w:r>
            <w:r w:rsidRPr="00C3777E">
              <w:t>.3.2</w:t>
            </w:r>
          </w:p>
        </w:tc>
        <w:tc>
          <w:tcPr>
            <w:tcW w:w="1867" w:type="dxa"/>
            <w:shd w:val="clear" w:color="auto" w:fill="auto"/>
            <w:vAlign w:val="center"/>
          </w:tcPr>
          <w:p w14:paraId="5E33813D" w14:textId="77777777" w:rsidR="008B5FB0" w:rsidRPr="00C3777E" w:rsidRDefault="00416ADF">
            <w:pPr>
              <w:pStyle w:val="affffffffff"/>
            </w:pPr>
            <w:r w:rsidRPr="00C3777E">
              <w:rPr>
                <w:rFonts w:hint="eastAsia"/>
              </w:rPr>
              <w:t>1级</w:t>
            </w:r>
          </w:p>
        </w:tc>
        <w:tc>
          <w:tcPr>
            <w:tcW w:w="1867" w:type="dxa"/>
            <w:shd w:val="clear" w:color="auto" w:fill="auto"/>
            <w:vAlign w:val="center"/>
          </w:tcPr>
          <w:p w14:paraId="78F1FB71" w14:textId="77777777" w:rsidR="008B5FB0" w:rsidRPr="00C3777E" w:rsidRDefault="00416ADF">
            <w:pPr>
              <w:pStyle w:val="affffffffff"/>
            </w:pPr>
            <w:r w:rsidRPr="00C3777E">
              <w:rPr>
                <w:rFonts w:hint="eastAsia"/>
              </w:rPr>
              <w:t>6.3.2.1。</w:t>
            </w:r>
          </w:p>
        </w:tc>
        <w:tc>
          <w:tcPr>
            <w:tcW w:w="1867" w:type="dxa"/>
            <w:shd w:val="clear" w:color="auto" w:fill="auto"/>
            <w:vAlign w:val="center"/>
          </w:tcPr>
          <w:p w14:paraId="764808AC" w14:textId="77777777" w:rsidR="008B5FB0" w:rsidRPr="00C3777E" w:rsidRDefault="00416ADF">
            <w:pPr>
              <w:pStyle w:val="affffffffff"/>
            </w:pPr>
            <w:r w:rsidRPr="00C3777E">
              <w:rPr>
                <w:rFonts w:hint="eastAsia"/>
              </w:rPr>
              <w:t>6.3.2.1。</w:t>
            </w:r>
          </w:p>
        </w:tc>
        <w:tc>
          <w:tcPr>
            <w:tcW w:w="1867" w:type="dxa"/>
            <w:shd w:val="clear" w:color="auto" w:fill="auto"/>
            <w:vAlign w:val="center"/>
          </w:tcPr>
          <w:p w14:paraId="44819A9B" w14:textId="77777777" w:rsidR="008B5FB0" w:rsidRPr="00C3777E" w:rsidRDefault="00416ADF">
            <w:pPr>
              <w:pStyle w:val="affffffffff"/>
            </w:pPr>
            <w:r w:rsidRPr="00C3777E">
              <w:rPr>
                <w:rFonts w:hint="eastAsia"/>
              </w:rPr>
              <w:t>6.3.2.1。</w:t>
            </w:r>
          </w:p>
        </w:tc>
      </w:tr>
      <w:tr w:rsidR="00C3777E" w:rsidRPr="00C3777E" w14:paraId="6E4CF60B" w14:textId="77777777">
        <w:trPr>
          <w:jc w:val="center"/>
        </w:trPr>
        <w:tc>
          <w:tcPr>
            <w:tcW w:w="1866" w:type="dxa"/>
            <w:vMerge/>
            <w:shd w:val="clear" w:color="auto" w:fill="auto"/>
            <w:vAlign w:val="center"/>
          </w:tcPr>
          <w:p w14:paraId="313AAA3C" w14:textId="77777777" w:rsidR="008B5FB0" w:rsidRPr="00C3777E" w:rsidRDefault="008B5FB0">
            <w:pPr>
              <w:pStyle w:val="affffffffff"/>
            </w:pPr>
          </w:p>
        </w:tc>
        <w:tc>
          <w:tcPr>
            <w:tcW w:w="1867" w:type="dxa"/>
            <w:shd w:val="clear" w:color="auto" w:fill="auto"/>
            <w:vAlign w:val="center"/>
          </w:tcPr>
          <w:p w14:paraId="32A19897" w14:textId="77777777" w:rsidR="008B5FB0" w:rsidRPr="00C3777E" w:rsidRDefault="00416ADF">
            <w:pPr>
              <w:pStyle w:val="affffffffff"/>
            </w:pPr>
            <w:r w:rsidRPr="00C3777E">
              <w:rPr>
                <w:rFonts w:hint="eastAsia"/>
              </w:rPr>
              <w:t>2级</w:t>
            </w:r>
          </w:p>
        </w:tc>
        <w:tc>
          <w:tcPr>
            <w:tcW w:w="1867" w:type="dxa"/>
            <w:shd w:val="clear" w:color="auto" w:fill="auto"/>
            <w:vAlign w:val="center"/>
          </w:tcPr>
          <w:p w14:paraId="7C6795B2" w14:textId="450F760E" w:rsidR="008B5FB0" w:rsidRPr="00C3777E" w:rsidRDefault="00416ADF">
            <w:pPr>
              <w:pStyle w:val="affffffffff"/>
            </w:pPr>
            <w:r w:rsidRPr="00C3777E">
              <w:rPr>
                <w:rFonts w:hint="eastAsia"/>
              </w:rPr>
              <w:t>6.3.2.2</w:t>
            </w:r>
            <w:r w:rsidR="00486E1F" w:rsidRPr="00C3777E">
              <w:rPr>
                <w:rFonts w:hint="eastAsia"/>
              </w:rPr>
              <w:t>：</w:t>
            </w:r>
          </w:p>
          <w:p w14:paraId="2CE6BA63" w14:textId="77777777" w:rsidR="008B5FB0" w:rsidRPr="00C3777E" w:rsidRDefault="00416ADF">
            <w:pPr>
              <w:pStyle w:val="affffffffff"/>
            </w:pPr>
            <w:r w:rsidRPr="00C3777E">
              <w:rPr>
                <w:rFonts w:hint="eastAsia"/>
              </w:rPr>
              <w:t>a）；</w:t>
            </w:r>
          </w:p>
          <w:p w14:paraId="2A893106" w14:textId="77777777" w:rsidR="008B5FB0" w:rsidRPr="00C3777E" w:rsidRDefault="00416ADF">
            <w:pPr>
              <w:pStyle w:val="affffffffff"/>
            </w:pPr>
            <w:r w:rsidRPr="00C3777E">
              <w:rPr>
                <w:rFonts w:hint="eastAsia"/>
              </w:rPr>
              <w:t>b）；</w:t>
            </w:r>
          </w:p>
          <w:p w14:paraId="6C2A6A79" w14:textId="77777777" w:rsidR="008B5FB0" w:rsidRPr="00C3777E" w:rsidRDefault="00416ADF">
            <w:pPr>
              <w:pStyle w:val="affffffffff"/>
            </w:pPr>
            <w:r w:rsidRPr="00C3777E">
              <w:rPr>
                <w:rFonts w:hint="eastAsia"/>
              </w:rPr>
              <w:t>c）。</w:t>
            </w:r>
          </w:p>
        </w:tc>
        <w:tc>
          <w:tcPr>
            <w:tcW w:w="1867" w:type="dxa"/>
            <w:shd w:val="clear" w:color="auto" w:fill="auto"/>
            <w:vAlign w:val="center"/>
          </w:tcPr>
          <w:p w14:paraId="3243A61C" w14:textId="7D30E0E2" w:rsidR="008B5FB0" w:rsidRPr="00C3777E" w:rsidRDefault="00416ADF">
            <w:pPr>
              <w:pStyle w:val="affffffffff"/>
            </w:pPr>
            <w:r w:rsidRPr="00C3777E">
              <w:rPr>
                <w:rFonts w:hint="eastAsia"/>
              </w:rPr>
              <w:t>6.3.2.2</w:t>
            </w:r>
            <w:r w:rsidR="00486E1F" w:rsidRPr="00C3777E">
              <w:rPr>
                <w:rFonts w:hint="eastAsia"/>
              </w:rPr>
              <w:t>：</w:t>
            </w:r>
          </w:p>
          <w:p w14:paraId="68484747" w14:textId="77777777" w:rsidR="008B5FB0" w:rsidRPr="00C3777E" w:rsidRDefault="00416ADF">
            <w:pPr>
              <w:pStyle w:val="affffffffff"/>
            </w:pPr>
            <w:r w:rsidRPr="00C3777E">
              <w:rPr>
                <w:rFonts w:hint="eastAsia"/>
              </w:rPr>
              <w:t>a）；</w:t>
            </w:r>
          </w:p>
          <w:p w14:paraId="37E35718" w14:textId="77777777" w:rsidR="008B5FB0" w:rsidRPr="00C3777E" w:rsidRDefault="00416ADF">
            <w:pPr>
              <w:pStyle w:val="affffffffff"/>
            </w:pPr>
            <w:r w:rsidRPr="00C3777E">
              <w:rPr>
                <w:rFonts w:hint="eastAsia"/>
              </w:rPr>
              <w:t>b）；</w:t>
            </w:r>
          </w:p>
          <w:p w14:paraId="27910791" w14:textId="77777777" w:rsidR="008B5FB0" w:rsidRPr="00C3777E" w:rsidRDefault="00416ADF">
            <w:pPr>
              <w:pStyle w:val="affffffffff"/>
            </w:pPr>
            <w:r w:rsidRPr="00C3777E">
              <w:rPr>
                <w:rFonts w:hint="eastAsia"/>
              </w:rPr>
              <w:t>c）。</w:t>
            </w:r>
          </w:p>
        </w:tc>
        <w:tc>
          <w:tcPr>
            <w:tcW w:w="1867" w:type="dxa"/>
            <w:shd w:val="clear" w:color="auto" w:fill="auto"/>
            <w:vAlign w:val="center"/>
          </w:tcPr>
          <w:p w14:paraId="01DC02F9" w14:textId="57302A39" w:rsidR="008B5FB0" w:rsidRPr="00C3777E" w:rsidRDefault="00416ADF">
            <w:pPr>
              <w:pStyle w:val="affffffffff"/>
            </w:pPr>
            <w:r w:rsidRPr="00C3777E">
              <w:rPr>
                <w:rFonts w:hint="eastAsia"/>
              </w:rPr>
              <w:t>6.3.2.2</w:t>
            </w:r>
            <w:r w:rsidR="00486E1F" w:rsidRPr="00C3777E">
              <w:rPr>
                <w:rFonts w:hint="eastAsia"/>
              </w:rPr>
              <w:t>：</w:t>
            </w:r>
          </w:p>
          <w:p w14:paraId="706AADE5" w14:textId="77777777" w:rsidR="008B5FB0" w:rsidRPr="00C3777E" w:rsidRDefault="00416ADF">
            <w:pPr>
              <w:pStyle w:val="affffffffff"/>
            </w:pPr>
            <w:r w:rsidRPr="00C3777E">
              <w:rPr>
                <w:rFonts w:hint="eastAsia"/>
              </w:rPr>
              <w:t>a）；</w:t>
            </w:r>
          </w:p>
          <w:p w14:paraId="479E272D" w14:textId="77777777" w:rsidR="008B5FB0" w:rsidRPr="00C3777E" w:rsidRDefault="00416ADF">
            <w:pPr>
              <w:pStyle w:val="affffffffff"/>
            </w:pPr>
            <w:r w:rsidRPr="00C3777E">
              <w:rPr>
                <w:rFonts w:hint="eastAsia"/>
              </w:rPr>
              <w:t>b）；</w:t>
            </w:r>
          </w:p>
          <w:p w14:paraId="1951B301" w14:textId="77777777" w:rsidR="008B5FB0" w:rsidRPr="00C3777E" w:rsidRDefault="00416ADF">
            <w:pPr>
              <w:pStyle w:val="affffffffff"/>
            </w:pPr>
            <w:r w:rsidRPr="00C3777E">
              <w:rPr>
                <w:rFonts w:hint="eastAsia"/>
              </w:rPr>
              <w:t>c）。</w:t>
            </w:r>
          </w:p>
        </w:tc>
      </w:tr>
      <w:tr w:rsidR="00C3777E" w:rsidRPr="00C3777E" w14:paraId="7E885F60" w14:textId="77777777">
        <w:trPr>
          <w:jc w:val="center"/>
        </w:trPr>
        <w:tc>
          <w:tcPr>
            <w:tcW w:w="1866" w:type="dxa"/>
            <w:vMerge/>
            <w:shd w:val="clear" w:color="auto" w:fill="auto"/>
            <w:vAlign w:val="center"/>
          </w:tcPr>
          <w:p w14:paraId="1987E52E" w14:textId="77777777" w:rsidR="008B5FB0" w:rsidRPr="00C3777E" w:rsidRDefault="008B5FB0">
            <w:pPr>
              <w:pStyle w:val="affffffffff"/>
            </w:pPr>
          </w:p>
        </w:tc>
        <w:tc>
          <w:tcPr>
            <w:tcW w:w="1867" w:type="dxa"/>
            <w:shd w:val="clear" w:color="auto" w:fill="auto"/>
            <w:vAlign w:val="center"/>
          </w:tcPr>
          <w:p w14:paraId="0D6FDFD2" w14:textId="77777777" w:rsidR="008B5FB0" w:rsidRPr="00C3777E" w:rsidRDefault="00416ADF">
            <w:pPr>
              <w:pStyle w:val="affffffffff"/>
            </w:pPr>
            <w:r w:rsidRPr="00C3777E">
              <w:rPr>
                <w:rFonts w:hint="eastAsia"/>
              </w:rPr>
              <w:t>3级</w:t>
            </w:r>
          </w:p>
        </w:tc>
        <w:tc>
          <w:tcPr>
            <w:tcW w:w="1867" w:type="dxa"/>
            <w:shd w:val="clear" w:color="auto" w:fill="auto"/>
            <w:vAlign w:val="center"/>
          </w:tcPr>
          <w:p w14:paraId="17EA210E" w14:textId="6DD0AABD" w:rsidR="008B5FB0" w:rsidRPr="00C3777E" w:rsidRDefault="00416ADF">
            <w:pPr>
              <w:pStyle w:val="affffffffff"/>
            </w:pPr>
            <w:r w:rsidRPr="00C3777E">
              <w:rPr>
                <w:rFonts w:hint="eastAsia"/>
              </w:rPr>
              <w:t>6.3.2.3</w:t>
            </w:r>
            <w:r w:rsidR="00486E1F" w:rsidRPr="00C3777E">
              <w:rPr>
                <w:rFonts w:hint="eastAsia"/>
              </w:rPr>
              <w:t>：</w:t>
            </w:r>
          </w:p>
          <w:p w14:paraId="0C02DE8C" w14:textId="77777777" w:rsidR="008B5FB0" w:rsidRPr="00C3777E" w:rsidRDefault="00416ADF">
            <w:pPr>
              <w:pStyle w:val="affffffffff"/>
            </w:pPr>
            <w:r w:rsidRPr="00C3777E">
              <w:rPr>
                <w:rFonts w:hint="eastAsia"/>
              </w:rPr>
              <w:t>a）。</w:t>
            </w:r>
          </w:p>
        </w:tc>
        <w:tc>
          <w:tcPr>
            <w:tcW w:w="1867" w:type="dxa"/>
            <w:shd w:val="clear" w:color="auto" w:fill="auto"/>
            <w:vAlign w:val="center"/>
          </w:tcPr>
          <w:p w14:paraId="652046C5" w14:textId="79331349" w:rsidR="008B5FB0" w:rsidRPr="00C3777E" w:rsidRDefault="00416ADF">
            <w:pPr>
              <w:pStyle w:val="affffffffff"/>
            </w:pPr>
            <w:r w:rsidRPr="00C3777E">
              <w:rPr>
                <w:rFonts w:hint="eastAsia"/>
              </w:rPr>
              <w:t>6.3.2.3</w:t>
            </w:r>
            <w:r w:rsidR="00486E1F" w:rsidRPr="00C3777E">
              <w:rPr>
                <w:rFonts w:hint="eastAsia"/>
              </w:rPr>
              <w:t>：</w:t>
            </w:r>
          </w:p>
          <w:p w14:paraId="2247F053" w14:textId="77777777" w:rsidR="008B5FB0" w:rsidRPr="00C3777E" w:rsidRDefault="00416ADF">
            <w:pPr>
              <w:pStyle w:val="affffffffff"/>
            </w:pPr>
            <w:r w:rsidRPr="00C3777E">
              <w:rPr>
                <w:rFonts w:hint="eastAsia"/>
              </w:rPr>
              <w:t>a）；</w:t>
            </w:r>
          </w:p>
          <w:p w14:paraId="3CDB6430" w14:textId="77777777" w:rsidR="008B5FB0" w:rsidRPr="00C3777E" w:rsidRDefault="00416ADF">
            <w:pPr>
              <w:pStyle w:val="affffffffff"/>
            </w:pPr>
            <w:r w:rsidRPr="00C3777E">
              <w:rPr>
                <w:rFonts w:hint="eastAsia"/>
              </w:rPr>
              <w:t>b）。</w:t>
            </w:r>
          </w:p>
        </w:tc>
        <w:tc>
          <w:tcPr>
            <w:tcW w:w="1867" w:type="dxa"/>
            <w:shd w:val="clear" w:color="auto" w:fill="auto"/>
            <w:vAlign w:val="center"/>
          </w:tcPr>
          <w:p w14:paraId="479F5C94" w14:textId="3777D6D3" w:rsidR="008B5FB0" w:rsidRPr="00C3777E" w:rsidRDefault="00416ADF">
            <w:pPr>
              <w:pStyle w:val="affffffffff"/>
            </w:pPr>
            <w:r w:rsidRPr="00C3777E">
              <w:rPr>
                <w:rFonts w:hint="eastAsia"/>
              </w:rPr>
              <w:t>6.3.2.3</w:t>
            </w:r>
            <w:r w:rsidR="00486E1F" w:rsidRPr="00C3777E">
              <w:rPr>
                <w:rFonts w:hint="eastAsia"/>
              </w:rPr>
              <w:t>：</w:t>
            </w:r>
          </w:p>
          <w:p w14:paraId="47AF7D1F" w14:textId="77777777" w:rsidR="008B5FB0" w:rsidRPr="00C3777E" w:rsidRDefault="00416ADF">
            <w:pPr>
              <w:pStyle w:val="affffffffff"/>
            </w:pPr>
            <w:r w:rsidRPr="00C3777E">
              <w:rPr>
                <w:rFonts w:hint="eastAsia"/>
              </w:rPr>
              <w:t>a）；</w:t>
            </w:r>
          </w:p>
          <w:p w14:paraId="325FE28F" w14:textId="77777777" w:rsidR="008B5FB0" w:rsidRPr="00C3777E" w:rsidRDefault="00416ADF">
            <w:pPr>
              <w:pStyle w:val="affffffffff"/>
            </w:pPr>
            <w:r w:rsidRPr="00C3777E">
              <w:rPr>
                <w:rFonts w:hint="eastAsia"/>
              </w:rPr>
              <w:t>b）；</w:t>
            </w:r>
          </w:p>
          <w:p w14:paraId="238348B0" w14:textId="77777777" w:rsidR="008B5FB0" w:rsidRPr="00C3777E" w:rsidRDefault="00416ADF">
            <w:pPr>
              <w:pStyle w:val="affffffffff"/>
            </w:pPr>
            <w:r w:rsidRPr="00C3777E">
              <w:rPr>
                <w:rFonts w:hint="eastAsia"/>
              </w:rPr>
              <w:t>c）。</w:t>
            </w:r>
          </w:p>
        </w:tc>
      </w:tr>
      <w:tr w:rsidR="00C3777E" w:rsidRPr="00C3777E" w14:paraId="24B44C99" w14:textId="77777777">
        <w:trPr>
          <w:jc w:val="center"/>
        </w:trPr>
        <w:tc>
          <w:tcPr>
            <w:tcW w:w="1866" w:type="dxa"/>
            <w:vMerge/>
            <w:shd w:val="clear" w:color="auto" w:fill="auto"/>
            <w:vAlign w:val="center"/>
          </w:tcPr>
          <w:p w14:paraId="50BFE51A" w14:textId="77777777" w:rsidR="008B5FB0" w:rsidRPr="00C3777E" w:rsidRDefault="008B5FB0">
            <w:pPr>
              <w:pStyle w:val="affffffffff"/>
            </w:pPr>
          </w:p>
        </w:tc>
        <w:tc>
          <w:tcPr>
            <w:tcW w:w="1867" w:type="dxa"/>
            <w:shd w:val="clear" w:color="auto" w:fill="auto"/>
            <w:vAlign w:val="center"/>
          </w:tcPr>
          <w:p w14:paraId="6CC500C4" w14:textId="77777777" w:rsidR="008B5FB0" w:rsidRPr="00C3777E" w:rsidRDefault="00416ADF">
            <w:pPr>
              <w:pStyle w:val="affffffffff"/>
            </w:pPr>
            <w:r w:rsidRPr="00C3777E">
              <w:rPr>
                <w:rFonts w:hint="eastAsia"/>
              </w:rPr>
              <w:t>4级</w:t>
            </w:r>
          </w:p>
        </w:tc>
        <w:tc>
          <w:tcPr>
            <w:tcW w:w="1867" w:type="dxa"/>
            <w:shd w:val="clear" w:color="auto" w:fill="auto"/>
            <w:vAlign w:val="center"/>
          </w:tcPr>
          <w:p w14:paraId="5CBB55BD" w14:textId="0B792782" w:rsidR="008B5FB0" w:rsidRPr="00C3777E" w:rsidRDefault="00416ADF">
            <w:pPr>
              <w:pStyle w:val="affffffffff"/>
            </w:pPr>
            <w:r w:rsidRPr="00C3777E">
              <w:rPr>
                <w:rFonts w:hint="eastAsia"/>
              </w:rPr>
              <w:t>6.3.2.4</w:t>
            </w:r>
            <w:r w:rsidR="00486E1F" w:rsidRPr="00C3777E">
              <w:rPr>
                <w:rFonts w:hint="eastAsia"/>
              </w:rPr>
              <w:t>：</w:t>
            </w:r>
          </w:p>
          <w:p w14:paraId="19D51B4A" w14:textId="77777777" w:rsidR="008B5FB0" w:rsidRPr="00C3777E" w:rsidRDefault="00416ADF">
            <w:pPr>
              <w:pStyle w:val="affffffffff"/>
            </w:pPr>
            <w:r w:rsidRPr="00C3777E">
              <w:rPr>
                <w:rFonts w:hint="eastAsia"/>
              </w:rPr>
              <w:t>a）；</w:t>
            </w:r>
          </w:p>
          <w:p w14:paraId="1F84A161" w14:textId="77777777" w:rsidR="008B5FB0" w:rsidRPr="00C3777E" w:rsidRDefault="00416ADF">
            <w:pPr>
              <w:pStyle w:val="affffffffff"/>
            </w:pPr>
            <w:r w:rsidRPr="00C3777E">
              <w:rPr>
                <w:rFonts w:hint="eastAsia"/>
              </w:rPr>
              <w:t>b）。</w:t>
            </w:r>
          </w:p>
        </w:tc>
        <w:tc>
          <w:tcPr>
            <w:tcW w:w="1867" w:type="dxa"/>
            <w:shd w:val="clear" w:color="auto" w:fill="auto"/>
            <w:vAlign w:val="center"/>
          </w:tcPr>
          <w:p w14:paraId="3E2FC242" w14:textId="41ED6B50" w:rsidR="008B5FB0" w:rsidRPr="00C3777E" w:rsidRDefault="00416ADF">
            <w:pPr>
              <w:pStyle w:val="affffffffff"/>
            </w:pPr>
            <w:r w:rsidRPr="00C3777E">
              <w:rPr>
                <w:rFonts w:hint="eastAsia"/>
              </w:rPr>
              <w:t>6.3.2.4</w:t>
            </w:r>
            <w:r w:rsidR="00486E1F" w:rsidRPr="00C3777E">
              <w:rPr>
                <w:rFonts w:hint="eastAsia"/>
              </w:rPr>
              <w:t>：</w:t>
            </w:r>
          </w:p>
          <w:p w14:paraId="493C2469" w14:textId="77777777" w:rsidR="008B5FB0" w:rsidRPr="00C3777E" w:rsidRDefault="00416ADF">
            <w:pPr>
              <w:pStyle w:val="affffffffff"/>
            </w:pPr>
            <w:r w:rsidRPr="00C3777E">
              <w:rPr>
                <w:rFonts w:hint="eastAsia"/>
              </w:rPr>
              <w:t>a）；</w:t>
            </w:r>
          </w:p>
          <w:p w14:paraId="234DA018" w14:textId="77777777" w:rsidR="008B5FB0" w:rsidRPr="00C3777E" w:rsidRDefault="00416ADF">
            <w:pPr>
              <w:pStyle w:val="affffffffff"/>
            </w:pPr>
            <w:r w:rsidRPr="00C3777E">
              <w:rPr>
                <w:rFonts w:hint="eastAsia"/>
              </w:rPr>
              <w:t>b）。</w:t>
            </w:r>
          </w:p>
        </w:tc>
        <w:tc>
          <w:tcPr>
            <w:tcW w:w="1867" w:type="dxa"/>
            <w:shd w:val="clear" w:color="auto" w:fill="auto"/>
            <w:vAlign w:val="center"/>
          </w:tcPr>
          <w:p w14:paraId="74038B49" w14:textId="4C3AA1AC" w:rsidR="008B5FB0" w:rsidRPr="00C3777E" w:rsidRDefault="00416ADF">
            <w:pPr>
              <w:pStyle w:val="affffffffff"/>
            </w:pPr>
            <w:r w:rsidRPr="00C3777E">
              <w:rPr>
                <w:rFonts w:hint="eastAsia"/>
              </w:rPr>
              <w:t>6.3.2.4</w:t>
            </w:r>
            <w:r w:rsidR="00486E1F" w:rsidRPr="00C3777E">
              <w:rPr>
                <w:rFonts w:hint="eastAsia"/>
              </w:rPr>
              <w:t>：</w:t>
            </w:r>
          </w:p>
          <w:p w14:paraId="4703762A" w14:textId="77777777" w:rsidR="008B5FB0" w:rsidRPr="00C3777E" w:rsidRDefault="00416ADF">
            <w:pPr>
              <w:pStyle w:val="affffffffff"/>
            </w:pPr>
            <w:r w:rsidRPr="00C3777E">
              <w:rPr>
                <w:rFonts w:hint="eastAsia"/>
              </w:rPr>
              <w:t>a）；</w:t>
            </w:r>
          </w:p>
          <w:p w14:paraId="6AD912D4" w14:textId="77777777" w:rsidR="008B5FB0" w:rsidRPr="00C3777E" w:rsidRDefault="00416ADF">
            <w:pPr>
              <w:pStyle w:val="affffffffff"/>
            </w:pPr>
            <w:r w:rsidRPr="00C3777E">
              <w:rPr>
                <w:rFonts w:hint="eastAsia"/>
              </w:rPr>
              <w:t>b）。</w:t>
            </w:r>
          </w:p>
        </w:tc>
      </w:tr>
      <w:tr w:rsidR="00C3777E" w:rsidRPr="00C3777E" w14:paraId="650A9DAB" w14:textId="77777777">
        <w:trPr>
          <w:jc w:val="center"/>
        </w:trPr>
        <w:tc>
          <w:tcPr>
            <w:tcW w:w="9334" w:type="dxa"/>
            <w:gridSpan w:val="5"/>
            <w:shd w:val="clear" w:color="auto" w:fill="auto"/>
            <w:vAlign w:val="center"/>
          </w:tcPr>
          <w:p w14:paraId="33EB4D8B" w14:textId="77777777" w:rsidR="008B5FB0" w:rsidRPr="00C3777E" w:rsidRDefault="00416ADF">
            <w:pPr>
              <w:pStyle w:val="affffffffff"/>
            </w:pPr>
            <w:r w:rsidRPr="00C3777E">
              <w:rPr>
                <w:rFonts w:hint="eastAsia"/>
              </w:rPr>
              <w:t>应用安全——系统管理</w:t>
            </w:r>
          </w:p>
        </w:tc>
      </w:tr>
      <w:tr w:rsidR="00C3777E" w:rsidRPr="00C3777E" w14:paraId="4485451C" w14:textId="77777777">
        <w:trPr>
          <w:jc w:val="center"/>
        </w:trPr>
        <w:tc>
          <w:tcPr>
            <w:tcW w:w="1866" w:type="dxa"/>
            <w:vMerge w:val="restart"/>
            <w:shd w:val="clear" w:color="auto" w:fill="auto"/>
            <w:vAlign w:val="center"/>
          </w:tcPr>
          <w:p w14:paraId="634F9098" w14:textId="77777777" w:rsidR="008B5FB0" w:rsidRPr="00C3777E" w:rsidRDefault="00416ADF">
            <w:pPr>
              <w:pStyle w:val="affffffffff"/>
            </w:pPr>
            <w:r w:rsidRPr="00C3777E">
              <w:rPr>
                <w:rFonts w:hint="eastAsia"/>
              </w:rPr>
              <w:t>6</w:t>
            </w:r>
            <w:r w:rsidRPr="00C3777E">
              <w:t>.3.3</w:t>
            </w:r>
          </w:p>
        </w:tc>
        <w:tc>
          <w:tcPr>
            <w:tcW w:w="1867" w:type="dxa"/>
            <w:shd w:val="clear" w:color="auto" w:fill="auto"/>
            <w:vAlign w:val="center"/>
          </w:tcPr>
          <w:p w14:paraId="7E6B1180" w14:textId="77777777" w:rsidR="008B5FB0" w:rsidRPr="00C3777E" w:rsidRDefault="00416ADF">
            <w:pPr>
              <w:pStyle w:val="affffffffff"/>
            </w:pPr>
            <w:r w:rsidRPr="00C3777E">
              <w:rPr>
                <w:rFonts w:hint="eastAsia"/>
              </w:rPr>
              <w:t>2级</w:t>
            </w:r>
          </w:p>
        </w:tc>
        <w:tc>
          <w:tcPr>
            <w:tcW w:w="1867" w:type="dxa"/>
            <w:shd w:val="clear" w:color="auto" w:fill="auto"/>
            <w:vAlign w:val="center"/>
          </w:tcPr>
          <w:p w14:paraId="6C8B461F" w14:textId="00591383" w:rsidR="008B5FB0" w:rsidRPr="00C3777E" w:rsidRDefault="00416ADF">
            <w:pPr>
              <w:pStyle w:val="affffffffff"/>
            </w:pPr>
            <w:r w:rsidRPr="00C3777E">
              <w:rPr>
                <w:rFonts w:hint="eastAsia"/>
              </w:rPr>
              <w:t>6.3.3.1</w:t>
            </w:r>
            <w:r w:rsidR="00486E1F" w:rsidRPr="00C3777E">
              <w:rPr>
                <w:rFonts w:hint="eastAsia"/>
              </w:rPr>
              <w:t>：</w:t>
            </w:r>
          </w:p>
          <w:p w14:paraId="360DFF62" w14:textId="77777777" w:rsidR="008B5FB0" w:rsidRPr="00C3777E" w:rsidRDefault="00416ADF">
            <w:pPr>
              <w:pStyle w:val="affffffffff"/>
            </w:pPr>
            <w:r w:rsidRPr="00C3777E">
              <w:rPr>
                <w:rFonts w:hint="eastAsia"/>
              </w:rPr>
              <w:t>a）；</w:t>
            </w:r>
          </w:p>
          <w:p w14:paraId="520B30A3" w14:textId="77777777" w:rsidR="008B5FB0" w:rsidRPr="00C3777E" w:rsidRDefault="00416ADF">
            <w:pPr>
              <w:pStyle w:val="affffffffff"/>
            </w:pPr>
            <w:r w:rsidRPr="00C3777E">
              <w:rPr>
                <w:rFonts w:hint="eastAsia"/>
              </w:rPr>
              <w:t>b）。</w:t>
            </w:r>
          </w:p>
        </w:tc>
        <w:tc>
          <w:tcPr>
            <w:tcW w:w="1867" w:type="dxa"/>
            <w:shd w:val="clear" w:color="auto" w:fill="auto"/>
            <w:vAlign w:val="center"/>
          </w:tcPr>
          <w:p w14:paraId="1255B57C" w14:textId="744E3BC3" w:rsidR="008B5FB0" w:rsidRPr="00C3777E" w:rsidRDefault="00416ADF">
            <w:pPr>
              <w:pStyle w:val="affffffffff"/>
            </w:pPr>
            <w:r w:rsidRPr="00C3777E">
              <w:rPr>
                <w:rFonts w:hint="eastAsia"/>
              </w:rPr>
              <w:t>6.3.3.1</w:t>
            </w:r>
            <w:r w:rsidR="00486E1F" w:rsidRPr="00C3777E">
              <w:rPr>
                <w:rFonts w:hint="eastAsia"/>
              </w:rPr>
              <w:t>：</w:t>
            </w:r>
          </w:p>
          <w:p w14:paraId="7D200878" w14:textId="77777777" w:rsidR="008B5FB0" w:rsidRPr="00C3777E" w:rsidRDefault="00416ADF">
            <w:pPr>
              <w:pStyle w:val="affffffffff"/>
            </w:pPr>
            <w:r w:rsidRPr="00C3777E">
              <w:rPr>
                <w:rFonts w:hint="eastAsia"/>
              </w:rPr>
              <w:t>a）；</w:t>
            </w:r>
          </w:p>
          <w:p w14:paraId="50F1ED29" w14:textId="77777777" w:rsidR="008B5FB0" w:rsidRPr="00C3777E" w:rsidRDefault="00416ADF">
            <w:pPr>
              <w:pStyle w:val="affffffffff"/>
            </w:pPr>
            <w:r w:rsidRPr="00C3777E">
              <w:rPr>
                <w:rFonts w:hint="eastAsia"/>
              </w:rPr>
              <w:t>b）。</w:t>
            </w:r>
          </w:p>
        </w:tc>
        <w:tc>
          <w:tcPr>
            <w:tcW w:w="1867" w:type="dxa"/>
            <w:shd w:val="clear" w:color="auto" w:fill="auto"/>
            <w:vAlign w:val="center"/>
          </w:tcPr>
          <w:p w14:paraId="6C242A9D" w14:textId="7857AA5D" w:rsidR="008B5FB0" w:rsidRPr="00C3777E" w:rsidRDefault="00416ADF">
            <w:pPr>
              <w:pStyle w:val="affffffffff"/>
            </w:pPr>
            <w:r w:rsidRPr="00C3777E">
              <w:rPr>
                <w:rFonts w:hint="eastAsia"/>
              </w:rPr>
              <w:t>6.3.3.1</w:t>
            </w:r>
            <w:r w:rsidR="00486E1F" w:rsidRPr="00C3777E">
              <w:rPr>
                <w:rFonts w:hint="eastAsia"/>
              </w:rPr>
              <w:t>：</w:t>
            </w:r>
          </w:p>
          <w:p w14:paraId="4283B861" w14:textId="77777777" w:rsidR="008B5FB0" w:rsidRPr="00C3777E" w:rsidRDefault="00416ADF">
            <w:pPr>
              <w:pStyle w:val="affffffffff"/>
            </w:pPr>
            <w:r w:rsidRPr="00C3777E">
              <w:rPr>
                <w:rFonts w:hint="eastAsia"/>
              </w:rPr>
              <w:t>a）；</w:t>
            </w:r>
          </w:p>
          <w:p w14:paraId="52453814" w14:textId="77777777" w:rsidR="008B5FB0" w:rsidRPr="00C3777E" w:rsidRDefault="00416ADF">
            <w:pPr>
              <w:pStyle w:val="affffffffff"/>
            </w:pPr>
            <w:r w:rsidRPr="00C3777E">
              <w:rPr>
                <w:rFonts w:hint="eastAsia"/>
              </w:rPr>
              <w:t>b）。</w:t>
            </w:r>
          </w:p>
        </w:tc>
      </w:tr>
      <w:tr w:rsidR="00C3777E" w:rsidRPr="00C3777E" w14:paraId="7BAF4AF0" w14:textId="77777777">
        <w:trPr>
          <w:jc w:val="center"/>
        </w:trPr>
        <w:tc>
          <w:tcPr>
            <w:tcW w:w="1866" w:type="dxa"/>
            <w:vMerge/>
            <w:shd w:val="clear" w:color="auto" w:fill="auto"/>
            <w:vAlign w:val="center"/>
          </w:tcPr>
          <w:p w14:paraId="47B927F3" w14:textId="77777777" w:rsidR="008B5FB0" w:rsidRPr="00C3777E" w:rsidRDefault="008B5FB0">
            <w:pPr>
              <w:pStyle w:val="affffffffff"/>
            </w:pPr>
          </w:p>
        </w:tc>
        <w:tc>
          <w:tcPr>
            <w:tcW w:w="1867" w:type="dxa"/>
            <w:shd w:val="clear" w:color="auto" w:fill="auto"/>
            <w:vAlign w:val="center"/>
          </w:tcPr>
          <w:p w14:paraId="253E7AE2" w14:textId="77777777" w:rsidR="008B5FB0" w:rsidRPr="00C3777E" w:rsidRDefault="00416ADF">
            <w:pPr>
              <w:pStyle w:val="affffffffff"/>
            </w:pPr>
            <w:r w:rsidRPr="00C3777E">
              <w:rPr>
                <w:rFonts w:hint="eastAsia"/>
              </w:rPr>
              <w:t>3级</w:t>
            </w:r>
          </w:p>
        </w:tc>
        <w:tc>
          <w:tcPr>
            <w:tcW w:w="1867" w:type="dxa"/>
            <w:shd w:val="clear" w:color="auto" w:fill="auto"/>
            <w:vAlign w:val="center"/>
          </w:tcPr>
          <w:p w14:paraId="68FCEF44" w14:textId="562FAA0B" w:rsidR="008B5FB0" w:rsidRPr="00C3777E" w:rsidRDefault="00416ADF">
            <w:pPr>
              <w:pStyle w:val="affffffffff"/>
            </w:pPr>
            <w:r w:rsidRPr="00C3777E">
              <w:rPr>
                <w:rFonts w:hint="eastAsia"/>
              </w:rPr>
              <w:t>6.3.3.2</w:t>
            </w:r>
            <w:r w:rsidR="00486E1F" w:rsidRPr="00C3777E">
              <w:rPr>
                <w:rFonts w:hint="eastAsia"/>
              </w:rPr>
              <w:t>：</w:t>
            </w:r>
          </w:p>
          <w:p w14:paraId="4A73E243" w14:textId="77777777" w:rsidR="008B5FB0" w:rsidRPr="00C3777E" w:rsidRDefault="00416ADF">
            <w:pPr>
              <w:pStyle w:val="affffffffff"/>
            </w:pPr>
            <w:r w:rsidRPr="00C3777E">
              <w:rPr>
                <w:rFonts w:hint="eastAsia"/>
              </w:rPr>
              <w:t>a）；</w:t>
            </w:r>
          </w:p>
          <w:p w14:paraId="5ABC0705" w14:textId="77777777" w:rsidR="008B5FB0" w:rsidRPr="00C3777E" w:rsidRDefault="00416ADF">
            <w:pPr>
              <w:pStyle w:val="affffffffff"/>
            </w:pPr>
            <w:r w:rsidRPr="00C3777E">
              <w:rPr>
                <w:rFonts w:hint="eastAsia"/>
              </w:rPr>
              <w:t>b）；</w:t>
            </w:r>
          </w:p>
          <w:p w14:paraId="7A662D1E" w14:textId="77777777" w:rsidR="008B5FB0" w:rsidRPr="00C3777E" w:rsidRDefault="00416ADF">
            <w:pPr>
              <w:pStyle w:val="affffffffff"/>
            </w:pPr>
            <w:r w:rsidRPr="00C3777E">
              <w:rPr>
                <w:rFonts w:hint="eastAsia"/>
              </w:rPr>
              <w:t>c）；</w:t>
            </w:r>
          </w:p>
          <w:p w14:paraId="3CDDE417" w14:textId="77777777" w:rsidR="008B5FB0" w:rsidRPr="00C3777E" w:rsidRDefault="00416ADF">
            <w:pPr>
              <w:pStyle w:val="affffffffff"/>
            </w:pPr>
            <w:r w:rsidRPr="00C3777E">
              <w:rPr>
                <w:rFonts w:hint="eastAsia"/>
              </w:rPr>
              <w:t>d）。</w:t>
            </w:r>
          </w:p>
        </w:tc>
        <w:tc>
          <w:tcPr>
            <w:tcW w:w="1867" w:type="dxa"/>
            <w:shd w:val="clear" w:color="auto" w:fill="auto"/>
            <w:vAlign w:val="center"/>
          </w:tcPr>
          <w:p w14:paraId="27841A80" w14:textId="7D9B565D" w:rsidR="008B5FB0" w:rsidRPr="00C3777E" w:rsidRDefault="00416ADF">
            <w:pPr>
              <w:pStyle w:val="affffffffff"/>
            </w:pPr>
            <w:r w:rsidRPr="00C3777E">
              <w:rPr>
                <w:rFonts w:hint="eastAsia"/>
              </w:rPr>
              <w:t>6.3.3.2</w:t>
            </w:r>
            <w:r w:rsidR="00486E1F" w:rsidRPr="00C3777E">
              <w:rPr>
                <w:rFonts w:hint="eastAsia"/>
              </w:rPr>
              <w:t>：</w:t>
            </w:r>
          </w:p>
          <w:p w14:paraId="11F979AB" w14:textId="77777777" w:rsidR="008B5FB0" w:rsidRPr="00C3777E" w:rsidRDefault="00416ADF">
            <w:pPr>
              <w:pStyle w:val="affffffffff"/>
            </w:pPr>
            <w:r w:rsidRPr="00C3777E">
              <w:rPr>
                <w:rFonts w:hint="eastAsia"/>
              </w:rPr>
              <w:t>a）；</w:t>
            </w:r>
          </w:p>
          <w:p w14:paraId="2ABD4E71" w14:textId="77777777" w:rsidR="008B5FB0" w:rsidRPr="00C3777E" w:rsidRDefault="00416ADF">
            <w:pPr>
              <w:pStyle w:val="affffffffff"/>
            </w:pPr>
            <w:r w:rsidRPr="00C3777E">
              <w:rPr>
                <w:rFonts w:hint="eastAsia"/>
              </w:rPr>
              <w:t>b）；</w:t>
            </w:r>
          </w:p>
          <w:p w14:paraId="3B771D2B" w14:textId="77777777" w:rsidR="008B5FB0" w:rsidRPr="00C3777E" w:rsidRDefault="00416ADF">
            <w:pPr>
              <w:pStyle w:val="affffffffff"/>
            </w:pPr>
            <w:r w:rsidRPr="00C3777E">
              <w:rPr>
                <w:rFonts w:hint="eastAsia"/>
              </w:rPr>
              <w:t>c）；</w:t>
            </w:r>
          </w:p>
          <w:p w14:paraId="63A6C579" w14:textId="77777777" w:rsidR="008B5FB0" w:rsidRPr="00C3777E" w:rsidRDefault="00416ADF">
            <w:pPr>
              <w:pStyle w:val="affffffffff"/>
            </w:pPr>
            <w:r w:rsidRPr="00C3777E">
              <w:rPr>
                <w:rFonts w:hint="eastAsia"/>
              </w:rPr>
              <w:t>d）；</w:t>
            </w:r>
          </w:p>
          <w:p w14:paraId="0FF29E68" w14:textId="77777777" w:rsidR="008B5FB0" w:rsidRPr="00C3777E" w:rsidRDefault="00416ADF">
            <w:pPr>
              <w:pStyle w:val="affffffffff"/>
            </w:pPr>
            <w:r w:rsidRPr="00C3777E">
              <w:rPr>
                <w:rFonts w:hint="eastAsia"/>
              </w:rPr>
              <w:t>e）。</w:t>
            </w:r>
          </w:p>
        </w:tc>
        <w:tc>
          <w:tcPr>
            <w:tcW w:w="1867" w:type="dxa"/>
            <w:shd w:val="clear" w:color="auto" w:fill="auto"/>
            <w:vAlign w:val="center"/>
          </w:tcPr>
          <w:p w14:paraId="69B3C163" w14:textId="4B4D1CFA" w:rsidR="008B5FB0" w:rsidRPr="00C3777E" w:rsidRDefault="00416ADF">
            <w:pPr>
              <w:pStyle w:val="affffffffff"/>
            </w:pPr>
            <w:r w:rsidRPr="00C3777E">
              <w:rPr>
                <w:rFonts w:hint="eastAsia"/>
              </w:rPr>
              <w:t>6.3.3.2</w:t>
            </w:r>
            <w:r w:rsidR="00486E1F" w:rsidRPr="00C3777E">
              <w:rPr>
                <w:rFonts w:hint="eastAsia"/>
              </w:rPr>
              <w:t>：</w:t>
            </w:r>
          </w:p>
          <w:p w14:paraId="300EE95A" w14:textId="77777777" w:rsidR="008B5FB0" w:rsidRPr="00C3777E" w:rsidRDefault="00416ADF">
            <w:pPr>
              <w:pStyle w:val="affffffffff"/>
            </w:pPr>
            <w:r w:rsidRPr="00C3777E">
              <w:rPr>
                <w:rFonts w:hint="eastAsia"/>
              </w:rPr>
              <w:t>a）；</w:t>
            </w:r>
          </w:p>
          <w:p w14:paraId="471AFB3C" w14:textId="77777777" w:rsidR="008B5FB0" w:rsidRPr="00C3777E" w:rsidRDefault="00416ADF">
            <w:pPr>
              <w:pStyle w:val="affffffffff"/>
            </w:pPr>
            <w:r w:rsidRPr="00C3777E">
              <w:rPr>
                <w:rFonts w:hint="eastAsia"/>
              </w:rPr>
              <w:t>b）；</w:t>
            </w:r>
          </w:p>
          <w:p w14:paraId="712508F5" w14:textId="77777777" w:rsidR="008B5FB0" w:rsidRPr="00C3777E" w:rsidRDefault="00416ADF">
            <w:pPr>
              <w:pStyle w:val="affffffffff"/>
            </w:pPr>
            <w:r w:rsidRPr="00C3777E">
              <w:rPr>
                <w:rFonts w:hint="eastAsia"/>
              </w:rPr>
              <w:t>c）；</w:t>
            </w:r>
          </w:p>
          <w:p w14:paraId="34D588E1" w14:textId="77777777" w:rsidR="008B5FB0" w:rsidRPr="00C3777E" w:rsidRDefault="00416ADF">
            <w:pPr>
              <w:pStyle w:val="affffffffff"/>
            </w:pPr>
            <w:r w:rsidRPr="00C3777E">
              <w:rPr>
                <w:rFonts w:hint="eastAsia"/>
              </w:rPr>
              <w:t>d）；</w:t>
            </w:r>
          </w:p>
          <w:p w14:paraId="7EF0EC89" w14:textId="77777777" w:rsidR="008B5FB0" w:rsidRPr="00C3777E" w:rsidRDefault="00416ADF">
            <w:pPr>
              <w:pStyle w:val="affffffffff"/>
            </w:pPr>
            <w:r w:rsidRPr="00C3777E">
              <w:rPr>
                <w:rFonts w:hint="eastAsia"/>
              </w:rPr>
              <w:t>e）。</w:t>
            </w:r>
          </w:p>
        </w:tc>
      </w:tr>
      <w:tr w:rsidR="00C3777E" w:rsidRPr="00C3777E" w14:paraId="1CB108D7" w14:textId="77777777">
        <w:trPr>
          <w:jc w:val="center"/>
        </w:trPr>
        <w:tc>
          <w:tcPr>
            <w:tcW w:w="1866" w:type="dxa"/>
            <w:vMerge/>
            <w:shd w:val="clear" w:color="auto" w:fill="auto"/>
            <w:vAlign w:val="center"/>
          </w:tcPr>
          <w:p w14:paraId="0EDACD1B" w14:textId="77777777" w:rsidR="008B5FB0" w:rsidRPr="00C3777E" w:rsidRDefault="008B5FB0">
            <w:pPr>
              <w:pStyle w:val="affffffffff"/>
            </w:pPr>
          </w:p>
        </w:tc>
        <w:tc>
          <w:tcPr>
            <w:tcW w:w="1867" w:type="dxa"/>
            <w:shd w:val="clear" w:color="auto" w:fill="auto"/>
            <w:vAlign w:val="center"/>
          </w:tcPr>
          <w:p w14:paraId="7AFB3848" w14:textId="77777777" w:rsidR="008B5FB0" w:rsidRPr="00C3777E" w:rsidRDefault="00416ADF">
            <w:pPr>
              <w:pStyle w:val="affffffffff"/>
            </w:pPr>
            <w:r w:rsidRPr="00C3777E">
              <w:rPr>
                <w:rFonts w:hint="eastAsia"/>
              </w:rPr>
              <w:t>4级</w:t>
            </w:r>
          </w:p>
        </w:tc>
        <w:tc>
          <w:tcPr>
            <w:tcW w:w="1867" w:type="dxa"/>
            <w:shd w:val="clear" w:color="auto" w:fill="auto"/>
            <w:vAlign w:val="center"/>
          </w:tcPr>
          <w:p w14:paraId="12AB1A32" w14:textId="685D91F0" w:rsidR="008B5FB0" w:rsidRPr="00C3777E" w:rsidRDefault="00416ADF">
            <w:pPr>
              <w:pStyle w:val="affffffffff"/>
            </w:pPr>
            <w:r w:rsidRPr="00C3777E">
              <w:rPr>
                <w:rFonts w:hint="eastAsia"/>
              </w:rPr>
              <w:t>6.3.3.3</w:t>
            </w:r>
            <w:r w:rsidR="00486E1F" w:rsidRPr="00C3777E">
              <w:rPr>
                <w:rFonts w:hint="eastAsia"/>
              </w:rPr>
              <w:t>：</w:t>
            </w:r>
          </w:p>
          <w:p w14:paraId="4918A357" w14:textId="77777777" w:rsidR="008B5FB0" w:rsidRPr="00C3777E" w:rsidRDefault="00416ADF">
            <w:pPr>
              <w:pStyle w:val="affffffffff"/>
            </w:pPr>
            <w:r w:rsidRPr="00C3777E">
              <w:rPr>
                <w:rFonts w:hint="eastAsia"/>
              </w:rPr>
              <w:t>a）；</w:t>
            </w:r>
          </w:p>
          <w:p w14:paraId="513F1CC4" w14:textId="77777777" w:rsidR="008B5FB0" w:rsidRPr="00C3777E" w:rsidRDefault="00416ADF">
            <w:pPr>
              <w:pStyle w:val="affffffffff"/>
            </w:pPr>
            <w:r w:rsidRPr="00C3777E">
              <w:rPr>
                <w:rFonts w:hint="eastAsia"/>
              </w:rPr>
              <w:t>b）；</w:t>
            </w:r>
          </w:p>
          <w:p w14:paraId="7D3F7513" w14:textId="77777777" w:rsidR="008B5FB0" w:rsidRPr="00C3777E" w:rsidRDefault="00416ADF">
            <w:pPr>
              <w:pStyle w:val="affffffffff"/>
            </w:pPr>
            <w:r w:rsidRPr="00C3777E">
              <w:rPr>
                <w:rFonts w:hint="eastAsia"/>
              </w:rPr>
              <w:t>c）。</w:t>
            </w:r>
          </w:p>
        </w:tc>
        <w:tc>
          <w:tcPr>
            <w:tcW w:w="1867" w:type="dxa"/>
            <w:shd w:val="clear" w:color="auto" w:fill="auto"/>
            <w:vAlign w:val="center"/>
          </w:tcPr>
          <w:p w14:paraId="067B4CFF" w14:textId="68B48C56" w:rsidR="008B5FB0" w:rsidRPr="00C3777E" w:rsidRDefault="00416ADF">
            <w:pPr>
              <w:pStyle w:val="affffffffff"/>
            </w:pPr>
            <w:r w:rsidRPr="00C3777E">
              <w:rPr>
                <w:rFonts w:hint="eastAsia"/>
              </w:rPr>
              <w:t>6.3.3.3</w:t>
            </w:r>
            <w:r w:rsidR="00486E1F" w:rsidRPr="00C3777E">
              <w:rPr>
                <w:rFonts w:hint="eastAsia"/>
              </w:rPr>
              <w:t>：</w:t>
            </w:r>
          </w:p>
          <w:p w14:paraId="4345861D" w14:textId="77777777" w:rsidR="008B5FB0" w:rsidRPr="00C3777E" w:rsidRDefault="00416ADF">
            <w:pPr>
              <w:pStyle w:val="affffffffff"/>
            </w:pPr>
            <w:r w:rsidRPr="00C3777E">
              <w:rPr>
                <w:rFonts w:hint="eastAsia"/>
              </w:rPr>
              <w:t>a）；</w:t>
            </w:r>
          </w:p>
          <w:p w14:paraId="5D36D835" w14:textId="77777777" w:rsidR="008B5FB0" w:rsidRPr="00C3777E" w:rsidRDefault="00416ADF">
            <w:pPr>
              <w:pStyle w:val="affffffffff"/>
            </w:pPr>
            <w:r w:rsidRPr="00C3777E">
              <w:rPr>
                <w:rFonts w:hint="eastAsia"/>
              </w:rPr>
              <w:t>b）；</w:t>
            </w:r>
          </w:p>
          <w:p w14:paraId="1C1142A5" w14:textId="77777777" w:rsidR="008B5FB0" w:rsidRPr="00C3777E" w:rsidRDefault="00416ADF">
            <w:pPr>
              <w:pStyle w:val="affffffffff"/>
            </w:pPr>
            <w:r w:rsidRPr="00C3777E">
              <w:rPr>
                <w:rFonts w:hint="eastAsia"/>
              </w:rPr>
              <w:t>c）；</w:t>
            </w:r>
          </w:p>
          <w:p w14:paraId="5D36822A" w14:textId="77777777" w:rsidR="008B5FB0" w:rsidRPr="00C3777E" w:rsidRDefault="00416ADF">
            <w:pPr>
              <w:pStyle w:val="affffffffff"/>
            </w:pPr>
            <w:r w:rsidRPr="00C3777E">
              <w:rPr>
                <w:rFonts w:hint="eastAsia"/>
              </w:rPr>
              <w:lastRenderedPageBreak/>
              <w:t>d）。</w:t>
            </w:r>
          </w:p>
        </w:tc>
        <w:tc>
          <w:tcPr>
            <w:tcW w:w="1867" w:type="dxa"/>
            <w:shd w:val="clear" w:color="auto" w:fill="auto"/>
            <w:vAlign w:val="center"/>
          </w:tcPr>
          <w:p w14:paraId="0F2C7760" w14:textId="7178AB83" w:rsidR="008B5FB0" w:rsidRPr="00C3777E" w:rsidRDefault="00416ADF">
            <w:pPr>
              <w:pStyle w:val="affffffffff"/>
            </w:pPr>
            <w:r w:rsidRPr="00C3777E">
              <w:rPr>
                <w:rFonts w:hint="eastAsia"/>
              </w:rPr>
              <w:lastRenderedPageBreak/>
              <w:t>6.3.3.3</w:t>
            </w:r>
            <w:r w:rsidR="00486E1F" w:rsidRPr="00C3777E">
              <w:rPr>
                <w:rFonts w:hint="eastAsia"/>
              </w:rPr>
              <w:t>：</w:t>
            </w:r>
          </w:p>
          <w:p w14:paraId="37EC69DA" w14:textId="77777777" w:rsidR="008B5FB0" w:rsidRPr="00C3777E" w:rsidRDefault="00416ADF">
            <w:pPr>
              <w:pStyle w:val="affffffffff"/>
            </w:pPr>
            <w:r w:rsidRPr="00C3777E">
              <w:rPr>
                <w:rFonts w:hint="eastAsia"/>
              </w:rPr>
              <w:t>a）；</w:t>
            </w:r>
          </w:p>
          <w:p w14:paraId="03A5B115" w14:textId="77777777" w:rsidR="008B5FB0" w:rsidRPr="00C3777E" w:rsidRDefault="00416ADF">
            <w:pPr>
              <w:pStyle w:val="affffffffff"/>
            </w:pPr>
            <w:r w:rsidRPr="00C3777E">
              <w:rPr>
                <w:rFonts w:hint="eastAsia"/>
              </w:rPr>
              <w:t>b）；</w:t>
            </w:r>
          </w:p>
          <w:p w14:paraId="068720CA" w14:textId="77777777" w:rsidR="008B5FB0" w:rsidRPr="00C3777E" w:rsidRDefault="00416ADF">
            <w:pPr>
              <w:pStyle w:val="affffffffff"/>
            </w:pPr>
            <w:r w:rsidRPr="00C3777E">
              <w:rPr>
                <w:rFonts w:hint="eastAsia"/>
              </w:rPr>
              <w:t>c）；</w:t>
            </w:r>
          </w:p>
          <w:p w14:paraId="090194AB" w14:textId="77777777" w:rsidR="008B5FB0" w:rsidRPr="00C3777E" w:rsidRDefault="00416ADF">
            <w:pPr>
              <w:pStyle w:val="affffffffff"/>
            </w:pPr>
            <w:r w:rsidRPr="00C3777E">
              <w:rPr>
                <w:rFonts w:hint="eastAsia"/>
              </w:rPr>
              <w:lastRenderedPageBreak/>
              <w:t>d）。</w:t>
            </w:r>
          </w:p>
        </w:tc>
      </w:tr>
      <w:tr w:rsidR="00C3777E" w:rsidRPr="00C3777E" w14:paraId="57438C8A" w14:textId="77777777">
        <w:trPr>
          <w:jc w:val="center"/>
        </w:trPr>
        <w:tc>
          <w:tcPr>
            <w:tcW w:w="9334" w:type="dxa"/>
            <w:gridSpan w:val="5"/>
            <w:shd w:val="clear" w:color="auto" w:fill="auto"/>
            <w:vAlign w:val="center"/>
          </w:tcPr>
          <w:p w14:paraId="4EACD3BB" w14:textId="77777777" w:rsidR="008B5FB0" w:rsidRPr="00C3777E" w:rsidRDefault="00416ADF">
            <w:pPr>
              <w:pStyle w:val="affffffffff"/>
            </w:pPr>
            <w:r w:rsidRPr="00C3777E">
              <w:rPr>
                <w:rFonts w:hint="eastAsia"/>
              </w:rPr>
              <w:lastRenderedPageBreak/>
              <w:t>应用安全——AI安全</w:t>
            </w:r>
          </w:p>
        </w:tc>
      </w:tr>
      <w:tr w:rsidR="00C3777E" w:rsidRPr="00C3777E" w14:paraId="3129A73E" w14:textId="77777777">
        <w:trPr>
          <w:jc w:val="center"/>
        </w:trPr>
        <w:tc>
          <w:tcPr>
            <w:tcW w:w="1866" w:type="dxa"/>
            <w:vMerge w:val="restart"/>
            <w:shd w:val="clear" w:color="auto" w:fill="auto"/>
            <w:vAlign w:val="center"/>
          </w:tcPr>
          <w:p w14:paraId="557381A4" w14:textId="77777777" w:rsidR="008B5FB0" w:rsidRPr="00C3777E" w:rsidRDefault="00416ADF">
            <w:pPr>
              <w:pStyle w:val="affffffffff"/>
            </w:pPr>
            <w:r w:rsidRPr="00C3777E">
              <w:rPr>
                <w:rFonts w:hint="eastAsia"/>
              </w:rPr>
              <w:t>6.</w:t>
            </w:r>
            <w:r w:rsidRPr="00C3777E">
              <w:t>3</w:t>
            </w:r>
            <w:r w:rsidRPr="00C3777E">
              <w:rPr>
                <w:rFonts w:hint="eastAsia"/>
              </w:rPr>
              <w:t>.4</w:t>
            </w:r>
          </w:p>
        </w:tc>
        <w:tc>
          <w:tcPr>
            <w:tcW w:w="1867" w:type="dxa"/>
            <w:shd w:val="clear" w:color="auto" w:fill="auto"/>
            <w:vAlign w:val="center"/>
          </w:tcPr>
          <w:p w14:paraId="4B4165EA" w14:textId="77777777" w:rsidR="008B5FB0" w:rsidRPr="00C3777E" w:rsidRDefault="00416ADF">
            <w:pPr>
              <w:pStyle w:val="affffffffff"/>
            </w:pPr>
            <w:r w:rsidRPr="00C3777E">
              <w:rPr>
                <w:rFonts w:hint="eastAsia"/>
              </w:rPr>
              <w:t>2级</w:t>
            </w:r>
          </w:p>
        </w:tc>
        <w:tc>
          <w:tcPr>
            <w:tcW w:w="1867" w:type="dxa"/>
            <w:shd w:val="clear" w:color="auto" w:fill="auto"/>
            <w:vAlign w:val="center"/>
          </w:tcPr>
          <w:p w14:paraId="26EFAD15" w14:textId="3D58AC7D" w:rsidR="008B5FB0" w:rsidRPr="00C3777E" w:rsidRDefault="00416ADF">
            <w:pPr>
              <w:pStyle w:val="affffffffff"/>
            </w:pPr>
            <w:r w:rsidRPr="00C3777E">
              <w:rPr>
                <w:rFonts w:hint="eastAsia"/>
              </w:rPr>
              <w:t>6.3.4.1</w:t>
            </w:r>
            <w:r w:rsidR="00486E1F" w:rsidRPr="00C3777E">
              <w:rPr>
                <w:rFonts w:hint="eastAsia"/>
              </w:rPr>
              <w:t>：</w:t>
            </w:r>
          </w:p>
          <w:p w14:paraId="53CFC7C2" w14:textId="77777777" w:rsidR="008B5FB0" w:rsidRPr="00C3777E" w:rsidRDefault="00416ADF">
            <w:pPr>
              <w:pStyle w:val="affffffffff"/>
            </w:pPr>
            <w:r w:rsidRPr="00C3777E">
              <w:rPr>
                <w:rFonts w:hint="eastAsia"/>
              </w:rPr>
              <w:t>a）；</w:t>
            </w:r>
          </w:p>
          <w:p w14:paraId="652F421A" w14:textId="77777777" w:rsidR="008B5FB0" w:rsidRPr="00C3777E" w:rsidRDefault="00416ADF">
            <w:pPr>
              <w:pStyle w:val="affffffffff"/>
            </w:pPr>
            <w:r w:rsidRPr="00C3777E">
              <w:rPr>
                <w:rFonts w:hint="eastAsia"/>
              </w:rPr>
              <w:t>b）；</w:t>
            </w:r>
          </w:p>
          <w:p w14:paraId="6107DD79" w14:textId="77777777" w:rsidR="008B5FB0" w:rsidRPr="00C3777E" w:rsidRDefault="00416ADF">
            <w:pPr>
              <w:pStyle w:val="affffffffff"/>
            </w:pPr>
            <w:r w:rsidRPr="00C3777E">
              <w:rPr>
                <w:rFonts w:hint="eastAsia"/>
              </w:rPr>
              <w:t>c）。</w:t>
            </w:r>
          </w:p>
        </w:tc>
        <w:tc>
          <w:tcPr>
            <w:tcW w:w="1867" w:type="dxa"/>
            <w:shd w:val="clear" w:color="auto" w:fill="auto"/>
            <w:vAlign w:val="center"/>
          </w:tcPr>
          <w:p w14:paraId="05C858BB" w14:textId="0DDE0078" w:rsidR="008B5FB0" w:rsidRPr="00C3777E" w:rsidRDefault="00416ADF">
            <w:pPr>
              <w:pStyle w:val="affffffffff"/>
            </w:pPr>
            <w:r w:rsidRPr="00C3777E">
              <w:rPr>
                <w:rFonts w:hint="eastAsia"/>
              </w:rPr>
              <w:t>6.3.4.1</w:t>
            </w:r>
            <w:r w:rsidR="00486E1F" w:rsidRPr="00C3777E">
              <w:rPr>
                <w:rFonts w:hint="eastAsia"/>
              </w:rPr>
              <w:t>：</w:t>
            </w:r>
          </w:p>
          <w:p w14:paraId="7200B561" w14:textId="77777777" w:rsidR="008B5FB0" w:rsidRPr="00C3777E" w:rsidRDefault="00416ADF">
            <w:pPr>
              <w:pStyle w:val="affffffffff"/>
            </w:pPr>
            <w:r w:rsidRPr="00C3777E">
              <w:rPr>
                <w:rFonts w:hint="eastAsia"/>
              </w:rPr>
              <w:t>a）；</w:t>
            </w:r>
          </w:p>
          <w:p w14:paraId="203B33F7" w14:textId="77777777" w:rsidR="008B5FB0" w:rsidRPr="00C3777E" w:rsidRDefault="00416ADF">
            <w:pPr>
              <w:pStyle w:val="affffffffff"/>
            </w:pPr>
            <w:r w:rsidRPr="00C3777E">
              <w:rPr>
                <w:rFonts w:hint="eastAsia"/>
              </w:rPr>
              <w:t>b）；</w:t>
            </w:r>
          </w:p>
          <w:p w14:paraId="1A454999" w14:textId="77777777" w:rsidR="008B5FB0" w:rsidRPr="00C3777E" w:rsidRDefault="00416ADF">
            <w:pPr>
              <w:pStyle w:val="affffffffff"/>
            </w:pPr>
            <w:r w:rsidRPr="00C3777E">
              <w:rPr>
                <w:rFonts w:hint="eastAsia"/>
              </w:rPr>
              <w:t>c）。</w:t>
            </w:r>
          </w:p>
        </w:tc>
        <w:tc>
          <w:tcPr>
            <w:tcW w:w="1867" w:type="dxa"/>
            <w:shd w:val="clear" w:color="auto" w:fill="auto"/>
            <w:vAlign w:val="center"/>
          </w:tcPr>
          <w:p w14:paraId="6F253544" w14:textId="18C4B2E5" w:rsidR="008B5FB0" w:rsidRPr="00C3777E" w:rsidRDefault="00416ADF">
            <w:pPr>
              <w:pStyle w:val="affffffffff"/>
            </w:pPr>
            <w:r w:rsidRPr="00C3777E">
              <w:rPr>
                <w:rFonts w:hint="eastAsia"/>
              </w:rPr>
              <w:t>6.3.4.1</w:t>
            </w:r>
            <w:r w:rsidR="00486E1F" w:rsidRPr="00C3777E">
              <w:rPr>
                <w:rFonts w:hint="eastAsia"/>
              </w:rPr>
              <w:t>：</w:t>
            </w:r>
          </w:p>
          <w:p w14:paraId="017964DF" w14:textId="77777777" w:rsidR="008B5FB0" w:rsidRPr="00C3777E" w:rsidRDefault="00416ADF">
            <w:pPr>
              <w:pStyle w:val="affffffffff"/>
            </w:pPr>
            <w:r w:rsidRPr="00C3777E">
              <w:rPr>
                <w:rFonts w:hint="eastAsia"/>
              </w:rPr>
              <w:t>a）；</w:t>
            </w:r>
          </w:p>
          <w:p w14:paraId="291F7988" w14:textId="77777777" w:rsidR="008B5FB0" w:rsidRPr="00C3777E" w:rsidRDefault="00416ADF">
            <w:pPr>
              <w:pStyle w:val="affffffffff"/>
            </w:pPr>
            <w:r w:rsidRPr="00C3777E">
              <w:rPr>
                <w:rFonts w:hint="eastAsia"/>
              </w:rPr>
              <w:t>b）；</w:t>
            </w:r>
          </w:p>
          <w:p w14:paraId="37862AED" w14:textId="77777777" w:rsidR="008B5FB0" w:rsidRPr="00C3777E" w:rsidRDefault="00416ADF">
            <w:pPr>
              <w:pStyle w:val="affffffffff"/>
            </w:pPr>
            <w:r w:rsidRPr="00C3777E">
              <w:rPr>
                <w:rFonts w:hint="eastAsia"/>
              </w:rPr>
              <w:t>c）。</w:t>
            </w:r>
          </w:p>
        </w:tc>
      </w:tr>
      <w:tr w:rsidR="00C3777E" w:rsidRPr="00C3777E" w14:paraId="355A4740" w14:textId="77777777">
        <w:trPr>
          <w:jc w:val="center"/>
        </w:trPr>
        <w:tc>
          <w:tcPr>
            <w:tcW w:w="1866" w:type="dxa"/>
            <w:vMerge/>
            <w:shd w:val="clear" w:color="auto" w:fill="auto"/>
            <w:vAlign w:val="center"/>
          </w:tcPr>
          <w:p w14:paraId="2601CF4A" w14:textId="77777777" w:rsidR="008B5FB0" w:rsidRPr="00C3777E" w:rsidRDefault="008B5FB0">
            <w:pPr>
              <w:pStyle w:val="affffffffff"/>
            </w:pPr>
          </w:p>
        </w:tc>
        <w:tc>
          <w:tcPr>
            <w:tcW w:w="1867" w:type="dxa"/>
            <w:shd w:val="clear" w:color="auto" w:fill="auto"/>
            <w:vAlign w:val="center"/>
          </w:tcPr>
          <w:p w14:paraId="2E7A1496" w14:textId="77777777" w:rsidR="008B5FB0" w:rsidRPr="00C3777E" w:rsidRDefault="00416ADF">
            <w:pPr>
              <w:pStyle w:val="affffffffff"/>
            </w:pPr>
            <w:r w:rsidRPr="00C3777E">
              <w:rPr>
                <w:rFonts w:hint="eastAsia"/>
              </w:rPr>
              <w:t>3级</w:t>
            </w:r>
          </w:p>
        </w:tc>
        <w:tc>
          <w:tcPr>
            <w:tcW w:w="1867" w:type="dxa"/>
            <w:shd w:val="clear" w:color="auto" w:fill="auto"/>
            <w:vAlign w:val="center"/>
          </w:tcPr>
          <w:p w14:paraId="1C749C01" w14:textId="4D0FB09D" w:rsidR="008B5FB0" w:rsidRPr="00C3777E" w:rsidRDefault="00416ADF">
            <w:pPr>
              <w:pStyle w:val="affffffffff"/>
            </w:pPr>
            <w:r w:rsidRPr="00C3777E">
              <w:rPr>
                <w:rFonts w:hint="eastAsia"/>
              </w:rPr>
              <w:t>6.3.4.2</w:t>
            </w:r>
            <w:r w:rsidR="00486E1F" w:rsidRPr="00C3777E">
              <w:rPr>
                <w:rFonts w:hint="eastAsia"/>
              </w:rPr>
              <w:t>：</w:t>
            </w:r>
          </w:p>
          <w:p w14:paraId="4091A037" w14:textId="77777777" w:rsidR="008B5FB0" w:rsidRPr="00C3777E" w:rsidRDefault="00416ADF">
            <w:pPr>
              <w:pStyle w:val="affffffffff"/>
            </w:pPr>
            <w:r w:rsidRPr="00C3777E">
              <w:rPr>
                <w:rFonts w:hint="eastAsia"/>
              </w:rPr>
              <w:t>a）；</w:t>
            </w:r>
          </w:p>
          <w:p w14:paraId="2DBC2D42" w14:textId="77777777" w:rsidR="008B5FB0" w:rsidRPr="00C3777E" w:rsidRDefault="00416ADF">
            <w:pPr>
              <w:pStyle w:val="affffffffff"/>
            </w:pPr>
            <w:r w:rsidRPr="00C3777E">
              <w:rPr>
                <w:rFonts w:hint="eastAsia"/>
              </w:rPr>
              <w:t>b）；</w:t>
            </w:r>
          </w:p>
          <w:p w14:paraId="2720F733" w14:textId="77777777" w:rsidR="008B5FB0" w:rsidRPr="00C3777E" w:rsidRDefault="00416ADF">
            <w:pPr>
              <w:pStyle w:val="affffffffff"/>
            </w:pPr>
            <w:r w:rsidRPr="00C3777E">
              <w:rPr>
                <w:rFonts w:hint="eastAsia"/>
              </w:rPr>
              <w:t>c）。</w:t>
            </w:r>
          </w:p>
        </w:tc>
        <w:tc>
          <w:tcPr>
            <w:tcW w:w="1867" w:type="dxa"/>
            <w:shd w:val="clear" w:color="auto" w:fill="auto"/>
            <w:vAlign w:val="center"/>
          </w:tcPr>
          <w:p w14:paraId="36B8182D" w14:textId="6DF7646E" w:rsidR="008B5FB0" w:rsidRPr="00C3777E" w:rsidRDefault="00416ADF">
            <w:pPr>
              <w:pStyle w:val="affffffffff"/>
            </w:pPr>
            <w:r w:rsidRPr="00C3777E">
              <w:rPr>
                <w:rFonts w:hint="eastAsia"/>
              </w:rPr>
              <w:t>6.3.4.2</w:t>
            </w:r>
            <w:r w:rsidR="00486E1F" w:rsidRPr="00C3777E">
              <w:rPr>
                <w:rFonts w:hint="eastAsia"/>
              </w:rPr>
              <w:t>：</w:t>
            </w:r>
          </w:p>
          <w:p w14:paraId="4F84361C" w14:textId="77777777" w:rsidR="008B5FB0" w:rsidRPr="00C3777E" w:rsidRDefault="00416ADF">
            <w:pPr>
              <w:pStyle w:val="affffffffff"/>
            </w:pPr>
            <w:r w:rsidRPr="00C3777E">
              <w:rPr>
                <w:rFonts w:hint="eastAsia"/>
              </w:rPr>
              <w:t>a）；</w:t>
            </w:r>
          </w:p>
          <w:p w14:paraId="1E1CC01E" w14:textId="77777777" w:rsidR="008B5FB0" w:rsidRPr="00C3777E" w:rsidRDefault="00416ADF">
            <w:pPr>
              <w:pStyle w:val="affffffffff"/>
            </w:pPr>
            <w:r w:rsidRPr="00C3777E">
              <w:rPr>
                <w:rFonts w:hint="eastAsia"/>
              </w:rPr>
              <w:t>b）；</w:t>
            </w:r>
          </w:p>
          <w:p w14:paraId="5003009C" w14:textId="77777777" w:rsidR="008B5FB0" w:rsidRPr="00C3777E" w:rsidRDefault="00416ADF">
            <w:pPr>
              <w:pStyle w:val="affffffffff"/>
            </w:pPr>
            <w:r w:rsidRPr="00C3777E">
              <w:rPr>
                <w:rFonts w:hint="eastAsia"/>
              </w:rPr>
              <w:t>c）；</w:t>
            </w:r>
          </w:p>
          <w:p w14:paraId="1E3B45FA" w14:textId="77777777" w:rsidR="008B5FB0" w:rsidRPr="00C3777E" w:rsidRDefault="00416ADF">
            <w:pPr>
              <w:pStyle w:val="affffffffff"/>
            </w:pPr>
            <w:r w:rsidRPr="00C3777E">
              <w:rPr>
                <w:rFonts w:hint="eastAsia"/>
              </w:rPr>
              <w:t>d）；</w:t>
            </w:r>
          </w:p>
          <w:p w14:paraId="62F85179" w14:textId="77777777" w:rsidR="008B5FB0" w:rsidRPr="00C3777E" w:rsidRDefault="00416ADF">
            <w:pPr>
              <w:pStyle w:val="affffffffff"/>
            </w:pPr>
            <w:r w:rsidRPr="00C3777E">
              <w:rPr>
                <w:rFonts w:hint="eastAsia"/>
              </w:rPr>
              <w:t>e)。</w:t>
            </w:r>
          </w:p>
        </w:tc>
        <w:tc>
          <w:tcPr>
            <w:tcW w:w="1867" w:type="dxa"/>
            <w:shd w:val="clear" w:color="auto" w:fill="auto"/>
            <w:vAlign w:val="center"/>
          </w:tcPr>
          <w:p w14:paraId="6B5A7E00" w14:textId="46D4B14B" w:rsidR="008B5FB0" w:rsidRPr="00C3777E" w:rsidRDefault="00416ADF">
            <w:pPr>
              <w:pStyle w:val="affffffffff"/>
            </w:pPr>
            <w:r w:rsidRPr="00C3777E">
              <w:rPr>
                <w:rFonts w:hint="eastAsia"/>
              </w:rPr>
              <w:t>6.3.4.2</w:t>
            </w:r>
            <w:r w:rsidR="00486E1F" w:rsidRPr="00C3777E">
              <w:rPr>
                <w:rFonts w:hint="eastAsia"/>
              </w:rPr>
              <w:t>：</w:t>
            </w:r>
          </w:p>
          <w:p w14:paraId="09A0A730" w14:textId="77777777" w:rsidR="008B5FB0" w:rsidRPr="00C3777E" w:rsidRDefault="00416ADF">
            <w:pPr>
              <w:pStyle w:val="affffffffff"/>
            </w:pPr>
            <w:r w:rsidRPr="00C3777E">
              <w:rPr>
                <w:rFonts w:hint="eastAsia"/>
              </w:rPr>
              <w:t>a）；</w:t>
            </w:r>
          </w:p>
          <w:p w14:paraId="733A802D" w14:textId="77777777" w:rsidR="008B5FB0" w:rsidRPr="00C3777E" w:rsidRDefault="00416ADF">
            <w:pPr>
              <w:pStyle w:val="affffffffff"/>
            </w:pPr>
            <w:r w:rsidRPr="00C3777E">
              <w:rPr>
                <w:rFonts w:hint="eastAsia"/>
              </w:rPr>
              <w:t>b）；</w:t>
            </w:r>
          </w:p>
          <w:p w14:paraId="265430D7" w14:textId="77777777" w:rsidR="008B5FB0" w:rsidRPr="00C3777E" w:rsidRDefault="00416ADF">
            <w:pPr>
              <w:pStyle w:val="affffffffff"/>
            </w:pPr>
            <w:r w:rsidRPr="00C3777E">
              <w:rPr>
                <w:rFonts w:hint="eastAsia"/>
              </w:rPr>
              <w:t>c）；</w:t>
            </w:r>
          </w:p>
          <w:p w14:paraId="06E27091" w14:textId="77777777" w:rsidR="008B5FB0" w:rsidRPr="00C3777E" w:rsidRDefault="00416ADF">
            <w:pPr>
              <w:pStyle w:val="affffffffff"/>
            </w:pPr>
            <w:r w:rsidRPr="00C3777E">
              <w:rPr>
                <w:rFonts w:hint="eastAsia"/>
              </w:rPr>
              <w:t>d）；</w:t>
            </w:r>
          </w:p>
          <w:p w14:paraId="38051097" w14:textId="77777777" w:rsidR="008B5FB0" w:rsidRPr="00C3777E" w:rsidRDefault="00416ADF">
            <w:pPr>
              <w:pStyle w:val="affffffffff"/>
            </w:pPr>
            <w:r w:rsidRPr="00C3777E">
              <w:rPr>
                <w:rFonts w:hint="eastAsia"/>
              </w:rPr>
              <w:t>e)。</w:t>
            </w:r>
          </w:p>
        </w:tc>
      </w:tr>
      <w:tr w:rsidR="00C3777E" w:rsidRPr="00C3777E" w14:paraId="37E3D943" w14:textId="77777777">
        <w:trPr>
          <w:jc w:val="center"/>
        </w:trPr>
        <w:tc>
          <w:tcPr>
            <w:tcW w:w="1866" w:type="dxa"/>
            <w:vMerge/>
            <w:shd w:val="clear" w:color="auto" w:fill="auto"/>
            <w:vAlign w:val="center"/>
          </w:tcPr>
          <w:p w14:paraId="636C2648" w14:textId="77777777" w:rsidR="008B5FB0" w:rsidRPr="00C3777E" w:rsidRDefault="008B5FB0">
            <w:pPr>
              <w:pStyle w:val="affffffffff"/>
            </w:pPr>
          </w:p>
        </w:tc>
        <w:tc>
          <w:tcPr>
            <w:tcW w:w="1867" w:type="dxa"/>
            <w:shd w:val="clear" w:color="auto" w:fill="auto"/>
            <w:vAlign w:val="center"/>
          </w:tcPr>
          <w:p w14:paraId="470595A9" w14:textId="77777777" w:rsidR="008B5FB0" w:rsidRPr="00C3777E" w:rsidRDefault="00416ADF">
            <w:pPr>
              <w:pStyle w:val="affffffffff"/>
            </w:pPr>
            <w:r w:rsidRPr="00C3777E">
              <w:rPr>
                <w:rFonts w:hint="eastAsia"/>
              </w:rPr>
              <w:t>4级</w:t>
            </w:r>
          </w:p>
        </w:tc>
        <w:tc>
          <w:tcPr>
            <w:tcW w:w="1867" w:type="dxa"/>
            <w:shd w:val="clear" w:color="auto" w:fill="auto"/>
            <w:vAlign w:val="center"/>
          </w:tcPr>
          <w:p w14:paraId="3C4B57C0" w14:textId="68A26249" w:rsidR="008B5FB0" w:rsidRPr="00C3777E" w:rsidRDefault="00416ADF">
            <w:pPr>
              <w:pStyle w:val="affffffffff"/>
            </w:pPr>
            <w:r w:rsidRPr="00C3777E">
              <w:rPr>
                <w:rFonts w:hint="eastAsia"/>
              </w:rPr>
              <w:t>6.3.4.3</w:t>
            </w:r>
            <w:r w:rsidR="00486E1F" w:rsidRPr="00C3777E">
              <w:rPr>
                <w:rFonts w:hint="eastAsia"/>
              </w:rPr>
              <w:t>：</w:t>
            </w:r>
          </w:p>
          <w:p w14:paraId="3172350C" w14:textId="77777777" w:rsidR="008B5FB0" w:rsidRPr="00C3777E" w:rsidRDefault="00416ADF">
            <w:pPr>
              <w:pStyle w:val="affffffffff"/>
            </w:pPr>
            <w:r w:rsidRPr="00C3777E">
              <w:rPr>
                <w:rFonts w:hint="eastAsia"/>
              </w:rPr>
              <w:t>a）；</w:t>
            </w:r>
          </w:p>
          <w:p w14:paraId="0569CE1A" w14:textId="77777777" w:rsidR="008B5FB0" w:rsidRPr="00C3777E" w:rsidRDefault="00416ADF">
            <w:pPr>
              <w:pStyle w:val="affffffffff"/>
            </w:pPr>
            <w:r w:rsidRPr="00C3777E">
              <w:rPr>
                <w:rFonts w:hint="eastAsia"/>
              </w:rPr>
              <w:t>b）；</w:t>
            </w:r>
          </w:p>
          <w:p w14:paraId="47146C86" w14:textId="77777777" w:rsidR="008B5FB0" w:rsidRPr="00C3777E" w:rsidRDefault="00416ADF">
            <w:pPr>
              <w:pStyle w:val="affffffffff"/>
            </w:pPr>
            <w:r w:rsidRPr="00C3777E">
              <w:rPr>
                <w:rFonts w:hint="eastAsia"/>
              </w:rPr>
              <w:t>c）；</w:t>
            </w:r>
          </w:p>
          <w:p w14:paraId="7594298B" w14:textId="77777777" w:rsidR="008B5FB0" w:rsidRPr="00C3777E" w:rsidRDefault="00416ADF">
            <w:pPr>
              <w:pStyle w:val="affffffffff"/>
            </w:pPr>
            <w:r w:rsidRPr="00C3777E">
              <w:rPr>
                <w:rFonts w:hint="eastAsia"/>
              </w:rPr>
              <w:t>d）。</w:t>
            </w:r>
          </w:p>
        </w:tc>
        <w:tc>
          <w:tcPr>
            <w:tcW w:w="1867" w:type="dxa"/>
            <w:shd w:val="clear" w:color="auto" w:fill="auto"/>
            <w:vAlign w:val="center"/>
          </w:tcPr>
          <w:p w14:paraId="500AA3AB" w14:textId="38A174C5" w:rsidR="008B5FB0" w:rsidRPr="00C3777E" w:rsidRDefault="00416ADF">
            <w:pPr>
              <w:pStyle w:val="affffffffff"/>
            </w:pPr>
            <w:r w:rsidRPr="00C3777E">
              <w:rPr>
                <w:rFonts w:hint="eastAsia"/>
              </w:rPr>
              <w:t>6.3.4.3</w:t>
            </w:r>
            <w:r w:rsidR="00486E1F" w:rsidRPr="00C3777E">
              <w:rPr>
                <w:rFonts w:hint="eastAsia"/>
              </w:rPr>
              <w:t>：</w:t>
            </w:r>
          </w:p>
          <w:p w14:paraId="4335BFCC" w14:textId="77777777" w:rsidR="008B5FB0" w:rsidRPr="00C3777E" w:rsidRDefault="00416ADF">
            <w:pPr>
              <w:pStyle w:val="affffffffff"/>
            </w:pPr>
            <w:r w:rsidRPr="00C3777E">
              <w:rPr>
                <w:rFonts w:hint="eastAsia"/>
              </w:rPr>
              <w:t>a）；</w:t>
            </w:r>
          </w:p>
          <w:p w14:paraId="000BC570" w14:textId="77777777" w:rsidR="008B5FB0" w:rsidRPr="00C3777E" w:rsidRDefault="00416ADF">
            <w:pPr>
              <w:pStyle w:val="affffffffff"/>
            </w:pPr>
            <w:r w:rsidRPr="00C3777E">
              <w:rPr>
                <w:rFonts w:hint="eastAsia"/>
              </w:rPr>
              <w:t>b）；</w:t>
            </w:r>
          </w:p>
          <w:p w14:paraId="5EA2025F" w14:textId="77777777" w:rsidR="008B5FB0" w:rsidRPr="00C3777E" w:rsidRDefault="00416ADF">
            <w:pPr>
              <w:pStyle w:val="affffffffff"/>
            </w:pPr>
            <w:r w:rsidRPr="00C3777E">
              <w:rPr>
                <w:rFonts w:hint="eastAsia"/>
              </w:rPr>
              <w:t>c）；</w:t>
            </w:r>
          </w:p>
          <w:p w14:paraId="0841E88F" w14:textId="77777777" w:rsidR="008B5FB0" w:rsidRPr="00C3777E" w:rsidRDefault="00416ADF">
            <w:pPr>
              <w:pStyle w:val="affffffffff"/>
            </w:pPr>
            <w:r w:rsidRPr="00C3777E">
              <w:rPr>
                <w:rFonts w:hint="eastAsia"/>
              </w:rPr>
              <w:t>d）；</w:t>
            </w:r>
          </w:p>
          <w:p w14:paraId="6383623B" w14:textId="77777777" w:rsidR="008B5FB0" w:rsidRPr="00C3777E" w:rsidRDefault="00416ADF">
            <w:pPr>
              <w:pStyle w:val="affffffffff"/>
            </w:pPr>
            <w:r w:rsidRPr="00C3777E">
              <w:rPr>
                <w:rFonts w:hint="eastAsia"/>
              </w:rPr>
              <w:t>e）；</w:t>
            </w:r>
          </w:p>
          <w:p w14:paraId="425C58AF" w14:textId="77777777" w:rsidR="008B5FB0" w:rsidRPr="00C3777E" w:rsidRDefault="00416ADF">
            <w:pPr>
              <w:pStyle w:val="affffffffff"/>
            </w:pPr>
            <w:r w:rsidRPr="00C3777E">
              <w:rPr>
                <w:rFonts w:hint="eastAsia"/>
              </w:rPr>
              <w:t>f）。</w:t>
            </w:r>
          </w:p>
        </w:tc>
        <w:tc>
          <w:tcPr>
            <w:tcW w:w="1867" w:type="dxa"/>
            <w:shd w:val="clear" w:color="auto" w:fill="auto"/>
            <w:vAlign w:val="center"/>
          </w:tcPr>
          <w:p w14:paraId="6BC316F3" w14:textId="250972C6" w:rsidR="008B5FB0" w:rsidRPr="00C3777E" w:rsidRDefault="00416ADF">
            <w:pPr>
              <w:pStyle w:val="affffffffff"/>
            </w:pPr>
            <w:r w:rsidRPr="00C3777E">
              <w:rPr>
                <w:rFonts w:hint="eastAsia"/>
              </w:rPr>
              <w:t>6.3.4.3</w:t>
            </w:r>
            <w:r w:rsidR="00486E1F" w:rsidRPr="00C3777E">
              <w:rPr>
                <w:rFonts w:hint="eastAsia"/>
              </w:rPr>
              <w:t>：</w:t>
            </w:r>
          </w:p>
          <w:p w14:paraId="36545F44" w14:textId="77777777" w:rsidR="008B5FB0" w:rsidRPr="00C3777E" w:rsidRDefault="00416ADF">
            <w:pPr>
              <w:pStyle w:val="affffffffff"/>
            </w:pPr>
            <w:r w:rsidRPr="00C3777E">
              <w:rPr>
                <w:rFonts w:hint="eastAsia"/>
              </w:rPr>
              <w:t>a）；</w:t>
            </w:r>
          </w:p>
          <w:p w14:paraId="5DD77843" w14:textId="77777777" w:rsidR="008B5FB0" w:rsidRPr="00C3777E" w:rsidRDefault="00416ADF">
            <w:pPr>
              <w:pStyle w:val="affffffffff"/>
            </w:pPr>
            <w:r w:rsidRPr="00C3777E">
              <w:rPr>
                <w:rFonts w:hint="eastAsia"/>
              </w:rPr>
              <w:t>b）；</w:t>
            </w:r>
          </w:p>
          <w:p w14:paraId="2E2D83E6" w14:textId="77777777" w:rsidR="008B5FB0" w:rsidRPr="00C3777E" w:rsidRDefault="00416ADF">
            <w:pPr>
              <w:pStyle w:val="affffffffff"/>
            </w:pPr>
            <w:r w:rsidRPr="00C3777E">
              <w:rPr>
                <w:rFonts w:hint="eastAsia"/>
              </w:rPr>
              <w:t>c）；</w:t>
            </w:r>
          </w:p>
          <w:p w14:paraId="2329D510" w14:textId="77777777" w:rsidR="008B5FB0" w:rsidRPr="00C3777E" w:rsidRDefault="00416ADF">
            <w:pPr>
              <w:pStyle w:val="affffffffff"/>
            </w:pPr>
            <w:r w:rsidRPr="00C3777E">
              <w:rPr>
                <w:rFonts w:hint="eastAsia"/>
              </w:rPr>
              <w:t>d）；</w:t>
            </w:r>
          </w:p>
          <w:p w14:paraId="16DF9DBB" w14:textId="77777777" w:rsidR="008B5FB0" w:rsidRPr="00C3777E" w:rsidRDefault="00416ADF">
            <w:pPr>
              <w:pStyle w:val="affffffffff"/>
            </w:pPr>
            <w:r w:rsidRPr="00C3777E">
              <w:rPr>
                <w:rFonts w:hint="eastAsia"/>
              </w:rPr>
              <w:t>e）；</w:t>
            </w:r>
          </w:p>
          <w:p w14:paraId="1BB2DD63" w14:textId="77777777" w:rsidR="008B5FB0" w:rsidRPr="00C3777E" w:rsidRDefault="00416ADF">
            <w:pPr>
              <w:pStyle w:val="affffffffff"/>
            </w:pPr>
            <w:r w:rsidRPr="00C3777E">
              <w:rPr>
                <w:rFonts w:hint="eastAsia"/>
              </w:rPr>
              <w:t>f）。</w:t>
            </w:r>
          </w:p>
        </w:tc>
      </w:tr>
      <w:tr w:rsidR="00C3777E" w:rsidRPr="00C3777E" w14:paraId="5468D8A5" w14:textId="77777777">
        <w:trPr>
          <w:jc w:val="center"/>
        </w:trPr>
        <w:tc>
          <w:tcPr>
            <w:tcW w:w="9334" w:type="dxa"/>
            <w:gridSpan w:val="5"/>
            <w:shd w:val="clear" w:color="auto" w:fill="auto"/>
            <w:vAlign w:val="center"/>
          </w:tcPr>
          <w:p w14:paraId="3B129EF4" w14:textId="77777777" w:rsidR="008B5FB0" w:rsidRPr="00C3777E" w:rsidRDefault="00416ADF">
            <w:pPr>
              <w:pStyle w:val="affffffffff"/>
            </w:pPr>
            <w:r w:rsidRPr="00C3777E">
              <w:rPr>
                <w:rFonts w:hint="eastAsia"/>
              </w:rPr>
              <w:t>接口安全——软件接口</w:t>
            </w:r>
          </w:p>
        </w:tc>
      </w:tr>
      <w:tr w:rsidR="00C3777E" w:rsidRPr="00C3777E" w14:paraId="4F302518" w14:textId="77777777">
        <w:trPr>
          <w:jc w:val="center"/>
        </w:trPr>
        <w:tc>
          <w:tcPr>
            <w:tcW w:w="1866" w:type="dxa"/>
            <w:vMerge w:val="restart"/>
            <w:shd w:val="clear" w:color="auto" w:fill="auto"/>
            <w:vAlign w:val="center"/>
          </w:tcPr>
          <w:p w14:paraId="554C2242" w14:textId="77777777" w:rsidR="008B5FB0" w:rsidRPr="00C3777E" w:rsidRDefault="00416ADF">
            <w:pPr>
              <w:pStyle w:val="affffffffff"/>
            </w:pPr>
            <w:r w:rsidRPr="00C3777E">
              <w:rPr>
                <w:rFonts w:hint="eastAsia"/>
              </w:rPr>
              <w:t>6</w:t>
            </w:r>
            <w:r w:rsidRPr="00C3777E">
              <w:t>.4.1</w:t>
            </w:r>
          </w:p>
        </w:tc>
        <w:tc>
          <w:tcPr>
            <w:tcW w:w="1867" w:type="dxa"/>
            <w:shd w:val="clear" w:color="auto" w:fill="auto"/>
            <w:vAlign w:val="center"/>
          </w:tcPr>
          <w:p w14:paraId="64CB2287" w14:textId="77777777" w:rsidR="008B5FB0" w:rsidRPr="00C3777E" w:rsidRDefault="00416ADF">
            <w:pPr>
              <w:pStyle w:val="affffffffff"/>
            </w:pPr>
            <w:r w:rsidRPr="00C3777E">
              <w:rPr>
                <w:rFonts w:hint="eastAsia"/>
              </w:rPr>
              <w:t>1级</w:t>
            </w:r>
          </w:p>
        </w:tc>
        <w:tc>
          <w:tcPr>
            <w:tcW w:w="1867" w:type="dxa"/>
            <w:shd w:val="clear" w:color="auto" w:fill="auto"/>
            <w:vAlign w:val="center"/>
          </w:tcPr>
          <w:p w14:paraId="5FF88C1A" w14:textId="77777777" w:rsidR="008B5FB0" w:rsidRPr="00C3777E" w:rsidRDefault="00416ADF">
            <w:pPr>
              <w:pStyle w:val="affffffffff"/>
            </w:pPr>
            <w:r w:rsidRPr="00C3777E">
              <w:rPr>
                <w:rFonts w:hint="eastAsia"/>
              </w:rPr>
              <w:t>6.4.1.1。</w:t>
            </w:r>
          </w:p>
        </w:tc>
        <w:tc>
          <w:tcPr>
            <w:tcW w:w="1867" w:type="dxa"/>
            <w:shd w:val="clear" w:color="auto" w:fill="auto"/>
            <w:vAlign w:val="center"/>
          </w:tcPr>
          <w:p w14:paraId="5D23B356" w14:textId="77777777" w:rsidR="008B5FB0" w:rsidRPr="00C3777E" w:rsidRDefault="00416ADF">
            <w:pPr>
              <w:pStyle w:val="affffffffff"/>
            </w:pPr>
            <w:r w:rsidRPr="00C3777E">
              <w:rPr>
                <w:rFonts w:hint="eastAsia"/>
              </w:rPr>
              <w:t>6.4.1.1。</w:t>
            </w:r>
          </w:p>
        </w:tc>
        <w:tc>
          <w:tcPr>
            <w:tcW w:w="1867" w:type="dxa"/>
            <w:shd w:val="clear" w:color="auto" w:fill="auto"/>
            <w:vAlign w:val="center"/>
          </w:tcPr>
          <w:p w14:paraId="3DA3C7AE" w14:textId="77777777" w:rsidR="008B5FB0" w:rsidRPr="00C3777E" w:rsidRDefault="00416ADF">
            <w:pPr>
              <w:pStyle w:val="affffffffff"/>
            </w:pPr>
            <w:r w:rsidRPr="00C3777E">
              <w:rPr>
                <w:rFonts w:hint="eastAsia"/>
              </w:rPr>
              <w:t>6.4.1.1。</w:t>
            </w:r>
          </w:p>
        </w:tc>
      </w:tr>
      <w:tr w:rsidR="00C3777E" w:rsidRPr="00C3777E" w14:paraId="657D6A1A" w14:textId="77777777">
        <w:trPr>
          <w:jc w:val="center"/>
        </w:trPr>
        <w:tc>
          <w:tcPr>
            <w:tcW w:w="1866" w:type="dxa"/>
            <w:vMerge/>
            <w:shd w:val="clear" w:color="auto" w:fill="auto"/>
            <w:vAlign w:val="center"/>
          </w:tcPr>
          <w:p w14:paraId="050BDD1E" w14:textId="77777777" w:rsidR="008B5FB0" w:rsidRPr="00C3777E" w:rsidRDefault="008B5FB0">
            <w:pPr>
              <w:pStyle w:val="affffffffff"/>
            </w:pPr>
          </w:p>
        </w:tc>
        <w:tc>
          <w:tcPr>
            <w:tcW w:w="1867" w:type="dxa"/>
            <w:shd w:val="clear" w:color="auto" w:fill="auto"/>
            <w:vAlign w:val="center"/>
          </w:tcPr>
          <w:p w14:paraId="332E81BF" w14:textId="77777777" w:rsidR="008B5FB0" w:rsidRPr="00C3777E" w:rsidRDefault="00416ADF">
            <w:pPr>
              <w:pStyle w:val="affffffffff"/>
            </w:pPr>
            <w:r w:rsidRPr="00C3777E">
              <w:rPr>
                <w:rFonts w:hint="eastAsia"/>
              </w:rPr>
              <w:t>2级</w:t>
            </w:r>
          </w:p>
        </w:tc>
        <w:tc>
          <w:tcPr>
            <w:tcW w:w="1867" w:type="dxa"/>
            <w:shd w:val="clear" w:color="auto" w:fill="auto"/>
            <w:vAlign w:val="center"/>
          </w:tcPr>
          <w:p w14:paraId="1A34388F" w14:textId="7684DB29" w:rsidR="008B5FB0" w:rsidRPr="00C3777E" w:rsidRDefault="00416ADF">
            <w:pPr>
              <w:pStyle w:val="affffffffff"/>
            </w:pPr>
            <w:r w:rsidRPr="00C3777E">
              <w:rPr>
                <w:rFonts w:hint="eastAsia"/>
              </w:rPr>
              <w:t>6.4.1.2</w:t>
            </w:r>
            <w:r w:rsidR="00486E1F" w:rsidRPr="00C3777E">
              <w:rPr>
                <w:rFonts w:hint="eastAsia"/>
              </w:rPr>
              <w:t>：</w:t>
            </w:r>
          </w:p>
          <w:p w14:paraId="606A73F4" w14:textId="77777777" w:rsidR="008B5FB0" w:rsidRPr="00C3777E" w:rsidRDefault="00416ADF">
            <w:pPr>
              <w:pStyle w:val="affffffffff"/>
            </w:pPr>
            <w:r w:rsidRPr="00C3777E">
              <w:rPr>
                <w:rFonts w:hint="eastAsia"/>
              </w:rPr>
              <w:t>a）；</w:t>
            </w:r>
          </w:p>
          <w:p w14:paraId="6EEF45B5" w14:textId="77777777" w:rsidR="008B5FB0" w:rsidRPr="00C3777E" w:rsidRDefault="00416ADF">
            <w:pPr>
              <w:pStyle w:val="affffffffff"/>
            </w:pPr>
            <w:r w:rsidRPr="00C3777E">
              <w:rPr>
                <w:rFonts w:hint="eastAsia"/>
              </w:rPr>
              <w:t>b）。</w:t>
            </w:r>
          </w:p>
        </w:tc>
        <w:tc>
          <w:tcPr>
            <w:tcW w:w="1867" w:type="dxa"/>
            <w:shd w:val="clear" w:color="auto" w:fill="auto"/>
            <w:vAlign w:val="center"/>
          </w:tcPr>
          <w:p w14:paraId="6C522A6F" w14:textId="61D8ADCD" w:rsidR="008B5FB0" w:rsidRPr="00C3777E" w:rsidRDefault="00416ADF">
            <w:pPr>
              <w:pStyle w:val="affffffffff"/>
            </w:pPr>
            <w:r w:rsidRPr="00C3777E">
              <w:rPr>
                <w:rFonts w:hint="eastAsia"/>
              </w:rPr>
              <w:t>6.4.1.2</w:t>
            </w:r>
            <w:r w:rsidR="00486E1F" w:rsidRPr="00C3777E">
              <w:rPr>
                <w:rFonts w:hint="eastAsia"/>
              </w:rPr>
              <w:t>：</w:t>
            </w:r>
          </w:p>
          <w:p w14:paraId="2732E3EE" w14:textId="77777777" w:rsidR="008B5FB0" w:rsidRPr="00C3777E" w:rsidRDefault="00416ADF">
            <w:pPr>
              <w:pStyle w:val="affffffffff"/>
            </w:pPr>
            <w:r w:rsidRPr="00C3777E">
              <w:rPr>
                <w:rFonts w:hint="eastAsia"/>
              </w:rPr>
              <w:t>a）；</w:t>
            </w:r>
          </w:p>
          <w:p w14:paraId="665EE1D3" w14:textId="77777777" w:rsidR="008B5FB0" w:rsidRPr="00C3777E" w:rsidRDefault="00416ADF">
            <w:pPr>
              <w:pStyle w:val="affffffffff"/>
            </w:pPr>
            <w:r w:rsidRPr="00C3777E">
              <w:rPr>
                <w:rFonts w:hint="eastAsia"/>
              </w:rPr>
              <w:t>b）。</w:t>
            </w:r>
          </w:p>
        </w:tc>
        <w:tc>
          <w:tcPr>
            <w:tcW w:w="1867" w:type="dxa"/>
            <w:shd w:val="clear" w:color="auto" w:fill="auto"/>
            <w:vAlign w:val="center"/>
          </w:tcPr>
          <w:p w14:paraId="610A369D" w14:textId="50907FB1" w:rsidR="008B5FB0" w:rsidRPr="00C3777E" w:rsidRDefault="00416ADF">
            <w:pPr>
              <w:pStyle w:val="affffffffff"/>
            </w:pPr>
            <w:r w:rsidRPr="00C3777E">
              <w:rPr>
                <w:rFonts w:hint="eastAsia"/>
              </w:rPr>
              <w:t>6.4.1.2</w:t>
            </w:r>
            <w:r w:rsidR="00486E1F" w:rsidRPr="00C3777E">
              <w:rPr>
                <w:rFonts w:hint="eastAsia"/>
              </w:rPr>
              <w:t>：</w:t>
            </w:r>
          </w:p>
          <w:p w14:paraId="5FDE1281" w14:textId="77777777" w:rsidR="008B5FB0" w:rsidRPr="00C3777E" w:rsidRDefault="00416ADF">
            <w:pPr>
              <w:pStyle w:val="affffffffff"/>
            </w:pPr>
            <w:r w:rsidRPr="00C3777E">
              <w:rPr>
                <w:rFonts w:hint="eastAsia"/>
              </w:rPr>
              <w:t>a）；</w:t>
            </w:r>
          </w:p>
          <w:p w14:paraId="6578C729" w14:textId="77777777" w:rsidR="008B5FB0" w:rsidRPr="00C3777E" w:rsidRDefault="00416ADF">
            <w:pPr>
              <w:pStyle w:val="affffffffff"/>
            </w:pPr>
            <w:r w:rsidRPr="00C3777E">
              <w:rPr>
                <w:rFonts w:hint="eastAsia"/>
              </w:rPr>
              <w:t>b）。</w:t>
            </w:r>
          </w:p>
        </w:tc>
      </w:tr>
      <w:tr w:rsidR="00C3777E" w:rsidRPr="00C3777E" w14:paraId="586830C5" w14:textId="77777777">
        <w:trPr>
          <w:jc w:val="center"/>
        </w:trPr>
        <w:tc>
          <w:tcPr>
            <w:tcW w:w="1866" w:type="dxa"/>
            <w:vMerge/>
            <w:shd w:val="clear" w:color="auto" w:fill="auto"/>
            <w:vAlign w:val="center"/>
          </w:tcPr>
          <w:p w14:paraId="175C4B1A" w14:textId="77777777" w:rsidR="008B5FB0" w:rsidRPr="00C3777E" w:rsidRDefault="008B5FB0">
            <w:pPr>
              <w:pStyle w:val="affffffffff"/>
            </w:pPr>
          </w:p>
        </w:tc>
        <w:tc>
          <w:tcPr>
            <w:tcW w:w="1867" w:type="dxa"/>
            <w:shd w:val="clear" w:color="auto" w:fill="auto"/>
            <w:vAlign w:val="center"/>
          </w:tcPr>
          <w:p w14:paraId="4AB9EE40" w14:textId="77777777" w:rsidR="008B5FB0" w:rsidRPr="00C3777E" w:rsidRDefault="00416ADF">
            <w:pPr>
              <w:pStyle w:val="affffffffff"/>
            </w:pPr>
            <w:r w:rsidRPr="00C3777E">
              <w:rPr>
                <w:rFonts w:hint="eastAsia"/>
              </w:rPr>
              <w:t>3级</w:t>
            </w:r>
          </w:p>
        </w:tc>
        <w:tc>
          <w:tcPr>
            <w:tcW w:w="1867" w:type="dxa"/>
            <w:shd w:val="clear" w:color="auto" w:fill="auto"/>
            <w:vAlign w:val="center"/>
          </w:tcPr>
          <w:p w14:paraId="59F5E3DE" w14:textId="527F8A8F" w:rsidR="008B5FB0" w:rsidRPr="00C3777E" w:rsidRDefault="00416ADF">
            <w:pPr>
              <w:pStyle w:val="affffffffff"/>
            </w:pPr>
            <w:r w:rsidRPr="00C3777E">
              <w:rPr>
                <w:rFonts w:hint="eastAsia"/>
              </w:rPr>
              <w:t>6.4.1.3</w:t>
            </w:r>
            <w:r w:rsidR="00486E1F" w:rsidRPr="00C3777E">
              <w:rPr>
                <w:rFonts w:hint="eastAsia"/>
              </w:rPr>
              <w:t>：</w:t>
            </w:r>
          </w:p>
          <w:p w14:paraId="49339497" w14:textId="77777777" w:rsidR="008B5FB0" w:rsidRPr="00C3777E" w:rsidRDefault="00416ADF">
            <w:pPr>
              <w:pStyle w:val="affffffffff"/>
            </w:pPr>
            <w:r w:rsidRPr="00C3777E">
              <w:rPr>
                <w:rFonts w:hint="eastAsia"/>
              </w:rPr>
              <w:t>a）；</w:t>
            </w:r>
          </w:p>
          <w:p w14:paraId="5AD82FA2" w14:textId="77777777" w:rsidR="008B5FB0" w:rsidRPr="00C3777E" w:rsidRDefault="00416ADF">
            <w:pPr>
              <w:pStyle w:val="affffffffff"/>
            </w:pPr>
            <w:r w:rsidRPr="00C3777E">
              <w:rPr>
                <w:rFonts w:hint="eastAsia"/>
              </w:rPr>
              <w:t>b）。</w:t>
            </w:r>
          </w:p>
        </w:tc>
        <w:tc>
          <w:tcPr>
            <w:tcW w:w="1867" w:type="dxa"/>
            <w:shd w:val="clear" w:color="auto" w:fill="auto"/>
            <w:vAlign w:val="center"/>
          </w:tcPr>
          <w:p w14:paraId="32A83E55" w14:textId="01F360F3" w:rsidR="008B5FB0" w:rsidRPr="00C3777E" w:rsidRDefault="00416ADF">
            <w:pPr>
              <w:pStyle w:val="affffffffff"/>
            </w:pPr>
            <w:r w:rsidRPr="00C3777E">
              <w:rPr>
                <w:rFonts w:hint="eastAsia"/>
              </w:rPr>
              <w:t>6.4.1.3</w:t>
            </w:r>
            <w:r w:rsidR="00486E1F" w:rsidRPr="00C3777E">
              <w:rPr>
                <w:rFonts w:hint="eastAsia"/>
              </w:rPr>
              <w:t>：</w:t>
            </w:r>
          </w:p>
          <w:p w14:paraId="7B6C0C9B" w14:textId="77777777" w:rsidR="008B5FB0" w:rsidRPr="00C3777E" w:rsidRDefault="00416ADF">
            <w:pPr>
              <w:pStyle w:val="affffffffff"/>
            </w:pPr>
            <w:r w:rsidRPr="00C3777E">
              <w:rPr>
                <w:rFonts w:hint="eastAsia"/>
              </w:rPr>
              <w:t>a）；</w:t>
            </w:r>
          </w:p>
          <w:p w14:paraId="7B2C8C51" w14:textId="77777777" w:rsidR="008B5FB0" w:rsidRPr="00C3777E" w:rsidRDefault="00416ADF">
            <w:pPr>
              <w:pStyle w:val="affffffffff"/>
            </w:pPr>
            <w:r w:rsidRPr="00C3777E">
              <w:rPr>
                <w:rFonts w:hint="eastAsia"/>
              </w:rPr>
              <w:t>b）；</w:t>
            </w:r>
          </w:p>
          <w:p w14:paraId="771002EC" w14:textId="77777777" w:rsidR="008B5FB0" w:rsidRPr="00C3777E" w:rsidRDefault="00416ADF">
            <w:pPr>
              <w:pStyle w:val="affffffffff"/>
            </w:pPr>
            <w:r w:rsidRPr="00C3777E">
              <w:rPr>
                <w:rFonts w:hint="eastAsia"/>
              </w:rPr>
              <w:t>c）；</w:t>
            </w:r>
          </w:p>
          <w:p w14:paraId="3C4D0F8C" w14:textId="77777777" w:rsidR="008B5FB0" w:rsidRPr="00C3777E" w:rsidRDefault="00416ADF">
            <w:pPr>
              <w:pStyle w:val="affffffffff"/>
            </w:pPr>
            <w:r w:rsidRPr="00C3777E">
              <w:rPr>
                <w:rFonts w:hint="eastAsia"/>
              </w:rPr>
              <w:t>d）。</w:t>
            </w:r>
          </w:p>
        </w:tc>
        <w:tc>
          <w:tcPr>
            <w:tcW w:w="1867" w:type="dxa"/>
            <w:shd w:val="clear" w:color="auto" w:fill="auto"/>
            <w:vAlign w:val="center"/>
          </w:tcPr>
          <w:p w14:paraId="735A326A" w14:textId="70DB0B50" w:rsidR="008B5FB0" w:rsidRPr="00C3777E" w:rsidRDefault="00416ADF">
            <w:pPr>
              <w:pStyle w:val="affffffffff"/>
            </w:pPr>
            <w:r w:rsidRPr="00C3777E">
              <w:rPr>
                <w:rFonts w:hint="eastAsia"/>
              </w:rPr>
              <w:t>6.4.1.3</w:t>
            </w:r>
            <w:r w:rsidR="00486E1F" w:rsidRPr="00C3777E">
              <w:rPr>
                <w:rFonts w:hint="eastAsia"/>
              </w:rPr>
              <w:t>：</w:t>
            </w:r>
          </w:p>
          <w:p w14:paraId="664D146D" w14:textId="77777777" w:rsidR="008B5FB0" w:rsidRPr="00C3777E" w:rsidRDefault="00416ADF">
            <w:pPr>
              <w:pStyle w:val="affffffffff"/>
            </w:pPr>
            <w:r w:rsidRPr="00C3777E">
              <w:rPr>
                <w:rFonts w:hint="eastAsia"/>
              </w:rPr>
              <w:t>a）；</w:t>
            </w:r>
          </w:p>
          <w:p w14:paraId="3615869F" w14:textId="77777777" w:rsidR="008B5FB0" w:rsidRPr="00C3777E" w:rsidRDefault="00416ADF">
            <w:pPr>
              <w:pStyle w:val="affffffffff"/>
            </w:pPr>
            <w:r w:rsidRPr="00C3777E">
              <w:rPr>
                <w:rFonts w:hint="eastAsia"/>
              </w:rPr>
              <w:t>b）；</w:t>
            </w:r>
          </w:p>
          <w:p w14:paraId="72DA4040" w14:textId="77777777" w:rsidR="008B5FB0" w:rsidRPr="00C3777E" w:rsidRDefault="00416ADF">
            <w:pPr>
              <w:pStyle w:val="affffffffff"/>
            </w:pPr>
            <w:r w:rsidRPr="00C3777E">
              <w:rPr>
                <w:rFonts w:hint="eastAsia"/>
              </w:rPr>
              <w:t>c）；</w:t>
            </w:r>
          </w:p>
          <w:p w14:paraId="39DFC3D2" w14:textId="77777777" w:rsidR="008B5FB0" w:rsidRPr="00C3777E" w:rsidRDefault="00416ADF">
            <w:pPr>
              <w:pStyle w:val="affffffffff"/>
            </w:pPr>
            <w:r w:rsidRPr="00C3777E">
              <w:rPr>
                <w:rFonts w:hint="eastAsia"/>
              </w:rPr>
              <w:t>d）。</w:t>
            </w:r>
          </w:p>
        </w:tc>
      </w:tr>
      <w:tr w:rsidR="00C3777E" w:rsidRPr="00C3777E" w14:paraId="6AA765A1" w14:textId="77777777">
        <w:trPr>
          <w:jc w:val="center"/>
        </w:trPr>
        <w:tc>
          <w:tcPr>
            <w:tcW w:w="9334" w:type="dxa"/>
            <w:gridSpan w:val="5"/>
            <w:shd w:val="clear" w:color="auto" w:fill="auto"/>
            <w:vAlign w:val="center"/>
          </w:tcPr>
          <w:p w14:paraId="3023DB78" w14:textId="77777777" w:rsidR="008B5FB0" w:rsidRPr="00C3777E" w:rsidRDefault="00416ADF">
            <w:pPr>
              <w:pStyle w:val="affffffffff"/>
            </w:pPr>
            <w:r w:rsidRPr="00C3777E">
              <w:rPr>
                <w:rFonts w:hint="eastAsia"/>
              </w:rPr>
              <w:t>接口安全——硬件接口</w:t>
            </w:r>
          </w:p>
        </w:tc>
      </w:tr>
      <w:tr w:rsidR="00C3777E" w:rsidRPr="00C3777E" w14:paraId="6ABD098E" w14:textId="77777777">
        <w:trPr>
          <w:jc w:val="center"/>
        </w:trPr>
        <w:tc>
          <w:tcPr>
            <w:tcW w:w="1866" w:type="dxa"/>
            <w:vMerge w:val="restart"/>
            <w:shd w:val="clear" w:color="auto" w:fill="auto"/>
            <w:vAlign w:val="center"/>
          </w:tcPr>
          <w:p w14:paraId="32F2C5EE" w14:textId="77777777" w:rsidR="008B5FB0" w:rsidRPr="00C3777E" w:rsidRDefault="00416ADF">
            <w:pPr>
              <w:pStyle w:val="affffffffff"/>
            </w:pPr>
            <w:r w:rsidRPr="00C3777E">
              <w:rPr>
                <w:rFonts w:hint="eastAsia"/>
              </w:rPr>
              <w:t>6</w:t>
            </w:r>
            <w:r w:rsidRPr="00C3777E">
              <w:t>.4.2</w:t>
            </w:r>
          </w:p>
        </w:tc>
        <w:tc>
          <w:tcPr>
            <w:tcW w:w="1867" w:type="dxa"/>
            <w:shd w:val="clear" w:color="auto" w:fill="auto"/>
            <w:vAlign w:val="center"/>
          </w:tcPr>
          <w:p w14:paraId="269FF947" w14:textId="77777777" w:rsidR="008B5FB0" w:rsidRPr="00C3777E" w:rsidRDefault="00416ADF">
            <w:pPr>
              <w:pStyle w:val="affffffffff"/>
            </w:pPr>
            <w:r w:rsidRPr="00C3777E">
              <w:rPr>
                <w:rFonts w:hint="eastAsia"/>
              </w:rPr>
              <w:t>2级</w:t>
            </w:r>
          </w:p>
        </w:tc>
        <w:tc>
          <w:tcPr>
            <w:tcW w:w="1867" w:type="dxa"/>
            <w:shd w:val="clear" w:color="auto" w:fill="auto"/>
            <w:vAlign w:val="center"/>
          </w:tcPr>
          <w:p w14:paraId="622AED03" w14:textId="77777777" w:rsidR="008B5FB0" w:rsidRPr="00C3777E" w:rsidRDefault="00416ADF">
            <w:pPr>
              <w:pStyle w:val="affffffffff"/>
            </w:pPr>
            <w:r w:rsidRPr="00C3777E">
              <w:rPr>
                <w:rFonts w:hint="eastAsia"/>
              </w:rPr>
              <w:t>6.4.2.1。</w:t>
            </w:r>
          </w:p>
        </w:tc>
        <w:tc>
          <w:tcPr>
            <w:tcW w:w="1867" w:type="dxa"/>
            <w:shd w:val="clear" w:color="auto" w:fill="auto"/>
            <w:vAlign w:val="center"/>
          </w:tcPr>
          <w:p w14:paraId="23D36C3A" w14:textId="77777777" w:rsidR="008B5FB0" w:rsidRPr="00C3777E" w:rsidRDefault="00416ADF">
            <w:pPr>
              <w:pStyle w:val="affffffffff"/>
            </w:pPr>
            <w:r w:rsidRPr="00C3777E">
              <w:rPr>
                <w:rFonts w:hint="eastAsia"/>
              </w:rPr>
              <w:t>6.4.2.1。</w:t>
            </w:r>
          </w:p>
        </w:tc>
        <w:tc>
          <w:tcPr>
            <w:tcW w:w="1867" w:type="dxa"/>
            <w:shd w:val="clear" w:color="auto" w:fill="auto"/>
            <w:vAlign w:val="center"/>
          </w:tcPr>
          <w:p w14:paraId="00EBA246" w14:textId="77777777" w:rsidR="008B5FB0" w:rsidRPr="00C3777E" w:rsidRDefault="00416ADF">
            <w:pPr>
              <w:pStyle w:val="affffffffff"/>
            </w:pPr>
            <w:r w:rsidRPr="00C3777E">
              <w:rPr>
                <w:rFonts w:hint="eastAsia"/>
              </w:rPr>
              <w:t>6.4.2.1。</w:t>
            </w:r>
          </w:p>
        </w:tc>
      </w:tr>
      <w:tr w:rsidR="00C3777E" w:rsidRPr="00C3777E" w14:paraId="0A58CD95" w14:textId="77777777">
        <w:trPr>
          <w:jc w:val="center"/>
        </w:trPr>
        <w:tc>
          <w:tcPr>
            <w:tcW w:w="1866" w:type="dxa"/>
            <w:vMerge/>
            <w:shd w:val="clear" w:color="auto" w:fill="auto"/>
            <w:vAlign w:val="center"/>
          </w:tcPr>
          <w:p w14:paraId="71247A48" w14:textId="77777777" w:rsidR="008B5FB0" w:rsidRPr="00C3777E" w:rsidRDefault="008B5FB0">
            <w:pPr>
              <w:pStyle w:val="affffffffff"/>
            </w:pPr>
          </w:p>
        </w:tc>
        <w:tc>
          <w:tcPr>
            <w:tcW w:w="1867" w:type="dxa"/>
            <w:shd w:val="clear" w:color="auto" w:fill="auto"/>
            <w:vAlign w:val="center"/>
          </w:tcPr>
          <w:p w14:paraId="1F73FE77" w14:textId="77777777" w:rsidR="008B5FB0" w:rsidRPr="00C3777E" w:rsidRDefault="00416ADF">
            <w:pPr>
              <w:pStyle w:val="affffffffff"/>
            </w:pPr>
            <w:r w:rsidRPr="00C3777E">
              <w:rPr>
                <w:rFonts w:hint="eastAsia"/>
              </w:rPr>
              <w:t>3级</w:t>
            </w:r>
          </w:p>
        </w:tc>
        <w:tc>
          <w:tcPr>
            <w:tcW w:w="1867" w:type="dxa"/>
            <w:shd w:val="clear" w:color="auto" w:fill="auto"/>
            <w:vAlign w:val="center"/>
          </w:tcPr>
          <w:p w14:paraId="3FF5DAB2" w14:textId="77777777" w:rsidR="008B5FB0" w:rsidRPr="00C3777E" w:rsidRDefault="00416ADF">
            <w:pPr>
              <w:pStyle w:val="affffffffff"/>
            </w:pPr>
            <w:r w:rsidRPr="00C3777E">
              <w:rPr>
                <w:rFonts w:hint="eastAsia"/>
              </w:rPr>
              <w:t>6.4.2.2。</w:t>
            </w:r>
          </w:p>
        </w:tc>
        <w:tc>
          <w:tcPr>
            <w:tcW w:w="1867" w:type="dxa"/>
            <w:shd w:val="clear" w:color="auto" w:fill="auto"/>
            <w:vAlign w:val="center"/>
          </w:tcPr>
          <w:p w14:paraId="55D3B2BC" w14:textId="77777777" w:rsidR="008B5FB0" w:rsidRPr="00C3777E" w:rsidRDefault="00416ADF">
            <w:pPr>
              <w:pStyle w:val="affffffffff"/>
            </w:pPr>
            <w:r w:rsidRPr="00C3777E">
              <w:rPr>
                <w:rFonts w:hint="eastAsia"/>
              </w:rPr>
              <w:t>6.4.2.2。</w:t>
            </w:r>
          </w:p>
        </w:tc>
        <w:tc>
          <w:tcPr>
            <w:tcW w:w="1867" w:type="dxa"/>
            <w:shd w:val="clear" w:color="auto" w:fill="auto"/>
            <w:vAlign w:val="center"/>
          </w:tcPr>
          <w:p w14:paraId="357CA87F" w14:textId="77777777" w:rsidR="008B5FB0" w:rsidRPr="00C3777E" w:rsidRDefault="00416ADF">
            <w:pPr>
              <w:pStyle w:val="affffffffff"/>
            </w:pPr>
            <w:r w:rsidRPr="00C3777E">
              <w:rPr>
                <w:rFonts w:hint="eastAsia"/>
              </w:rPr>
              <w:t>6.4.2.2。</w:t>
            </w:r>
          </w:p>
        </w:tc>
      </w:tr>
      <w:tr w:rsidR="00C3777E" w:rsidRPr="00C3777E" w14:paraId="7BC6871E" w14:textId="77777777">
        <w:trPr>
          <w:jc w:val="center"/>
        </w:trPr>
        <w:tc>
          <w:tcPr>
            <w:tcW w:w="1866" w:type="dxa"/>
            <w:vMerge/>
            <w:shd w:val="clear" w:color="auto" w:fill="auto"/>
            <w:vAlign w:val="center"/>
          </w:tcPr>
          <w:p w14:paraId="0BD37E83" w14:textId="77777777" w:rsidR="008B5FB0" w:rsidRPr="00C3777E" w:rsidRDefault="008B5FB0">
            <w:pPr>
              <w:pStyle w:val="affffffffff"/>
            </w:pPr>
          </w:p>
        </w:tc>
        <w:tc>
          <w:tcPr>
            <w:tcW w:w="1867" w:type="dxa"/>
            <w:shd w:val="clear" w:color="auto" w:fill="auto"/>
            <w:vAlign w:val="center"/>
          </w:tcPr>
          <w:p w14:paraId="4BA90F9A" w14:textId="77777777" w:rsidR="008B5FB0" w:rsidRPr="00C3777E" w:rsidRDefault="00416ADF">
            <w:pPr>
              <w:pStyle w:val="affffffffff"/>
            </w:pPr>
            <w:r w:rsidRPr="00C3777E">
              <w:rPr>
                <w:rFonts w:hint="eastAsia"/>
              </w:rPr>
              <w:t>4级</w:t>
            </w:r>
          </w:p>
        </w:tc>
        <w:tc>
          <w:tcPr>
            <w:tcW w:w="1867" w:type="dxa"/>
            <w:shd w:val="clear" w:color="auto" w:fill="auto"/>
            <w:vAlign w:val="center"/>
          </w:tcPr>
          <w:p w14:paraId="2FC860A3" w14:textId="77777777" w:rsidR="008B5FB0" w:rsidRPr="00C3777E" w:rsidRDefault="00416ADF">
            <w:pPr>
              <w:pStyle w:val="affffffffff"/>
            </w:pPr>
            <w:r w:rsidRPr="00C3777E">
              <w:rPr>
                <w:rFonts w:hint="eastAsia"/>
              </w:rPr>
              <w:t>6.4.2.3。</w:t>
            </w:r>
          </w:p>
        </w:tc>
        <w:tc>
          <w:tcPr>
            <w:tcW w:w="1867" w:type="dxa"/>
            <w:shd w:val="clear" w:color="auto" w:fill="auto"/>
            <w:vAlign w:val="center"/>
          </w:tcPr>
          <w:p w14:paraId="353010F3" w14:textId="77777777" w:rsidR="008B5FB0" w:rsidRPr="00C3777E" w:rsidRDefault="00416ADF">
            <w:pPr>
              <w:pStyle w:val="affffffffff"/>
            </w:pPr>
            <w:r w:rsidRPr="00C3777E">
              <w:rPr>
                <w:rFonts w:hint="eastAsia"/>
              </w:rPr>
              <w:t>/</w:t>
            </w:r>
          </w:p>
        </w:tc>
        <w:tc>
          <w:tcPr>
            <w:tcW w:w="1867" w:type="dxa"/>
            <w:shd w:val="clear" w:color="auto" w:fill="auto"/>
            <w:vAlign w:val="center"/>
          </w:tcPr>
          <w:p w14:paraId="10071BEA" w14:textId="77777777" w:rsidR="008B5FB0" w:rsidRPr="00C3777E" w:rsidRDefault="00416ADF">
            <w:pPr>
              <w:pStyle w:val="affffffffff"/>
            </w:pPr>
            <w:r w:rsidRPr="00C3777E">
              <w:rPr>
                <w:rFonts w:hint="eastAsia"/>
              </w:rPr>
              <w:t>/</w:t>
            </w:r>
          </w:p>
        </w:tc>
      </w:tr>
      <w:tr w:rsidR="00C3777E" w:rsidRPr="00C3777E" w14:paraId="01C2A55A" w14:textId="77777777">
        <w:trPr>
          <w:jc w:val="center"/>
        </w:trPr>
        <w:tc>
          <w:tcPr>
            <w:tcW w:w="9334" w:type="dxa"/>
            <w:gridSpan w:val="5"/>
            <w:shd w:val="clear" w:color="auto" w:fill="auto"/>
            <w:vAlign w:val="center"/>
          </w:tcPr>
          <w:p w14:paraId="0A3A8310" w14:textId="77777777" w:rsidR="008B5FB0" w:rsidRPr="00C3777E" w:rsidRDefault="00416ADF">
            <w:pPr>
              <w:pStyle w:val="affffffffff"/>
            </w:pPr>
            <w:r w:rsidRPr="00C3777E">
              <w:rPr>
                <w:rFonts w:hint="eastAsia"/>
              </w:rPr>
              <w:t>数据安全——数据采集</w:t>
            </w:r>
          </w:p>
        </w:tc>
      </w:tr>
      <w:tr w:rsidR="00C3777E" w:rsidRPr="00C3777E" w14:paraId="3E308705" w14:textId="77777777">
        <w:trPr>
          <w:jc w:val="center"/>
        </w:trPr>
        <w:tc>
          <w:tcPr>
            <w:tcW w:w="1866" w:type="dxa"/>
            <w:vMerge w:val="restart"/>
            <w:shd w:val="clear" w:color="auto" w:fill="auto"/>
            <w:vAlign w:val="center"/>
          </w:tcPr>
          <w:p w14:paraId="234E2B70" w14:textId="77777777" w:rsidR="008B5FB0" w:rsidRPr="00C3777E" w:rsidRDefault="00416ADF">
            <w:pPr>
              <w:pStyle w:val="affffffffff"/>
            </w:pPr>
            <w:r w:rsidRPr="00C3777E">
              <w:rPr>
                <w:rFonts w:hint="eastAsia"/>
              </w:rPr>
              <w:t>6</w:t>
            </w:r>
            <w:r w:rsidRPr="00C3777E">
              <w:t>.5.1</w:t>
            </w:r>
          </w:p>
        </w:tc>
        <w:tc>
          <w:tcPr>
            <w:tcW w:w="1867" w:type="dxa"/>
            <w:shd w:val="clear" w:color="auto" w:fill="auto"/>
            <w:vAlign w:val="center"/>
          </w:tcPr>
          <w:p w14:paraId="08E534F2" w14:textId="77777777" w:rsidR="008B5FB0" w:rsidRPr="00C3777E" w:rsidRDefault="00416ADF">
            <w:pPr>
              <w:pStyle w:val="affffffffff"/>
            </w:pPr>
            <w:r w:rsidRPr="00C3777E">
              <w:rPr>
                <w:rFonts w:hint="eastAsia"/>
              </w:rPr>
              <w:t>1级</w:t>
            </w:r>
          </w:p>
        </w:tc>
        <w:tc>
          <w:tcPr>
            <w:tcW w:w="1867" w:type="dxa"/>
            <w:shd w:val="clear" w:color="auto" w:fill="auto"/>
            <w:vAlign w:val="center"/>
          </w:tcPr>
          <w:p w14:paraId="5C2CD671" w14:textId="1E4DEF62" w:rsidR="008B5FB0" w:rsidRPr="00C3777E" w:rsidRDefault="00416ADF">
            <w:pPr>
              <w:pStyle w:val="affffffffff"/>
            </w:pPr>
            <w:r w:rsidRPr="00C3777E">
              <w:rPr>
                <w:rFonts w:hint="eastAsia"/>
              </w:rPr>
              <w:t>6.5.1.1</w:t>
            </w:r>
            <w:r w:rsidR="00486E1F" w:rsidRPr="00C3777E">
              <w:rPr>
                <w:rFonts w:hint="eastAsia"/>
              </w:rPr>
              <w:t>：</w:t>
            </w:r>
          </w:p>
          <w:p w14:paraId="3F2BA589" w14:textId="77777777" w:rsidR="008B5FB0" w:rsidRPr="00C3777E" w:rsidRDefault="00416ADF" w:rsidP="00416ADF">
            <w:pPr>
              <w:pStyle w:val="affffffffff"/>
              <w:numPr>
                <w:ilvl w:val="0"/>
                <w:numId w:val="89"/>
              </w:numPr>
            </w:pPr>
            <w:r w:rsidRPr="00C3777E">
              <w:rPr>
                <w:rFonts w:hint="eastAsia"/>
              </w:rPr>
              <w:t>；</w:t>
            </w:r>
          </w:p>
          <w:p w14:paraId="087A559C" w14:textId="77777777" w:rsidR="008B5FB0" w:rsidRPr="00C3777E" w:rsidRDefault="00416ADF" w:rsidP="00416ADF">
            <w:pPr>
              <w:pStyle w:val="affffffffff"/>
              <w:numPr>
                <w:ilvl w:val="0"/>
                <w:numId w:val="89"/>
              </w:numPr>
            </w:pPr>
            <w:r w:rsidRPr="00C3777E">
              <w:rPr>
                <w:rFonts w:hint="eastAsia"/>
              </w:rPr>
              <w:t>；</w:t>
            </w:r>
          </w:p>
          <w:p w14:paraId="5832F72B" w14:textId="77777777" w:rsidR="008B5FB0" w:rsidRPr="00C3777E" w:rsidRDefault="00416ADF" w:rsidP="00416ADF">
            <w:pPr>
              <w:pStyle w:val="affffffffff"/>
              <w:numPr>
                <w:ilvl w:val="0"/>
                <w:numId w:val="89"/>
              </w:numPr>
            </w:pPr>
            <w:r w:rsidRPr="00C3777E">
              <w:rPr>
                <w:rFonts w:hint="eastAsia"/>
              </w:rPr>
              <w:t>；</w:t>
            </w:r>
          </w:p>
          <w:p w14:paraId="364120FC" w14:textId="77777777" w:rsidR="008B5FB0" w:rsidRPr="00C3777E" w:rsidRDefault="00416ADF" w:rsidP="00416ADF">
            <w:pPr>
              <w:pStyle w:val="affffffffff"/>
              <w:numPr>
                <w:ilvl w:val="0"/>
                <w:numId w:val="89"/>
              </w:numPr>
            </w:pPr>
            <w:r w:rsidRPr="00C3777E">
              <w:rPr>
                <w:rFonts w:hint="eastAsia"/>
              </w:rPr>
              <w:t>。</w:t>
            </w:r>
          </w:p>
        </w:tc>
        <w:tc>
          <w:tcPr>
            <w:tcW w:w="1867" w:type="dxa"/>
            <w:shd w:val="clear" w:color="auto" w:fill="auto"/>
            <w:vAlign w:val="center"/>
          </w:tcPr>
          <w:p w14:paraId="7B9B40C1" w14:textId="2EE53BA0" w:rsidR="008B5FB0" w:rsidRPr="00C3777E" w:rsidRDefault="00416ADF">
            <w:pPr>
              <w:pStyle w:val="affffffffff"/>
            </w:pPr>
            <w:r w:rsidRPr="00C3777E">
              <w:rPr>
                <w:rFonts w:hint="eastAsia"/>
              </w:rPr>
              <w:t>6.5.1.1</w:t>
            </w:r>
            <w:r w:rsidR="00486E1F" w:rsidRPr="00C3777E">
              <w:rPr>
                <w:rFonts w:hint="eastAsia"/>
              </w:rPr>
              <w:t>：</w:t>
            </w:r>
          </w:p>
          <w:p w14:paraId="0E102AD2" w14:textId="77777777" w:rsidR="008B5FB0" w:rsidRPr="00C3777E" w:rsidRDefault="00416ADF">
            <w:pPr>
              <w:pStyle w:val="affffffffff"/>
            </w:pPr>
            <w:r w:rsidRPr="00C3777E">
              <w:rPr>
                <w:rFonts w:hint="eastAsia"/>
              </w:rPr>
              <w:t>b）。</w:t>
            </w:r>
          </w:p>
        </w:tc>
        <w:tc>
          <w:tcPr>
            <w:tcW w:w="1867" w:type="dxa"/>
            <w:shd w:val="clear" w:color="auto" w:fill="auto"/>
            <w:vAlign w:val="center"/>
          </w:tcPr>
          <w:p w14:paraId="1D4773C3" w14:textId="2B2D255E" w:rsidR="008B5FB0" w:rsidRPr="00C3777E" w:rsidRDefault="00416ADF">
            <w:pPr>
              <w:pStyle w:val="affffffffff"/>
            </w:pPr>
            <w:r w:rsidRPr="00C3777E">
              <w:rPr>
                <w:rFonts w:hint="eastAsia"/>
              </w:rPr>
              <w:t>6.5.1.1</w:t>
            </w:r>
            <w:r w:rsidR="00486E1F" w:rsidRPr="00C3777E">
              <w:rPr>
                <w:rFonts w:hint="eastAsia"/>
              </w:rPr>
              <w:t>：</w:t>
            </w:r>
          </w:p>
          <w:p w14:paraId="5930BF87" w14:textId="77777777" w:rsidR="008B5FB0" w:rsidRPr="00C3777E" w:rsidRDefault="00416ADF">
            <w:pPr>
              <w:pStyle w:val="affffffffff"/>
            </w:pPr>
            <w:r w:rsidRPr="00C3777E">
              <w:rPr>
                <w:rFonts w:hint="eastAsia"/>
              </w:rPr>
              <w:t>d）。</w:t>
            </w:r>
          </w:p>
        </w:tc>
      </w:tr>
      <w:tr w:rsidR="00C3777E" w:rsidRPr="00C3777E" w14:paraId="1EC2DC64" w14:textId="77777777">
        <w:trPr>
          <w:jc w:val="center"/>
        </w:trPr>
        <w:tc>
          <w:tcPr>
            <w:tcW w:w="1866" w:type="dxa"/>
            <w:vMerge/>
            <w:shd w:val="clear" w:color="auto" w:fill="auto"/>
            <w:vAlign w:val="center"/>
          </w:tcPr>
          <w:p w14:paraId="66B890A6" w14:textId="77777777" w:rsidR="008B5FB0" w:rsidRPr="00C3777E" w:rsidRDefault="008B5FB0">
            <w:pPr>
              <w:pStyle w:val="affffffffff"/>
            </w:pPr>
          </w:p>
        </w:tc>
        <w:tc>
          <w:tcPr>
            <w:tcW w:w="1867" w:type="dxa"/>
            <w:shd w:val="clear" w:color="auto" w:fill="auto"/>
            <w:vAlign w:val="center"/>
          </w:tcPr>
          <w:p w14:paraId="5192153B" w14:textId="77777777" w:rsidR="008B5FB0" w:rsidRPr="00C3777E" w:rsidRDefault="00416ADF">
            <w:pPr>
              <w:pStyle w:val="affffffffff"/>
            </w:pPr>
            <w:r w:rsidRPr="00C3777E">
              <w:rPr>
                <w:rFonts w:hint="eastAsia"/>
              </w:rPr>
              <w:t>2级</w:t>
            </w:r>
          </w:p>
        </w:tc>
        <w:tc>
          <w:tcPr>
            <w:tcW w:w="1867" w:type="dxa"/>
            <w:shd w:val="clear" w:color="auto" w:fill="auto"/>
            <w:vAlign w:val="center"/>
          </w:tcPr>
          <w:p w14:paraId="6C456BF8" w14:textId="77777777" w:rsidR="008B5FB0" w:rsidRPr="00C3777E" w:rsidRDefault="00416ADF">
            <w:pPr>
              <w:pStyle w:val="affffffffff"/>
            </w:pPr>
            <w:r w:rsidRPr="00C3777E">
              <w:rPr>
                <w:rFonts w:hint="eastAsia"/>
              </w:rPr>
              <w:t>6.5.1.2。</w:t>
            </w:r>
          </w:p>
        </w:tc>
        <w:tc>
          <w:tcPr>
            <w:tcW w:w="1867" w:type="dxa"/>
            <w:shd w:val="clear" w:color="auto" w:fill="auto"/>
            <w:vAlign w:val="center"/>
          </w:tcPr>
          <w:p w14:paraId="3E4C0CBE" w14:textId="77777777" w:rsidR="008B5FB0" w:rsidRPr="00C3777E" w:rsidRDefault="00416ADF">
            <w:pPr>
              <w:pStyle w:val="affffffffff"/>
            </w:pPr>
            <w:r w:rsidRPr="00C3777E">
              <w:t>/</w:t>
            </w:r>
          </w:p>
        </w:tc>
        <w:tc>
          <w:tcPr>
            <w:tcW w:w="1867" w:type="dxa"/>
            <w:shd w:val="clear" w:color="auto" w:fill="auto"/>
            <w:vAlign w:val="center"/>
          </w:tcPr>
          <w:p w14:paraId="0691B469" w14:textId="77777777" w:rsidR="008B5FB0" w:rsidRPr="00C3777E" w:rsidRDefault="00416ADF">
            <w:pPr>
              <w:pStyle w:val="affffffffff"/>
            </w:pPr>
            <w:r w:rsidRPr="00C3777E">
              <w:t>/</w:t>
            </w:r>
          </w:p>
        </w:tc>
      </w:tr>
      <w:tr w:rsidR="00C3777E" w:rsidRPr="00C3777E" w14:paraId="5EE1B4D8" w14:textId="77777777">
        <w:trPr>
          <w:jc w:val="center"/>
        </w:trPr>
        <w:tc>
          <w:tcPr>
            <w:tcW w:w="1866" w:type="dxa"/>
            <w:vMerge/>
            <w:shd w:val="clear" w:color="auto" w:fill="auto"/>
            <w:vAlign w:val="center"/>
          </w:tcPr>
          <w:p w14:paraId="348D9D4E" w14:textId="77777777" w:rsidR="008B5FB0" w:rsidRPr="00C3777E" w:rsidRDefault="008B5FB0">
            <w:pPr>
              <w:pStyle w:val="affffffffff"/>
            </w:pPr>
          </w:p>
        </w:tc>
        <w:tc>
          <w:tcPr>
            <w:tcW w:w="1867" w:type="dxa"/>
            <w:shd w:val="clear" w:color="auto" w:fill="auto"/>
            <w:vAlign w:val="center"/>
          </w:tcPr>
          <w:p w14:paraId="37D87CEC" w14:textId="77777777" w:rsidR="008B5FB0" w:rsidRPr="00C3777E" w:rsidRDefault="00416ADF">
            <w:pPr>
              <w:pStyle w:val="affffffffff"/>
            </w:pPr>
            <w:r w:rsidRPr="00C3777E">
              <w:rPr>
                <w:rFonts w:hint="eastAsia"/>
              </w:rPr>
              <w:t>3级</w:t>
            </w:r>
          </w:p>
        </w:tc>
        <w:tc>
          <w:tcPr>
            <w:tcW w:w="1867" w:type="dxa"/>
            <w:shd w:val="clear" w:color="auto" w:fill="auto"/>
            <w:vAlign w:val="center"/>
          </w:tcPr>
          <w:p w14:paraId="073D3D6F" w14:textId="77777777" w:rsidR="008B5FB0" w:rsidRPr="00C3777E" w:rsidRDefault="00416ADF">
            <w:pPr>
              <w:pStyle w:val="affffffffff"/>
            </w:pPr>
            <w:r w:rsidRPr="00C3777E">
              <w:rPr>
                <w:rFonts w:hint="eastAsia"/>
              </w:rPr>
              <w:t>6.5.1.3。</w:t>
            </w:r>
          </w:p>
        </w:tc>
        <w:tc>
          <w:tcPr>
            <w:tcW w:w="1867" w:type="dxa"/>
            <w:shd w:val="clear" w:color="auto" w:fill="auto"/>
            <w:vAlign w:val="center"/>
          </w:tcPr>
          <w:p w14:paraId="536A7AAE" w14:textId="77777777" w:rsidR="008B5FB0" w:rsidRPr="00C3777E" w:rsidRDefault="00416ADF">
            <w:pPr>
              <w:pStyle w:val="affffffffff"/>
            </w:pPr>
            <w:r w:rsidRPr="00C3777E">
              <w:rPr>
                <w:rFonts w:hint="eastAsia"/>
              </w:rPr>
              <w:t>6.5.1.3。</w:t>
            </w:r>
          </w:p>
        </w:tc>
        <w:tc>
          <w:tcPr>
            <w:tcW w:w="1867" w:type="dxa"/>
            <w:shd w:val="clear" w:color="auto" w:fill="auto"/>
            <w:vAlign w:val="center"/>
          </w:tcPr>
          <w:p w14:paraId="36F13742" w14:textId="77777777" w:rsidR="008B5FB0" w:rsidRPr="00C3777E" w:rsidRDefault="00416ADF">
            <w:pPr>
              <w:pStyle w:val="affffffffff"/>
            </w:pPr>
            <w:r w:rsidRPr="00C3777E">
              <w:rPr>
                <w:rFonts w:hint="eastAsia"/>
              </w:rPr>
              <w:t>6.5.1.3。</w:t>
            </w:r>
          </w:p>
        </w:tc>
      </w:tr>
      <w:tr w:rsidR="00C3777E" w:rsidRPr="00C3777E" w14:paraId="12286535" w14:textId="77777777">
        <w:trPr>
          <w:jc w:val="center"/>
        </w:trPr>
        <w:tc>
          <w:tcPr>
            <w:tcW w:w="1866" w:type="dxa"/>
            <w:vMerge/>
            <w:shd w:val="clear" w:color="auto" w:fill="auto"/>
            <w:vAlign w:val="center"/>
          </w:tcPr>
          <w:p w14:paraId="13E3A274" w14:textId="77777777" w:rsidR="008B5FB0" w:rsidRPr="00C3777E" w:rsidRDefault="008B5FB0">
            <w:pPr>
              <w:pStyle w:val="affffffffff"/>
            </w:pPr>
          </w:p>
        </w:tc>
        <w:tc>
          <w:tcPr>
            <w:tcW w:w="1867" w:type="dxa"/>
            <w:shd w:val="clear" w:color="auto" w:fill="auto"/>
            <w:vAlign w:val="center"/>
          </w:tcPr>
          <w:p w14:paraId="1EDC09C5" w14:textId="77777777" w:rsidR="008B5FB0" w:rsidRPr="00C3777E" w:rsidRDefault="00416ADF">
            <w:pPr>
              <w:pStyle w:val="affffffffff"/>
            </w:pPr>
            <w:r w:rsidRPr="00C3777E">
              <w:rPr>
                <w:rFonts w:hint="eastAsia"/>
              </w:rPr>
              <w:t>4级</w:t>
            </w:r>
          </w:p>
        </w:tc>
        <w:tc>
          <w:tcPr>
            <w:tcW w:w="1867" w:type="dxa"/>
            <w:shd w:val="clear" w:color="auto" w:fill="auto"/>
            <w:vAlign w:val="center"/>
          </w:tcPr>
          <w:p w14:paraId="7A6F84EF" w14:textId="7DFF627C" w:rsidR="008B5FB0" w:rsidRPr="00C3777E" w:rsidRDefault="00416ADF">
            <w:pPr>
              <w:pStyle w:val="affffffffff"/>
            </w:pPr>
            <w:r w:rsidRPr="00C3777E">
              <w:rPr>
                <w:rFonts w:hint="eastAsia"/>
              </w:rPr>
              <w:t>6.5.1.4</w:t>
            </w:r>
            <w:r w:rsidR="00486E1F" w:rsidRPr="00C3777E">
              <w:rPr>
                <w:rFonts w:hint="eastAsia"/>
              </w:rPr>
              <w:t>：</w:t>
            </w:r>
          </w:p>
          <w:p w14:paraId="234BB1C6" w14:textId="77777777" w:rsidR="008B5FB0" w:rsidRPr="00C3777E" w:rsidRDefault="00416ADF">
            <w:pPr>
              <w:pStyle w:val="affffffffff"/>
            </w:pPr>
            <w:r w:rsidRPr="00C3777E">
              <w:rPr>
                <w:rFonts w:hint="eastAsia"/>
              </w:rPr>
              <w:t>a）；</w:t>
            </w:r>
          </w:p>
          <w:p w14:paraId="29EFB09A" w14:textId="77777777" w:rsidR="008B5FB0" w:rsidRPr="00C3777E" w:rsidRDefault="00416ADF">
            <w:pPr>
              <w:pStyle w:val="affffffffff"/>
            </w:pPr>
            <w:r w:rsidRPr="00C3777E">
              <w:rPr>
                <w:rFonts w:hint="eastAsia"/>
              </w:rPr>
              <w:t>b）。</w:t>
            </w:r>
          </w:p>
        </w:tc>
        <w:tc>
          <w:tcPr>
            <w:tcW w:w="1867" w:type="dxa"/>
            <w:shd w:val="clear" w:color="auto" w:fill="auto"/>
            <w:vAlign w:val="center"/>
          </w:tcPr>
          <w:p w14:paraId="6B56DC35" w14:textId="497218FF" w:rsidR="008B5FB0" w:rsidRPr="00C3777E" w:rsidRDefault="00416ADF">
            <w:pPr>
              <w:pStyle w:val="affffffffff"/>
            </w:pPr>
            <w:r w:rsidRPr="00C3777E">
              <w:rPr>
                <w:rFonts w:hint="eastAsia"/>
              </w:rPr>
              <w:t>6.5.1.4</w:t>
            </w:r>
            <w:r w:rsidR="00486E1F" w:rsidRPr="00C3777E">
              <w:rPr>
                <w:rFonts w:hint="eastAsia"/>
              </w:rPr>
              <w:t>：</w:t>
            </w:r>
          </w:p>
          <w:p w14:paraId="7E4ADC67" w14:textId="77777777" w:rsidR="008B5FB0" w:rsidRPr="00C3777E" w:rsidRDefault="00416ADF">
            <w:pPr>
              <w:pStyle w:val="affffffffff"/>
            </w:pPr>
            <w:r w:rsidRPr="00C3777E">
              <w:rPr>
                <w:rFonts w:hint="eastAsia"/>
              </w:rPr>
              <w:t>a）；</w:t>
            </w:r>
          </w:p>
          <w:p w14:paraId="18F66510" w14:textId="77777777" w:rsidR="008B5FB0" w:rsidRPr="00C3777E" w:rsidRDefault="00416ADF">
            <w:pPr>
              <w:pStyle w:val="affffffffff"/>
            </w:pPr>
            <w:r w:rsidRPr="00C3777E">
              <w:rPr>
                <w:rFonts w:hint="eastAsia"/>
              </w:rPr>
              <w:t>b）。</w:t>
            </w:r>
          </w:p>
        </w:tc>
        <w:tc>
          <w:tcPr>
            <w:tcW w:w="1867" w:type="dxa"/>
            <w:shd w:val="clear" w:color="auto" w:fill="auto"/>
            <w:vAlign w:val="center"/>
          </w:tcPr>
          <w:p w14:paraId="3F8FE437" w14:textId="3935C27B" w:rsidR="008B5FB0" w:rsidRPr="00C3777E" w:rsidRDefault="00416ADF">
            <w:pPr>
              <w:pStyle w:val="affffffffff"/>
            </w:pPr>
            <w:r w:rsidRPr="00C3777E">
              <w:rPr>
                <w:rFonts w:hint="eastAsia"/>
              </w:rPr>
              <w:t>6.5.1.4</w:t>
            </w:r>
            <w:r w:rsidR="00486E1F" w:rsidRPr="00C3777E">
              <w:rPr>
                <w:rFonts w:hint="eastAsia"/>
              </w:rPr>
              <w:t>：</w:t>
            </w:r>
          </w:p>
          <w:p w14:paraId="0E32DDD0" w14:textId="77777777" w:rsidR="008B5FB0" w:rsidRPr="00C3777E" w:rsidRDefault="00416ADF">
            <w:pPr>
              <w:pStyle w:val="affffffffff"/>
            </w:pPr>
            <w:r w:rsidRPr="00C3777E">
              <w:rPr>
                <w:rFonts w:hint="eastAsia"/>
              </w:rPr>
              <w:t>a）；</w:t>
            </w:r>
          </w:p>
          <w:p w14:paraId="50742125" w14:textId="77777777" w:rsidR="008B5FB0" w:rsidRPr="00C3777E" w:rsidRDefault="00416ADF">
            <w:pPr>
              <w:pStyle w:val="affffffffff"/>
            </w:pPr>
            <w:r w:rsidRPr="00C3777E">
              <w:rPr>
                <w:rFonts w:hint="eastAsia"/>
              </w:rPr>
              <w:t>b）。</w:t>
            </w:r>
          </w:p>
        </w:tc>
      </w:tr>
      <w:tr w:rsidR="00C3777E" w:rsidRPr="00C3777E" w14:paraId="708B0123" w14:textId="77777777">
        <w:trPr>
          <w:jc w:val="center"/>
        </w:trPr>
        <w:tc>
          <w:tcPr>
            <w:tcW w:w="9334" w:type="dxa"/>
            <w:gridSpan w:val="5"/>
            <w:shd w:val="clear" w:color="auto" w:fill="auto"/>
            <w:vAlign w:val="center"/>
          </w:tcPr>
          <w:p w14:paraId="32BF50C9" w14:textId="77777777" w:rsidR="008B5FB0" w:rsidRPr="00C3777E" w:rsidRDefault="00416ADF">
            <w:pPr>
              <w:pStyle w:val="affffffffff"/>
            </w:pPr>
            <w:r w:rsidRPr="00C3777E">
              <w:rPr>
                <w:rFonts w:hint="eastAsia"/>
              </w:rPr>
              <w:t>数据安全——数据传输</w:t>
            </w:r>
          </w:p>
        </w:tc>
      </w:tr>
      <w:tr w:rsidR="00C3777E" w:rsidRPr="00C3777E" w14:paraId="2A6641D4" w14:textId="77777777">
        <w:trPr>
          <w:jc w:val="center"/>
        </w:trPr>
        <w:tc>
          <w:tcPr>
            <w:tcW w:w="1866" w:type="dxa"/>
            <w:vMerge w:val="restart"/>
            <w:shd w:val="clear" w:color="auto" w:fill="auto"/>
            <w:vAlign w:val="center"/>
          </w:tcPr>
          <w:p w14:paraId="1FB79EEB" w14:textId="77777777" w:rsidR="008B5FB0" w:rsidRPr="00C3777E" w:rsidRDefault="00416ADF">
            <w:pPr>
              <w:pStyle w:val="affffffffff"/>
            </w:pPr>
            <w:r w:rsidRPr="00C3777E">
              <w:rPr>
                <w:rFonts w:hint="eastAsia"/>
              </w:rPr>
              <w:t>6</w:t>
            </w:r>
            <w:r w:rsidRPr="00C3777E">
              <w:t>.5.2</w:t>
            </w:r>
          </w:p>
        </w:tc>
        <w:tc>
          <w:tcPr>
            <w:tcW w:w="1867" w:type="dxa"/>
            <w:shd w:val="clear" w:color="auto" w:fill="auto"/>
            <w:vAlign w:val="center"/>
          </w:tcPr>
          <w:p w14:paraId="625852F1" w14:textId="77777777" w:rsidR="008B5FB0" w:rsidRPr="00C3777E" w:rsidRDefault="00416ADF">
            <w:pPr>
              <w:pStyle w:val="affffffffff"/>
            </w:pPr>
            <w:r w:rsidRPr="00C3777E">
              <w:rPr>
                <w:rFonts w:hint="eastAsia"/>
              </w:rPr>
              <w:t>1级</w:t>
            </w:r>
          </w:p>
        </w:tc>
        <w:tc>
          <w:tcPr>
            <w:tcW w:w="1867" w:type="dxa"/>
            <w:shd w:val="clear" w:color="auto" w:fill="auto"/>
            <w:vAlign w:val="center"/>
          </w:tcPr>
          <w:p w14:paraId="7172E2E1" w14:textId="5E72CC56" w:rsidR="008B5FB0" w:rsidRPr="00C3777E" w:rsidRDefault="00416ADF">
            <w:pPr>
              <w:pStyle w:val="affffffffff"/>
            </w:pPr>
            <w:r w:rsidRPr="00C3777E">
              <w:rPr>
                <w:rFonts w:hint="eastAsia"/>
              </w:rPr>
              <w:t>6.5.2.1</w:t>
            </w:r>
            <w:r w:rsidR="00486E1F" w:rsidRPr="00C3777E">
              <w:rPr>
                <w:rFonts w:hint="eastAsia"/>
              </w:rPr>
              <w:t>：</w:t>
            </w:r>
          </w:p>
          <w:p w14:paraId="5F76D131" w14:textId="77777777" w:rsidR="008B5FB0" w:rsidRPr="00C3777E" w:rsidRDefault="00416ADF">
            <w:pPr>
              <w:pStyle w:val="affffffffff"/>
            </w:pPr>
            <w:r w:rsidRPr="00C3777E">
              <w:rPr>
                <w:rFonts w:hint="eastAsia"/>
              </w:rPr>
              <w:t>a）；</w:t>
            </w:r>
          </w:p>
          <w:p w14:paraId="6C441D97" w14:textId="77777777" w:rsidR="008B5FB0" w:rsidRPr="00C3777E" w:rsidRDefault="00416ADF">
            <w:pPr>
              <w:pStyle w:val="affffffffff"/>
            </w:pPr>
            <w:r w:rsidRPr="00C3777E">
              <w:rPr>
                <w:rFonts w:hint="eastAsia"/>
              </w:rPr>
              <w:t>b）。</w:t>
            </w:r>
          </w:p>
        </w:tc>
        <w:tc>
          <w:tcPr>
            <w:tcW w:w="1867" w:type="dxa"/>
            <w:shd w:val="clear" w:color="auto" w:fill="auto"/>
            <w:vAlign w:val="center"/>
          </w:tcPr>
          <w:p w14:paraId="0C300D10" w14:textId="7515EF68" w:rsidR="008B5FB0" w:rsidRPr="00C3777E" w:rsidRDefault="00416ADF">
            <w:pPr>
              <w:pStyle w:val="affffffffff"/>
            </w:pPr>
            <w:r w:rsidRPr="00C3777E">
              <w:rPr>
                <w:rFonts w:hint="eastAsia"/>
              </w:rPr>
              <w:t>6.5.2.1</w:t>
            </w:r>
            <w:r w:rsidR="00486E1F" w:rsidRPr="00C3777E">
              <w:rPr>
                <w:rFonts w:hint="eastAsia"/>
              </w:rPr>
              <w:t>：</w:t>
            </w:r>
          </w:p>
          <w:p w14:paraId="2A71E52C" w14:textId="77777777" w:rsidR="008B5FB0" w:rsidRPr="00C3777E" w:rsidRDefault="00416ADF">
            <w:pPr>
              <w:pStyle w:val="affffffffff"/>
            </w:pPr>
            <w:r w:rsidRPr="00C3777E">
              <w:rPr>
                <w:rFonts w:hint="eastAsia"/>
              </w:rPr>
              <w:t>a）；</w:t>
            </w:r>
          </w:p>
          <w:p w14:paraId="6E7191F6" w14:textId="77777777" w:rsidR="008B5FB0" w:rsidRPr="00C3777E" w:rsidRDefault="00416ADF">
            <w:pPr>
              <w:pStyle w:val="affffffffff"/>
            </w:pPr>
            <w:r w:rsidRPr="00C3777E">
              <w:rPr>
                <w:rFonts w:hint="eastAsia"/>
              </w:rPr>
              <w:t>b）。</w:t>
            </w:r>
          </w:p>
        </w:tc>
        <w:tc>
          <w:tcPr>
            <w:tcW w:w="1867" w:type="dxa"/>
            <w:shd w:val="clear" w:color="auto" w:fill="auto"/>
            <w:vAlign w:val="center"/>
          </w:tcPr>
          <w:p w14:paraId="15F9876D" w14:textId="658E65C2" w:rsidR="008B5FB0" w:rsidRPr="00C3777E" w:rsidRDefault="00416ADF">
            <w:pPr>
              <w:pStyle w:val="affffffffff"/>
            </w:pPr>
            <w:r w:rsidRPr="00C3777E">
              <w:rPr>
                <w:rFonts w:hint="eastAsia"/>
              </w:rPr>
              <w:t>6.5.2.1</w:t>
            </w:r>
            <w:r w:rsidR="00486E1F" w:rsidRPr="00C3777E">
              <w:rPr>
                <w:rFonts w:hint="eastAsia"/>
              </w:rPr>
              <w:t>：</w:t>
            </w:r>
          </w:p>
          <w:p w14:paraId="20CD1A38" w14:textId="77777777" w:rsidR="008B5FB0" w:rsidRPr="00C3777E" w:rsidRDefault="00416ADF">
            <w:pPr>
              <w:pStyle w:val="affffffffff"/>
            </w:pPr>
            <w:r w:rsidRPr="00C3777E">
              <w:rPr>
                <w:rFonts w:hint="eastAsia"/>
              </w:rPr>
              <w:t>a）；</w:t>
            </w:r>
          </w:p>
          <w:p w14:paraId="7773A3F7" w14:textId="77777777" w:rsidR="008B5FB0" w:rsidRPr="00C3777E" w:rsidRDefault="00416ADF">
            <w:pPr>
              <w:pStyle w:val="affffffffff"/>
            </w:pPr>
            <w:r w:rsidRPr="00C3777E">
              <w:rPr>
                <w:rFonts w:hint="eastAsia"/>
              </w:rPr>
              <w:t>b）。</w:t>
            </w:r>
          </w:p>
        </w:tc>
      </w:tr>
      <w:tr w:rsidR="00C3777E" w:rsidRPr="00C3777E" w14:paraId="5D4D41EF" w14:textId="77777777">
        <w:trPr>
          <w:jc w:val="center"/>
        </w:trPr>
        <w:tc>
          <w:tcPr>
            <w:tcW w:w="1866" w:type="dxa"/>
            <w:vMerge/>
            <w:shd w:val="clear" w:color="auto" w:fill="auto"/>
            <w:vAlign w:val="center"/>
          </w:tcPr>
          <w:p w14:paraId="2FF828AD" w14:textId="77777777" w:rsidR="008B5FB0" w:rsidRPr="00C3777E" w:rsidRDefault="008B5FB0">
            <w:pPr>
              <w:pStyle w:val="affffffffff"/>
            </w:pPr>
          </w:p>
        </w:tc>
        <w:tc>
          <w:tcPr>
            <w:tcW w:w="1867" w:type="dxa"/>
            <w:shd w:val="clear" w:color="auto" w:fill="auto"/>
            <w:vAlign w:val="center"/>
          </w:tcPr>
          <w:p w14:paraId="5E3D3356" w14:textId="77777777" w:rsidR="008B5FB0" w:rsidRPr="00C3777E" w:rsidRDefault="00416ADF">
            <w:pPr>
              <w:pStyle w:val="affffffffff"/>
            </w:pPr>
            <w:r w:rsidRPr="00C3777E">
              <w:rPr>
                <w:rFonts w:hint="eastAsia"/>
              </w:rPr>
              <w:t>2级</w:t>
            </w:r>
          </w:p>
        </w:tc>
        <w:tc>
          <w:tcPr>
            <w:tcW w:w="1867" w:type="dxa"/>
            <w:shd w:val="clear" w:color="auto" w:fill="auto"/>
            <w:vAlign w:val="center"/>
          </w:tcPr>
          <w:p w14:paraId="6CE756D0" w14:textId="22E2C2C8" w:rsidR="008B5FB0" w:rsidRPr="00C3777E" w:rsidRDefault="00416ADF">
            <w:pPr>
              <w:pStyle w:val="affffffffff"/>
            </w:pPr>
            <w:r w:rsidRPr="00C3777E">
              <w:rPr>
                <w:rFonts w:hint="eastAsia"/>
              </w:rPr>
              <w:t>6.5.2.2</w:t>
            </w:r>
            <w:r w:rsidR="00486E1F" w:rsidRPr="00C3777E">
              <w:rPr>
                <w:rFonts w:hint="eastAsia"/>
              </w:rPr>
              <w:t>：</w:t>
            </w:r>
          </w:p>
          <w:p w14:paraId="01FA4AF9" w14:textId="77777777" w:rsidR="008B5FB0" w:rsidRPr="00C3777E" w:rsidRDefault="00416ADF">
            <w:pPr>
              <w:pStyle w:val="affffffffff"/>
            </w:pPr>
            <w:r w:rsidRPr="00C3777E">
              <w:rPr>
                <w:rFonts w:hint="eastAsia"/>
              </w:rPr>
              <w:t>a）；</w:t>
            </w:r>
          </w:p>
          <w:p w14:paraId="7A1AEB06" w14:textId="77777777" w:rsidR="008B5FB0" w:rsidRPr="00C3777E" w:rsidRDefault="00416ADF">
            <w:pPr>
              <w:pStyle w:val="affffffffff"/>
            </w:pPr>
            <w:r w:rsidRPr="00C3777E">
              <w:rPr>
                <w:rFonts w:hint="eastAsia"/>
              </w:rPr>
              <w:t>b）；</w:t>
            </w:r>
          </w:p>
          <w:p w14:paraId="75B74AB4" w14:textId="77777777" w:rsidR="008B5FB0" w:rsidRPr="00C3777E" w:rsidRDefault="00416ADF">
            <w:pPr>
              <w:pStyle w:val="affffffffff"/>
            </w:pPr>
            <w:r w:rsidRPr="00C3777E">
              <w:rPr>
                <w:rFonts w:hint="eastAsia"/>
              </w:rPr>
              <w:t>c）。</w:t>
            </w:r>
          </w:p>
        </w:tc>
        <w:tc>
          <w:tcPr>
            <w:tcW w:w="1867" w:type="dxa"/>
            <w:shd w:val="clear" w:color="auto" w:fill="auto"/>
            <w:vAlign w:val="center"/>
          </w:tcPr>
          <w:p w14:paraId="13B9C02C" w14:textId="70573D6F" w:rsidR="008B5FB0" w:rsidRPr="00C3777E" w:rsidRDefault="00416ADF">
            <w:pPr>
              <w:pStyle w:val="affffffffff"/>
            </w:pPr>
            <w:r w:rsidRPr="00C3777E">
              <w:rPr>
                <w:rFonts w:hint="eastAsia"/>
              </w:rPr>
              <w:t>6.5.2.2</w:t>
            </w:r>
            <w:r w:rsidR="00486E1F" w:rsidRPr="00C3777E">
              <w:rPr>
                <w:rFonts w:hint="eastAsia"/>
              </w:rPr>
              <w:t>：</w:t>
            </w:r>
          </w:p>
          <w:p w14:paraId="580E174C" w14:textId="77777777" w:rsidR="008B5FB0" w:rsidRPr="00C3777E" w:rsidRDefault="00416ADF">
            <w:pPr>
              <w:pStyle w:val="affffffffff"/>
            </w:pPr>
            <w:r w:rsidRPr="00C3777E">
              <w:rPr>
                <w:rFonts w:hint="eastAsia"/>
              </w:rPr>
              <w:t>a）；</w:t>
            </w:r>
          </w:p>
          <w:p w14:paraId="2FA0AB1B" w14:textId="77777777" w:rsidR="008B5FB0" w:rsidRPr="00C3777E" w:rsidRDefault="00416ADF">
            <w:pPr>
              <w:pStyle w:val="affffffffff"/>
            </w:pPr>
            <w:r w:rsidRPr="00C3777E">
              <w:rPr>
                <w:rFonts w:hint="eastAsia"/>
              </w:rPr>
              <w:t>b）；</w:t>
            </w:r>
          </w:p>
          <w:p w14:paraId="41D1053F" w14:textId="77777777" w:rsidR="008B5FB0" w:rsidRPr="00C3777E" w:rsidRDefault="00416ADF">
            <w:pPr>
              <w:pStyle w:val="affffffffff"/>
            </w:pPr>
            <w:r w:rsidRPr="00C3777E">
              <w:rPr>
                <w:rFonts w:hint="eastAsia"/>
              </w:rPr>
              <w:t>c）。</w:t>
            </w:r>
          </w:p>
        </w:tc>
        <w:tc>
          <w:tcPr>
            <w:tcW w:w="1867" w:type="dxa"/>
            <w:shd w:val="clear" w:color="auto" w:fill="auto"/>
            <w:vAlign w:val="center"/>
          </w:tcPr>
          <w:p w14:paraId="0AC324F2" w14:textId="5DDCAFCD" w:rsidR="008B5FB0" w:rsidRPr="00C3777E" w:rsidRDefault="00416ADF">
            <w:pPr>
              <w:pStyle w:val="affffffffff"/>
            </w:pPr>
            <w:r w:rsidRPr="00C3777E">
              <w:rPr>
                <w:rFonts w:hint="eastAsia"/>
              </w:rPr>
              <w:t>6.5.2.2</w:t>
            </w:r>
            <w:r w:rsidR="00486E1F" w:rsidRPr="00C3777E">
              <w:rPr>
                <w:rFonts w:hint="eastAsia"/>
              </w:rPr>
              <w:t>：</w:t>
            </w:r>
          </w:p>
          <w:p w14:paraId="7B6D1055" w14:textId="77777777" w:rsidR="008B5FB0" w:rsidRPr="00C3777E" w:rsidRDefault="00416ADF">
            <w:pPr>
              <w:pStyle w:val="affffffffff"/>
            </w:pPr>
            <w:r w:rsidRPr="00C3777E">
              <w:rPr>
                <w:rFonts w:hint="eastAsia"/>
              </w:rPr>
              <w:t>a）；</w:t>
            </w:r>
          </w:p>
          <w:p w14:paraId="22188477" w14:textId="77777777" w:rsidR="008B5FB0" w:rsidRPr="00C3777E" w:rsidRDefault="00416ADF">
            <w:pPr>
              <w:pStyle w:val="affffffffff"/>
            </w:pPr>
            <w:r w:rsidRPr="00C3777E">
              <w:rPr>
                <w:rFonts w:hint="eastAsia"/>
              </w:rPr>
              <w:t>b）；</w:t>
            </w:r>
          </w:p>
          <w:p w14:paraId="219E9F2D" w14:textId="77777777" w:rsidR="008B5FB0" w:rsidRPr="00C3777E" w:rsidRDefault="00416ADF">
            <w:pPr>
              <w:pStyle w:val="affffffffff"/>
            </w:pPr>
            <w:r w:rsidRPr="00C3777E">
              <w:rPr>
                <w:rFonts w:hint="eastAsia"/>
              </w:rPr>
              <w:t>c）。</w:t>
            </w:r>
          </w:p>
        </w:tc>
      </w:tr>
      <w:tr w:rsidR="00C3777E" w:rsidRPr="00C3777E" w14:paraId="44346F97" w14:textId="77777777">
        <w:trPr>
          <w:jc w:val="center"/>
        </w:trPr>
        <w:tc>
          <w:tcPr>
            <w:tcW w:w="1866" w:type="dxa"/>
            <w:vMerge/>
            <w:shd w:val="clear" w:color="auto" w:fill="auto"/>
            <w:vAlign w:val="center"/>
          </w:tcPr>
          <w:p w14:paraId="77E75DB0" w14:textId="77777777" w:rsidR="008B5FB0" w:rsidRPr="00C3777E" w:rsidRDefault="008B5FB0">
            <w:pPr>
              <w:pStyle w:val="affffffffff"/>
            </w:pPr>
          </w:p>
        </w:tc>
        <w:tc>
          <w:tcPr>
            <w:tcW w:w="1867" w:type="dxa"/>
            <w:shd w:val="clear" w:color="auto" w:fill="auto"/>
            <w:vAlign w:val="center"/>
          </w:tcPr>
          <w:p w14:paraId="02023069" w14:textId="77777777" w:rsidR="008B5FB0" w:rsidRPr="00C3777E" w:rsidRDefault="00416ADF">
            <w:pPr>
              <w:pStyle w:val="affffffffff"/>
            </w:pPr>
            <w:r w:rsidRPr="00C3777E">
              <w:rPr>
                <w:rFonts w:hint="eastAsia"/>
              </w:rPr>
              <w:t>3级</w:t>
            </w:r>
          </w:p>
        </w:tc>
        <w:tc>
          <w:tcPr>
            <w:tcW w:w="1867" w:type="dxa"/>
            <w:shd w:val="clear" w:color="auto" w:fill="auto"/>
            <w:vAlign w:val="center"/>
          </w:tcPr>
          <w:p w14:paraId="2907EF35" w14:textId="76513BA3" w:rsidR="008B5FB0" w:rsidRPr="00C3777E" w:rsidRDefault="00416ADF">
            <w:pPr>
              <w:pStyle w:val="affffffffff"/>
            </w:pPr>
            <w:r w:rsidRPr="00C3777E">
              <w:rPr>
                <w:rFonts w:hint="eastAsia"/>
              </w:rPr>
              <w:t>6.5.2.3</w:t>
            </w:r>
            <w:r w:rsidR="00486E1F" w:rsidRPr="00C3777E">
              <w:rPr>
                <w:rFonts w:hint="eastAsia"/>
              </w:rPr>
              <w:t>：</w:t>
            </w:r>
          </w:p>
          <w:p w14:paraId="30708D8A" w14:textId="77777777" w:rsidR="008B5FB0" w:rsidRPr="00C3777E" w:rsidRDefault="00416ADF">
            <w:pPr>
              <w:pStyle w:val="affffffffff"/>
            </w:pPr>
            <w:r w:rsidRPr="00C3777E">
              <w:rPr>
                <w:rFonts w:hint="eastAsia"/>
              </w:rPr>
              <w:t>a）；</w:t>
            </w:r>
          </w:p>
          <w:p w14:paraId="68F2A3F9" w14:textId="77777777" w:rsidR="008B5FB0" w:rsidRPr="00C3777E" w:rsidRDefault="00416ADF">
            <w:pPr>
              <w:pStyle w:val="affffffffff"/>
            </w:pPr>
            <w:r w:rsidRPr="00C3777E">
              <w:rPr>
                <w:rFonts w:hint="eastAsia"/>
              </w:rPr>
              <w:lastRenderedPageBreak/>
              <w:t>b）。</w:t>
            </w:r>
          </w:p>
        </w:tc>
        <w:tc>
          <w:tcPr>
            <w:tcW w:w="1867" w:type="dxa"/>
            <w:shd w:val="clear" w:color="auto" w:fill="auto"/>
            <w:vAlign w:val="center"/>
          </w:tcPr>
          <w:p w14:paraId="3F89742E" w14:textId="2569D932" w:rsidR="008B5FB0" w:rsidRPr="00C3777E" w:rsidRDefault="00416ADF">
            <w:pPr>
              <w:pStyle w:val="affffffffff"/>
            </w:pPr>
            <w:r w:rsidRPr="00C3777E">
              <w:rPr>
                <w:rFonts w:hint="eastAsia"/>
              </w:rPr>
              <w:lastRenderedPageBreak/>
              <w:t>6.5.2.3</w:t>
            </w:r>
            <w:r w:rsidR="00486E1F" w:rsidRPr="00C3777E">
              <w:rPr>
                <w:rFonts w:hint="eastAsia"/>
              </w:rPr>
              <w:t>：</w:t>
            </w:r>
          </w:p>
          <w:p w14:paraId="173AD1B2" w14:textId="77777777" w:rsidR="008B5FB0" w:rsidRPr="00C3777E" w:rsidRDefault="00416ADF">
            <w:pPr>
              <w:pStyle w:val="affffffffff"/>
            </w:pPr>
            <w:r w:rsidRPr="00C3777E">
              <w:rPr>
                <w:rFonts w:hint="eastAsia"/>
              </w:rPr>
              <w:t>a）；</w:t>
            </w:r>
          </w:p>
          <w:p w14:paraId="468B49FE" w14:textId="77777777" w:rsidR="008B5FB0" w:rsidRPr="00C3777E" w:rsidRDefault="00416ADF">
            <w:pPr>
              <w:pStyle w:val="affffffffff"/>
            </w:pPr>
            <w:r w:rsidRPr="00C3777E">
              <w:rPr>
                <w:rFonts w:hint="eastAsia"/>
              </w:rPr>
              <w:lastRenderedPageBreak/>
              <w:t>b）。</w:t>
            </w:r>
          </w:p>
        </w:tc>
        <w:tc>
          <w:tcPr>
            <w:tcW w:w="1867" w:type="dxa"/>
            <w:shd w:val="clear" w:color="auto" w:fill="auto"/>
            <w:vAlign w:val="center"/>
          </w:tcPr>
          <w:p w14:paraId="68A2752E" w14:textId="68BE2C1A" w:rsidR="008B5FB0" w:rsidRPr="00C3777E" w:rsidRDefault="00416ADF">
            <w:pPr>
              <w:pStyle w:val="affffffffff"/>
            </w:pPr>
            <w:r w:rsidRPr="00C3777E">
              <w:rPr>
                <w:rFonts w:hint="eastAsia"/>
              </w:rPr>
              <w:lastRenderedPageBreak/>
              <w:t>6.5.2.3</w:t>
            </w:r>
            <w:r w:rsidR="00486E1F" w:rsidRPr="00C3777E">
              <w:rPr>
                <w:rFonts w:hint="eastAsia"/>
              </w:rPr>
              <w:t>：</w:t>
            </w:r>
          </w:p>
          <w:p w14:paraId="3B7652BB" w14:textId="77777777" w:rsidR="008B5FB0" w:rsidRPr="00C3777E" w:rsidRDefault="00416ADF">
            <w:pPr>
              <w:pStyle w:val="affffffffff"/>
            </w:pPr>
            <w:r w:rsidRPr="00C3777E">
              <w:rPr>
                <w:rFonts w:hint="eastAsia"/>
              </w:rPr>
              <w:t>a）；</w:t>
            </w:r>
          </w:p>
          <w:p w14:paraId="4550B4C9" w14:textId="77777777" w:rsidR="008B5FB0" w:rsidRPr="00C3777E" w:rsidRDefault="00416ADF">
            <w:pPr>
              <w:pStyle w:val="affffffffff"/>
            </w:pPr>
            <w:r w:rsidRPr="00C3777E">
              <w:rPr>
                <w:rFonts w:hint="eastAsia"/>
              </w:rPr>
              <w:lastRenderedPageBreak/>
              <w:t>b）。</w:t>
            </w:r>
          </w:p>
        </w:tc>
      </w:tr>
      <w:tr w:rsidR="00C3777E" w:rsidRPr="00C3777E" w14:paraId="50674A46" w14:textId="77777777">
        <w:trPr>
          <w:jc w:val="center"/>
        </w:trPr>
        <w:tc>
          <w:tcPr>
            <w:tcW w:w="9334" w:type="dxa"/>
            <w:gridSpan w:val="5"/>
            <w:shd w:val="clear" w:color="auto" w:fill="auto"/>
            <w:vAlign w:val="center"/>
          </w:tcPr>
          <w:p w14:paraId="2AA9D544" w14:textId="77777777" w:rsidR="008B5FB0" w:rsidRPr="00C3777E" w:rsidRDefault="00416ADF">
            <w:pPr>
              <w:pStyle w:val="affffffffff"/>
            </w:pPr>
            <w:r w:rsidRPr="00C3777E">
              <w:rPr>
                <w:rFonts w:hint="eastAsia"/>
              </w:rPr>
              <w:lastRenderedPageBreak/>
              <w:t>数据安全——数据存储</w:t>
            </w:r>
          </w:p>
        </w:tc>
      </w:tr>
      <w:tr w:rsidR="00C3777E" w:rsidRPr="00C3777E" w14:paraId="3BF9AC8A" w14:textId="77777777">
        <w:trPr>
          <w:jc w:val="center"/>
        </w:trPr>
        <w:tc>
          <w:tcPr>
            <w:tcW w:w="1866" w:type="dxa"/>
            <w:vMerge w:val="restart"/>
            <w:shd w:val="clear" w:color="auto" w:fill="auto"/>
            <w:vAlign w:val="center"/>
          </w:tcPr>
          <w:p w14:paraId="25993E97" w14:textId="77777777" w:rsidR="008B5FB0" w:rsidRPr="00C3777E" w:rsidRDefault="00416ADF">
            <w:pPr>
              <w:pStyle w:val="affffffffff"/>
            </w:pPr>
            <w:r w:rsidRPr="00C3777E">
              <w:rPr>
                <w:rFonts w:hint="eastAsia"/>
              </w:rPr>
              <w:t>6</w:t>
            </w:r>
            <w:r w:rsidRPr="00C3777E">
              <w:t>.5.3</w:t>
            </w:r>
          </w:p>
        </w:tc>
        <w:tc>
          <w:tcPr>
            <w:tcW w:w="1867" w:type="dxa"/>
            <w:shd w:val="clear" w:color="auto" w:fill="auto"/>
            <w:vAlign w:val="center"/>
          </w:tcPr>
          <w:p w14:paraId="0302F48F" w14:textId="77777777" w:rsidR="008B5FB0" w:rsidRPr="00C3777E" w:rsidRDefault="00416ADF">
            <w:pPr>
              <w:pStyle w:val="affffffffff"/>
            </w:pPr>
            <w:r w:rsidRPr="00C3777E">
              <w:rPr>
                <w:rFonts w:hint="eastAsia"/>
              </w:rPr>
              <w:t>1级</w:t>
            </w:r>
          </w:p>
        </w:tc>
        <w:tc>
          <w:tcPr>
            <w:tcW w:w="1867" w:type="dxa"/>
            <w:shd w:val="clear" w:color="auto" w:fill="auto"/>
            <w:vAlign w:val="center"/>
          </w:tcPr>
          <w:p w14:paraId="236CD34A" w14:textId="77777777" w:rsidR="008B5FB0" w:rsidRPr="00C3777E" w:rsidRDefault="00416ADF">
            <w:pPr>
              <w:pStyle w:val="affffffffff"/>
            </w:pPr>
            <w:r w:rsidRPr="00C3777E">
              <w:rPr>
                <w:rFonts w:hint="eastAsia"/>
              </w:rPr>
              <w:t>6.5.3.1。</w:t>
            </w:r>
          </w:p>
        </w:tc>
        <w:tc>
          <w:tcPr>
            <w:tcW w:w="1867" w:type="dxa"/>
            <w:shd w:val="clear" w:color="auto" w:fill="auto"/>
            <w:vAlign w:val="center"/>
          </w:tcPr>
          <w:p w14:paraId="20F28059" w14:textId="77777777" w:rsidR="008B5FB0" w:rsidRPr="00C3777E" w:rsidRDefault="00416ADF">
            <w:pPr>
              <w:pStyle w:val="affffffffff"/>
            </w:pPr>
            <w:r w:rsidRPr="00C3777E">
              <w:rPr>
                <w:rFonts w:hint="eastAsia"/>
              </w:rPr>
              <w:t>6.5.3.1。</w:t>
            </w:r>
          </w:p>
        </w:tc>
        <w:tc>
          <w:tcPr>
            <w:tcW w:w="1867" w:type="dxa"/>
            <w:shd w:val="clear" w:color="auto" w:fill="auto"/>
            <w:vAlign w:val="center"/>
          </w:tcPr>
          <w:p w14:paraId="1232A53C" w14:textId="77777777" w:rsidR="008B5FB0" w:rsidRPr="00C3777E" w:rsidRDefault="00416ADF">
            <w:pPr>
              <w:pStyle w:val="affffffffff"/>
            </w:pPr>
            <w:r w:rsidRPr="00C3777E">
              <w:rPr>
                <w:rFonts w:hint="eastAsia"/>
              </w:rPr>
              <w:t>6.5.3.1。</w:t>
            </w:r>
          </w:p>
        </w:tc>
      </w:tr>
      <w:tr w:rsidR="00C3777E" w:rsidRPr="00C3777E" w14:paraId="70C410B8" w14:textId="77777777">
        <w:trPr>
          <w:jc w:val="center"/>
        </w:trPr>
        <w:tc>
          <w:tcPr>
            <w:tcW w:w="1866" w:type="dxa"/>
            <w:vMerge/>
            <w:shd w:val="clear" w:color="auto" w:fill="auto"/>
            <w:vAlign w:val="center"/>
          </w:tcPr>
          <w:p w14:paraId="745CF762" w14:textId="77777777" w:rsidR="008B5FB0" w:rsidRPr="00C3777E" w:rsidRDefault="008B5FB0">
            <w:pPr>
              <w:pStyle w:val="affffffffff"/>
            </w:pPr>
          </w:p>
        </w:tc>
        <w:tc>
          <w:tcPr>
            <w:tcW w:w="1867" w:type="dxa"/>
            <w:shd w:val="clear" w:color="auto" w:fill="auto"/>
            <w:vAlign w:val="center"/>
          </w:tcPr>
          <w:p w14:paraId="2D8B4EDB" w14:textId="77777777" w:rsidR="008B5FB0" w:rsidRPr="00C3777E" w:rsidRDefault="00416ADF">
            <w:pPr>
              <w:pStyle w:val="affffffffff"/>
            </w:pPr>
            <w:r w:rsidRPr="00C3777E">
              <w:rPr>
                <w:rFonts w:hint="eastAsia"/>
              </w:rPr>
              <w:t>2级</w:t>
            </w:r>
          </w:p>
        </w:tc>
        <w:tc>
          <w:tcPr>
            <w:tcW w:w="1867" w:type="dxa"/>
            <w:shd w:val="clear" w:color="auto" w:fill="auto"/>
            <w:vAlign w:val="center"/>
          </w:tcPr>
          <w:p w14:paraId="545D02E5" w14:textId="62AED296" w:rsidR="008B5FB0" w:rsidRPr="00C3777E" w:rsidRDefault="00416ADF">
            <w:pPr>
              <w:pStyle w:val="affffffffff"/>
            </w:pPr>
            <w:r w:rsidRPr="00C3777E">
              <w:rPr>
                <w:rFonts w:hint="eastAsia"/>
              </w:rPr>
              <w:t>6.5.3.2</w:t>
            </w:r>
            <w:r w:rsidR="00486E1F" w:rsidRPr="00C3777E">
              <w:rPr>
                <w:rFonts w:hint="eastAsia"/>
              </w:rPr>
              <w:t>：</w:t>
            </w:r>
          </w:p>
          <w:p w14:paraId="0F44F525" w14:textId="77777777" w:rsidR="008B5FB0" w:rsidRPr="00C3777E" w:rsidRDefault="00416ADF">
            <w:pPr>
              <w:pStyle w:val="affffffffff"/>
            </w:pPr>
            <w:r w:rsidRPr="00C3777E">
              <w:rPr>
                <w:rFonts w:hint="eastAsia"/>
              </w:rPr>
              <w:t>a）；</w:t>
            </w:r>
          </w:p>
          <w:p w14:paraId="637D39C5" w14:textId="77777777" w:rsidR="008B5FB0" w:rsidRPr="00C3777E" w:rsidRDefault="00416ADF">
            <w:pPr>
              <w:pStyle w:val="affffffffff"/>
            </w:pPr>
            <w:r w:rsidRPr="00C3777E">
              <w:rPr>
                <w:rFonts w:hint="eastAsia"/>
              </w:rPr>
              <w:t>b）；</w:t>
            </w:r>
          </w:p>
          <w:p w14:paraId="561E36A6" w14:textId="77777777" w:rsidR="008B5FB0" w:rsidRPr="00C3777E" w:rsidRDefault="00416ADF">
            <w:pPr>
              <w:pStyle w:val="affffffffff"/>
            </w:pPr>
            <w:r w:rsidRPr="00C3777E">
              <w:rPr>
                <w:rFonts w:hint="eastAsia"/>
              </w:rPr>
              <w:t>c）。</w:t>
            </w:r>
          </w:p>
        </w:tc>
        <w:tc>
          <w:tcPr>
            <w:tcW w:w="1867" w:type="dxa"/>
            <w:shd w:val="clear" w:color="auto" w:fill="auto"/>
            <w:vAlign w:val="center"/>
          </w:tcPr>
          <w:p w14:paraId="60235059" w14:textId="67D1A8F8" w:rsidR="008B5FB0" w:rsidRPr="00C3777E" w:rsidRDefault="00416ADF">
            <w:pPr>
              <w:pStyle w:val="affffffffff"/>
            </w:pPr>
            <w:r w:rsidRPr="00C3777E">
              <w:rPr>
                <w:rFonts w:hint="eastAsia"/>
              </w:rPr>
              <w:t>6.5.3.2</w:t>
            </w:r>
            <w:r w:rsidR="00486E1F" w:rsidRPr="00C3777E">
              <w:rPr>
                <w:rFonts w:hint="eastAsia"/>
              </w:rPr>
              <w:t>：</w:t>
            </w:r>
          </w:p>
          <w:p w14:paraId="45CE6290" w14:textId="77777777" w:rsidR="008B5FB0" w:rsidRPr="00C3777E" w:rsidRDefault="00416ADF">
            <w:pPr>
              <w:pStyle w:val="affffffffff"/>
            </w:pPr>
            <w:r w:rsidRPr="00C3777E">
              <w:rPr>
                <w:rFonts w:hint="eastAsia"/>
              </w:rPr>
              <w:t>a）；</w:t>
            </w:r>
          </w:p>
          <w:p w14:paraId="19A80E4C" w14:textId="77777777" w:rsidR="008B5FB0" w:rsidRPr="00C3777E" w:rsidRDefault="00416ADF">
            <w:pPr>
              <w:pStyle w:val="affffffffff"/>
            </w:pPr>
            <w:r w:rsidRPr="00C3777E">
              <w:rPr>
                <w:rFonts w:hint="eastAsia"/>
              </w:rPr>
              <w:t>b）；</w:t>
            </w:r>
          </w:p>
          <w:p w14:paraId="5F39473C" w14:textId="77777777" w:rsidR="008B5FB0" w:rsidRPr="00C3777E" w:rsidRDefault="00416ADF">
            <w:pPr>
              <w:pStyle w:val="affffffffff"/>
            </w:pPr>
            <w:r w:rsidRPr="00C3777E">
              <w:rPr>
                <w:rFonts w:hint="eastAsia"/>
              </w:rPr>
              <w:t>c）。</w:t>
            </w:r>
          </w:p>
        </w:tc>
        <w:tc>
          <w:tcPr>
            <w:tcW w:w="1867" w:type="dxa"/>
            <w:shd w:val="clear" w:color="auto" w:fill="auto"/>
            <w:vAlign w:val="center"/>
          </w:tcPr>
          <w:p w14:paraId="336EA988" w14:textId="714C222F" w:rsidR="008B5FB0" w:rsidRPr="00C3777E" w:rsidRDefault="00416ADF">
            <w:pPr>
              <w:pStyle w:val="affffffffff"/>
            </w:pPr>
            <w:r w:rsidRPr="00C3777E">
              <w:rPr>
                <w:rFonts w:hint="eastAsia"/>
              </w:rPr>
              <w:t>6.5.3.2</w:t>
            </w:r>
            <w:r w:rsidR="00486E1F" w:rsidRPr="00C3777E">
              <w:rPr>
                <w:rFonts w:hint="eastAsia"/>
              </w:rPr>
              <w:t>：</w:t>
            </w:r>
          </w:p>
          <w:p w14:paraId="376A8CFD" w14:textId="77777777" w:rsidR="008B5FB0" w:rsidRPr="00C3777E" w:rsidRDefault="00416ADF">
            <w:pPr>
              <w:pStyle w:val="affffffffff"/>
            </w:pPr>
            <w:r w:rsidRPr="00C3777E">
              <w:rPr>
                <w:rFonts w:hint="eastAsia"/>
              </w:rPr>
              <w:t>a）；</w:t>
            </w:r>
          </w:p>
          <w:p w14:paraId="0DAFA3CC" w14:textId="77777777" w:rsidR="008B5FB0" w:rsidRPr="00C3777E" w:rsidRDefault="00416ADF">
            <w:pPr>
              <w:pStyle w:val="affffffffff"/>
            </w:pPr>
            <w:r w:rsidRPr="00C3777E">
              <w:rPr>
                <w:rFonts w:hint="eastAsia"/>
              </w:rPr>
              <w:t>b）；</w:t>
            </w:r>
          </w:p>
          <w:p w14:paraId="262B9371" w14:textId="77777777" w:rsidR="008B5FB0" w:rsidRPr="00C3777E" w:rsidRDefault="00416ADF">
            <w:pPr>
              <w:pStyle w:val="affffffffff"/>
            </w:pPr>
            <w:r w:rsidRPr="00C3777E">
              <w:rPr>
                <w:rFonts w:hint="eastAsia"/>
              </w:rPr>
              <w:t>c）。</w:t>
            </w:r>
          </w:p>
        </w:tc>
      </w:tr>
      <w:tr w:rsidR="00C3777E" w:rsidRPr="00C3777E" w14:paraId="2A006082" w14:textId="77777777">
        <w:trPr>
          <w:jc w:val="center"/>
        </w:trPr>
        <w:tc>
          <w:tcPr>
            <w:tcW w:w="1866" w:type="dxa"/>
            <w:vMerge/>
            <w:shd w:val="clear" w:color="auto" w:fill="auto"/>
            <w:vAlign w:val="center"/>
          </w:tcPr>
          <w:p w14:paraId="2CC2454D" w14:textId="77777777" w:rsidR="008B5FB0" w:rsidRPr="00C3777E" w:rsidRDefault="008B5FB0">
            <w:pPr>
              <w:pStyle w:val="affffffffff"/>
            </w:pPr>
          </w:p>
        </w:tc>
        <w:tc>
          <w:tcPr>
            <w:tcW w:w="1867" w:type="dxa"/>
            <w:shd w:val="clear" w:color="auto" w:fill="auto"/>
            <w:vAlign w:val="center"/>
          </w:tcPr>
          <w:p w14:paraId="33E96886" w14:textId="77777777" w:rsidR="008B5FB0" w:rsidRPr="00C3777E" w:rsidRDefault="00416ADF">
            <w:pPr>
              <w:pStyle w:val="affffffffff"/>
            </w:pPr>
            <w:r w:rsidRPr="00C3777E">
              <w:rPr>
                <w:rFonts w:hint="eastAsia"/>
              </w:rPr>
              <w:t>3级</w:t>
            </w:r>
          </w:p>
        </w:tc>
        <w:tc>
          <w:tcPr>
            <w:tcW w:w="1867" w:type="dxa"/>
            <w:shd w:val="clear" w:color="auto" w:fill="auto"/>
            <w:vAlign w:val="center"/>
          </w:tcPr>
          <w:p w14:paraId="1C5BB672" w14:textId="10C85B17" w:rsidR="008B5FB0" w:rsidRPr="00C3777E" w:rsidRDefault="00416ADF">
            <w:pPr>
              <w:pStyle w:val="affffffffff"/>
            </w:pPr>
            <w:r w:rsidRPr="00C3777E">
              <w:rPr>
                <w:rFonts w:hint="eastAsia"/>
              </w:rPr>
              <w:t>6.5.3.3</w:t>
            </w:r>
            <w:r w:rsidR="00486E1F" w:rsidRPr="00C3777E">
              <w:rPr>
                <w:rFonts w:hint="eastAsia"/>
              </w:rPr>
              <w:t>：</w:t>
            </w:r>
          </w:p>
          <w:p w14:paraId="0572FE1F" w14:textId="77777777" w:rsidR="008B5FB0" w:rsidRPr="00C3777E" w:rsidRDefault="00416ADF">
            <w:pPr>
              <w:pStyle w:val="affffffffff"/>
            </w:pPr>
            <w:r w:rsidRPr="00C3777E">
              <w:rPr>
                <w:rFonts w:hint="eastAsia"/>
              </w:rPr>
              <w:t>a）；</w:t>
            </w:r>
          </w:p>
          <w:p w14:paraId="278BA269" w14:textId="77777777" w:rsidR="008B5FB0" w:rsidRPr="00C3777E" w:rsidRDefault="00416ADF">
            <w:pPr>
              <w:pStyle w:val="affffffffff"/>
            </w:pPr>
            <w:r w:rsidRPr="00C3777E">
              <w:rPr>
                <w:rFonts w:hint="eastAsia"/>
              </w:rPr>
              <w:t>b）；</w:t>
            </w:r>
          </w:p>
          <w:p w14:paraId="32E263FF" w14:textId="77777777" w:rsidR="008B5FB0" w:rsidRPr="00C3777E" w:rsidRDefault="00416ADF">
            <w:pPr>
              <w:pStyle w:val="affffffffff"/>
            </w:pPr>
            <w:r w:rsidRPr="00C3777E">
              <w:rPr>
                <w:rFonts w:hint="eastAsia"/>
              </w:rPr>
              <w:t>c）。</w:t>
            </w:r>
          </w:p>
        </w:tc>
        <w:tc>
          <w:tcPr>
            <w:tcW w:w="1867" w:type="dxa"/>
            <w:shd w:val="clear" w:color="auto" w:fill="auto"/>
            <w:vAlign w:val="center"/>
          </w:tcPr>
          <w:p w14:paraId="3222FCE9" w14:textId="715B3820" w:rsidR="008B5FB0" w:rsidRPr="00C3777E" w:rsidRDefault="00416ADF">
            <w:pPr>
              <w:pStyle w:val="affffffffff"/>
            </w:pPr>
            <w:r w:rsidRPr="00C3777E">
              <w:rPr>
                <w:rFonts w:hint="eastAsia"/>
              </w:rPr>
              <w:t>6.5.3.3</w:t>
            </w:r>
            <w:r w:rsidR="00486E1F" w:rsidRPr="00C3777E">
              <w:rPr>
                <w:rFonts w:hint="eastAsia"/>
              </w:rPr>
              <w:t>：</w:t>
            </w:r>
          </w:p>
          <w:p w14:paraId="034D573B" w14:textId="77777777" w:rsidR="008B5FB0" w:rsidRPr="00C3777E" w:rsidRDefault="00416ADF">
            <w:pPr>
              <w:pStyle w:val="affffffffff"/>
            </w:pPr>
            <w:r w:rsidRPr="00C3777E">
              <w:rPr>
                <w:rFonts w:hint="eastAsia"/>
              </w:rPr>
              <w:t>a）；</w:t>
            </w:r>
          </w:p>
          <w:p w14:paraId="49182B14" w14:textId="77777777" w:rsidR="008B5FB0" w:rsidRPr="00C3777E" w:rsidRDefault="00416ADF">
            <w:pPr>
              <w:pStyle w:val="affffffffff"/>
            </w:pPr>
            <w:r w:rsidRPr="00C3777E">
              <w:rPr>
                <w:rFonts w:hint="eastAsia"/>
              </w:rPr>
              <w:t>b）；</w:t>
            </w:r>
          </w:p>
          <w:p w14:paraId="3F398465" w14:textId="77777777" w:rsidR="008B5FB0" w:rsidRPr="00C3777E" w:rsidRDefault="00416ADF">
            <w:pPr>
              <w:pStyle w:val="affffffffff"/>
            </w:pPr>
            <w:r w:rsidRPr="00C3777E">
              <w:rPr>
                <w:rFonts w:hint="eastAsia"/>
              </w:rPr>
              <w:t>c）。</w:t>
            </w:r>
          </w:p>
        </w:tc>
        <w:tc>
          <w:tcPr>
            <w:tcW w:w="1867" w:type="dxa"/>
            <w:shd w:val="clear" w:color="auto" w:fill="auto"/>
            <w:vAlign w:val="center"/>
          </w:tcPr>
          <w:p w14:paraId="1C98F747" w14:textId="53851B5C" w:rsidR="008B5FB0" w:rsidRPr="00C3777E" w:rsidRDefault="00416ADF">
            <w:pPr>
              <w:pStyle w:val="affffffffff"/>
            </w:pPr>
            <w:r w:rsidRPr="00C3777E">
              <w:rPr>
                <w:rFonts w:hint="eastAsia"/>
              </w:rPr>
              <w:t>6.5.3.3</w:t>
            </w:r>
            <w:r w:rsidR="00486E1F" w:rsidRPr="00C3777E">
              <w:rPr>
                <w:rFonts w:hint="eastAsia"/>
              </w:rPr>
              <w:t>：</w:t>
            </w:r>
          </w:p>
          <w:p w14:paraId="33531771" w14:textId="77777777" w:rsidR="008B5FB0" w:rsidRPr="00C3777E" w:rsidRDefault="00416ADF">
            <w:pPr>
              <w:pStyle w:val="affffffffff"/>
            </w:pPr>
            <w:r w:rsidRPr="00C3777E">
              <w:rPr>
                <w:rFonts w:hint="eastAsia"/>
              </w:rPr>
              <w:t>a）；</w:t>
            </w:r>
          </w:p>
          <w:p w14:paraId="15B709D1" w14:textId="77777777" w:rsidR="008B5FB0" w:rsidRPr="00C3777E" w:rsidRDefault="00416ADF">
            <w:pPr>
              <w:pStyle w:val="affffffffff"/>
            </w:pPr>
            <w:r w:rsidRPr="00C3777E">
              <w:rPr>
                <w:rFonts w:hint="eastAsia"/>
              </w:rPr>
              <w:t>b）。</w:t>
            </w:r>
          </w:p>
        </w:tc>
      </w:tr>
      <w:tr w:rsidR="00C3777E" w:rsidRPr="00C3777E" w14:paraId="12BA69DF" w14:textId="77777777">
        <w:trPr>
          <w:jc w:val="center"/>
        </w:trPr>
        <w:tc>
          <w:tcPr>
            <w:tcW w:w="1866" w:type="dxa"/>
            <w:vMerge/>
            <w:shd w:val="clear" w:color="auto" w:fill="auto"/>
            <w:vAlign w:val="center"/>
          </w:tcPr>
          <w:p w14:paraId="6B831CF0" w14:textId="77777777" w:rsidR="008B5FB0" w:rsidRPr="00C3777E" w:rsidRDefault="008B5FB0">
            <w:pPr>
              <w:pStyle w:val="affffffffff"/>
            </w:pPr>
          </w:p>
        </w:tc>
        <w:tc>
          <w:tcPr>
            <w:tcW w:w="1867" w:type="dxa"/>
            <w:shd w:val="clear" w:color="auto" w:fill="auto"/>
            <w:vAlign w:val="center"/>
          </w:tcPr>
          <w:p w14:paraId="1FFA087E" w14:textId="77777777" w:rsidR="008B5FB0" w:rsidRPr="00C3777E" w:rsidRDefault="00416ADF">
            <w:pPr>
              <w:pStyle w:val="affffffffff"/>
            </w:pPr>
            <w:r w:rsidRPr="00C3777E">
              <w:rPr>
                <w:rFonts w:hint="eastAsia"/>
              </w:rPr>
              <w:t>4级</w:t>
            </w:r>
          </w:p>
        </w:tc>
        <w:tc>
          <w:tcPr>
            <w:tcW w:w="1867" w:type="dxa"/>
            <w:shd w:val="clear" w:color="auto" w:fill="auto"/>
            <w:vAlign w:val="center"/>
          </w:tcPr>
          <w:p w14:paraId="5624936D" w14:textId="77777777" w:rsidR="008B5FB0" w:rsidRPr="00C3777E" w:rsidRDefault="00416ADF">
            <w:pPr>
              <w:pStyle w:val="affffffffff"/>
            </w:pPr>
            <w:r w:rsidRPr="00C3777E">
              <w:rPr>
                <w:rFonts w:hint="eastAsia"/>
              </w:rPr>
              <w:t>/</w:t>
            </w:r>
          </w:p>
        </w:tc>
        <w:tc>
          <w:tcPr>
            <w:tcW w:w="1867" w:type="dxa"/>
            <w:shd w:val="clear" w:color="auto" w:fill="auto"/>
            <w:vAlign w:val="center"/>
          </w:tcPr>
          <w:p w14:paraId="5438ABA4" w14:textId="77777777" w:rsidR="008B5FB0" w:rsidRPr="00C3777E" w:rsidRDefault="00416ADF">
            <w:pPr>
              <w:pStyle w:val="affffffffff"/>
            </w:pPr>
            <w:r w:rsidRPr="00C3777E">
              <w:rPr>
                <w:rFonts w:hint="eastAsia"/>
              </w:rPr>
              <w:t>6.5.3.4。</w:t>
            </w:r>
          </w:p>
        </w:tc>
        <w:tc>
          <w:tcPr>
            <w:tcW w:w="1867" w:type="dxa"/>
            <w:shd w:val="clear" w:color="auto" w:fill="auto"/>
            <w:vAlign w:val="center"/>
          </w:tcPr>
          <w:p w14:paraId="1D1D93C3" w14:textId="77777777" w:rsidR="008B5FB0" w:rsidRPr="00C3777E" w:rsidRDefault="00416ADF">
            <w:pPr>
              <w:pStyle w:val="affffffffff"/>
            </w:pPr>
            <w:r w:rsidRPr="00C3777E">
              <w:rPr>
                <w:rFonts w:hint="eastAsia"/>
              </w:rPr>
              <w:t>6.5.3.4。</w:t>
            </w:r>
          </w:p>
        </w:tc>
      </w:tr>
      <w:tr w:rsidR="00C3777E" w:rsidRPr="00C3777E" w14:paraId="00DC4591" w14:textId="77777777">
        <w:trPr>
          <w:jc w:val="center"/>
        </w:trPr>
        <w:tc>
          <w:tcPr>
            <w:tcW w:w="9334" w:type="dxa"/>
            <w:gridSpan w:val="5"/>
            <w:shd w:val="clear" w:color="auto" w:fill="auto"/>
            <w:vAlign w:val="center"/>
          </w:tcPr>
          <w:p w14:paraId="147C552C" w14:textId="77777777" w:rsidR="008B5FB0" w:rsidRPr="00C3777E" w:rsidRDefault="00416ADF">
            <w:pPr>
              <w:pStyle w:val="affffffffff"/>
            </w:pPr>
            <w:r w:rsidRPr="00C3777E">
              <w:rPr>
                <w:rFonts w:hint="eastAsia"/>
              </w:rPr>
              <w:t>数据安全——数据加工和使用</w:t>
            </w:r>
          </w:p>
        </w:tc>
      </w:tr>
      <w:tr w:rsidR="00C3777E" w:rsidRPr="00C3777E" w14:paraId="34A0B235" w14:textId="77777777">
        <w:trPr>
          <w:jc w:val="center"/>
        </w:trPr>
        <w:tc>
          <w:tcPr>
            <w:tcW w:w="1866" w:type="dxa"/>
            <w:vMerge w:val="restart"/>
            <w:shd w:val="clear" w:color="auto" w:fill="auto"/>
            <w:vAlign w:val="center"/>
          </w:tcPr>
          <w:p w14:paraId="1D657138" w14:textId="77777777" w:rsidR="008B5FB0" w:rsidRPr="00C3777E" w:rsidRDefault="00416ADF">
            <w:pPr>
              <w:pStyle w:val="affffffffff"/>
            </w:pPr>
            <w:r w:rsidRPr="00C3777E">
              <w:rPr>
                <w:rFonts w:hint="eastAsia"/>
              </w:rPr>
              <w:t>6</w:t>
            </w:r>
            <w:r w:rsidRPr="00C3777E">
              <w:t>.5.4</w:t>
            </w:r>
          </w:p>
        </w:tc>
        <w:tc>
          <w:tcPr>
            <w:tcW w:w="1867" w:type="dxa"/>
            <w:shd w:val="clear" w:color="auto" w:fill="auto"/>
            <w:vAlign w:val="center"/>
          </w:tcPr>
          <w:p w14:paraId="57B524E5" w14:textId="77777777" w:rsidR="008B5FB0" w:rsidRPr="00C3777E" w:rsidRDefault="00416ADF">
            <w:pPr>
              <w:pStyle w:val="affffffffff"/>
            </w:pPr>
            <w:r w:rsidRPr="00C3777E">
              <w:rPr>
                <w:rFonts w:hint="eastAsia"/>
              </w:rPr>
              <w:t>1级</w:t>
            </w:r>
          </w:p>
        </w:tc>
        <w:tc>
          <w:tcPr>
            <w:tcW w:w="1867" w:type="dxa"/>
            <w:shd w:val="clear" w:color="auto" w:fill="auto"/>
            <w:vAlign w:val="center"/>
          </w:tcPr>
          <w:p w14:paraId="5B554955" w14:textId="34777C74" w:rsidR="008B5FB0" w:rsidRPr="00C3777E" w:rsidRDefault="00416ADF">
            <w:pPr>
              <w:pStyle w:val="affffffffff"/>
            </w:pPr>
            <w:r w:rsidRPr="00C3777E">
              <w:rPr>
                <w:rFonts w:hint="eastAsia"/>
              </w:rPr>
              <w:t>6.5.4.1</w:t>
            </w:r>
            <w:r w:rsidR="00486E1F" w:rsidRPr="00C3777E">
              <w:rPr>
                <w:rFonts w:hint="eastAsia"/>
              </w:rPr>
              <w:t>：</w:t>
            </w:r>
          </w:p>
          <w:p w14:paraId="71EB25D5" w14:textId="77777777" w:rsidR="008B5FB0" w:rsidRPr="00C3777E" w:rsidRDefault="00416ADF">
            <w:pPr>
              <w:pStyle w:val="affffffffff"/>
            </w:pPr>
            <w:r w:rsidRPr="00C3777E">
              <w:rPr>
                <w:rFonts w:hint="eastAsia"/>
              </w:rPr>
              <w:t>a）；</w:t>
            </w:r>
          </w:p>
          <w:p w14:paraId="6517420E" w14:textId="77777777" w:rsidR="008B5FB0" w:rsidRPr="00C3777E" w:rsidRDefault="00416ADF">
            <w:pPr>
              <w:pStyle w:val="affffffffff"/>
            </w:pPr>
            <w:r w:rsidRPr="00C3777E">
              <w:rPr>
                <w:rFonts w:hint="eastAsia"/>
              </w:rPr>
              <w:t>b）。</w:t>
            </w:r>
          </w:p>
        </w:tc>
        <w:tc>
          <w:tcPr>
            <w:tcW w:w="1867" w:type="dxa"/>
            <w:shd w:val="clear" w:color="auto" w:fill="auto"/>
            <w:vAlign w:val="center"/>
          </w:tcPr>
          <w:p w14:paraId="484DFFA8" w14:textId="66EE346C" w:rsidR="008B5FB0" w:rsidRPr="00C3777E" w:rsidRDefault="00416ADF">
            <w:pPr>
              <w:pStyle w:val="affffffffff"/>
            </w:pPr>
            <w:r w:rsidRPr="00C3777E">
              <w:rPr>
                <w:rFonts w:hint="eastAsia"/>
              </w:rPr>
              <w:t>6.5.4.1</w:t>
            </w:r>
            <w:r w:rsidR="00486E1F" w:rsidRPr="00C3777E">
              <w:rPr>
                <w:rFonts w:hint="eastAsia"/>
              </w:rPr>
              <w:t>：</w:t>
            </w:r>
          </w:p>
          <w:p w14:paraId="7355B16F" w14:textId="77777777" w:rsidR="008B5FB0" w:rsidRPr="00C3777E" w:rsidRDefault="00416ADF">
            <w:pPr>
              <w:pStyle w:val="affffffffff"/>
            </w:pPr>
            <w:r w:rsidRPr="00C3777E">
              <w:rPr>
                <w:rFonts w:hint="eastAsia"/>
              </w:rPr>
              <w:t>a）；</w:t>
            </w:r>
          </w:p>
          <w:p w14:paraId="3984F49F" w14:textId="77777777" w:rsidR="008B5FB0" w:rsidRPr="00C3777E" w:rsidRDefault="00416ADF">
            <w:pPr>
              <w:pStyle w:val="affffffffff"/>
            </w:pPr>
            <w:r w:rsidRPr="00C3777E">
              <w:rPr>
                <w:rFonts w:hint="eastAsia"/>
              </w:rPr>
              <w:t>b）。</w:t>
            </w:r>
          </w:p>
        </w:tc>
        <w:tc>
          <w:tcPr>
            <w:tcW w:w="1867" w:type="dxa"/>
            <w:shd w:val="clear" w:color="auto" w:fill="auto"/>
            <w:vAlign w:val="center"/>
          </w:tcPr>
          <w:p w14:paraId="3CA956FF" w14:textId="5B5DFB9C" w:rsidR="008B5FB0" w:rsidRPr="00C3777E" w:rsidRDefault="00416ADF">
            <w:pPr>
              <w:pStyle w:val="affffffffff"/>
            </w:pPr>
            <w:r w:rsidRPr="00C3777E">
              <w:rPr>
                <w:rFonts w:hint="eastAsia"/>
              </w:rPr>
              <w:t>6.5.4.1</w:t>
            </w:r>
            <w:r w:rsidR="00486E1F" w:rsidRPr="00C3777E">
              <w:rPr>
                <w:rFonts w:hint="eastAsia"/>
              </w:rPr>
              <w:t>：</w:t>
            </w:r>
          </w:p>
          <w:p w14:paraId="477B494E" w14:textId="77777777" w:rsidR="008B5FB0" w:rsidRPr="00C3777E" w:rsidRDefault="00416ADF">
            <w:pPr>
              <w:pStyle w:val="affffffffff"/>
            </w:pPr>
            <w:r w:rsidRPr="00C3777E">
              <w:rPr>
                <w:rFonts w:hint="eastAsia"/>
              </w:rPr>
              <w:t>a）；</w:t>
            </w:r>
          </w:p>
          <w:p w14:paraId="5FB818EA" w14:textId="77777777" w:rsidR="008B5FB0" w:rsidRPr="00C3777E" w:rsidRDefault="00416ADF">
            <w:pPr>
              <w:pStyle w:val="affffffffff"/>
            </w:pPr>
            <w:r w:rsidRPr="00C3777E">
              <w:rPr>
                <w:rFonts w:hint="eastAsia"/>
              </w:rPr>
              <w:t>b）。</w:t>
            </w:r>
          </w:p>
        </w:tc>
      </w:tr>
      <w:tr w:rsidR="00C3777E" w:rsidRPr="00C3777E" w14:paraId="2029B93F" w14:textId="77777777">
        <w:trPr>
          <w:jc w:val="center"/>
        </w:trPr>
        <w:tc>
          <w:tcPr>
            <w:tcW w:w="1866" w:type="dxa"/>
            <w:vMerge/>
            <w:shd w:val="clear" w:color="auto" w:fill="auto"/>
            <w:vAlign w:val="center"/>
          </w:tcPr>
          <w:p w14:paraId="13E175FF" w14:textId="77777777" w:rsidR="008B5FB0" w:rsidRPr="00C3777E" w:rsidRDefault="008B5FB0">
            <w:pPr>
              <w:pStyle w:val="affffffffff"/>
            </w:pPr>
          </w:p>
        </w:tc>
        <w:tc>
          <w:tcPr>
            <w:tcW w:w="1867" w:type="dxa"/>
            <w:shd w:val="clear" w:color="auto" w:fill="auto"/>
            <w:vAlign w:val="center"/>
          </w:tcPr>
          <w:p w14:paraId="4B7869D7" w14:textId="77777777" w:rsidR="008B5FB0" w:rsidRPr="00C3777E" w:rsidRDefault="00416ADF">
            <w:pPr>
              <w:pStyle w:val="affffffffff"/>
            </w:pPr>
            <w:r w:rsidRPr="00C3777E">
              <w:rPr>
                <w:rFonts w:hint="eastAsia"/>
              </w:rPr>
              <w:t>2级</w:t>
            </w:r>
          </w:p>
        </w:tc>
        <w:tc>
          <w:tcPr>
            <w:tcW w:w="1867" w:type="dxa"/>
            <w:shd w:val="clear" w:color="auto" w:fill="auto"/>
            <w:vAlign w:val="center"/>
          </w:tcPr>
          <w:p w14:paraId="65812B67" w14:textId="3F8A6A7C" w:rsidR="008B5FB0" w:rsidRPr="00C3777E" w:rsidRDefault="00416ADF">
            <w:pPr>
              <w:pStyle w:val="affffffffff"/>
            </w:pPr>
            <w:r w:rsidRPr="00C3777E">
              <w:rPr>
                <w:rFonts w:hint="eastAsia"/>
              </w:rPr>
              <w:t>6.5.4.2</w:t>
            </w:r>
            <w:r w:rsidR="00486E1F" w:rsidRPr="00C3777E">
              <w:rPr>
                <w:rFonts w:hint="eastAsia"/>
              </w:rPr>
              <w:t>：</w:t>
            </w:r>
          </w:p>
          <w:p w14:paraId="276B0781" w14:textId="77777777" w:rsidR="008B5FB0" w:rsidRPr="00C3777E" w:rsidRDefault="00416ADF">
            <w:pPr>
              <w:pStyle w:val="affffffffff"/>
            </w:pPr>
            <w:r w:rsidRPr="00C3777E">
              <w:rPr>
                <w:rFonts w:hint="eastAsia"/>
              </w:rPr>
              <w:t>a）；</w:t>
            </w:r>
          </w:p>
          <w:p w14:paraId="500BA7B8" w14:textId="77777777" w:rsidR="008B5FB0" w:rsidRPr="00C3777E" w:rsidRDefault="00416ADF">
            <w:pPr>
              <w:pStyle w:val="affffffffff"/>
            </w:pPr>
            <w:r w:rsidRPr="00C3777E">
              <w:rPr>
                <w:rFonts w:hint="eastAsia"/>
              </w:rPr>
              <w:t>b）。</w:t>
            </w:r>
          </w:p>
        </w:tc>
        <w:tc>
          <w:tcPr>
            <w:tcW w:w="1867" w:type="dxa"/>
            <w:shd w:val="clear" w:color="auto" w:fill="auto"/>
            <w:vAlign w:val="center"/>
          </w:tcPr>
          <w:p w14:paraId="6A2E1F19" w14:textId="3C23F695" w:rsidR="008B5FB0" w:rsidRPr="00C3777E" w:rsidRDefault="00416ADF">
            <w:pPr>
              <w:pStyle w:val="affffffffff"/>
            </w:pPr>
            <w:r w:rsidRPr="00C3777E">
              <w:rPr>
                <w:rFonts w:hint="eastAsia"/>
              </w:rPr>
              <w:t>6.5.4.2</w:t>
            </w:r>
            <w:r w:rsidR="00486E1F" w:rsidRPr="00C3777E">
              <w:rPr>
                <w:rFonts w:hint="eastAsia"/>
              </w:rPr>
              <w:t>：</w:t>
            </w:r>
          </w:p>
          <w:p w14:paraId="066BF972" w14:textId="77777777" w:rsidR="008B5FB0" w:rsidRPr="00C3777E" w:rsidRDefault="00416ADF">
            <w:pPr>
              <w:pStyle w:val="affffffffff"/>
            </w:pPr>
            <w:r w:rsidRPr="00C3777E">
              <w:rPr>
                <w:rFonts w:hint="eastAsia"/>
              </w:rPr>
              <w:t>a）；</w:t>
            </w:r>
          </w:p>
          <w:p w14:paraId="774D4B73" w14:textId="77777777" w:rsidR="008B5FB0" w:rsidRPr="00C3777E" w:rsidRDefault="00416ADF">
            <w:pPr>
              <w:pStyle w:val="affffffffff"/>
            </w:pPr>
            <w:r w:rsidRPr="00C3777E">
              <w:rPr>
                <w:rFonts w:hint="eastAsia"/>
              </w:rPr>
              <w:t>b）；</w:t>
            </w:r>
          </w:p>
          <w:p w14:paraId="6B546E17" w14:textId="77777777" w:rsidR="008B5FB0" w:rsidRPr="00C3777E" w:rsidRDefault="00416ADF">
            <w:pPr>
              <w:pStyle w:val="affffffffff"/>
            </w:pPr>
            <w:r w:rsidRPr="00C3777E">
              <w:rPr>
                <w:rFonts w:hint="eastAsia"/>
              </w:rPr>
              <w:t>c）。</w:t>
            </w:r>
          </w:p>
        </w:tc>
        <w:tc>
          <w:tcPr>
            <w:tcW w:w="1867" w:type="dxa"/>
            <w:shd w:val="clear" w:color="auto" w:fill="auto"/>
            <w:vAlign w:val="center"/>
          </w:tcPr>
          <w:p w14:paraId="2110572D" w14:textId="4AB77C4F" w:rsidR="008B5FB0" w:rsidRPr="00C3777E" w:rsidRDefault="00416ADF">
            <w:pPr>
              <w:pStyle w:val="affffffffff"/>
            </w:pPr>
            <w:r w:rsidRPr="00C3777E">
              <w:rPr>
                <w:rFonts w:hint="eastAsia"/>
              </w:rPr>
              <w:t>6.5.4.2</w:t>
            </w:r>
            <w:r w:rsidR="00486E1F" w:rsidRPr="00C3777E">
              <w:rPr>
                <w:rFonts w:hint="eastAsia"/>
              </w:rPr>
              <w:t>：</w:t>
            </w:r>
          </w:p>
          <w:p w14:paraId="0AED25B4" w14:textId="77777777" w:rsidR="008B5FB0" w:rsidRPr="00C3777E" w:rsidRDefault="00416ADF">
            <w:pPr>
              <w:pStyle w:val="affffffffff"/>
            </w:pPr>
            <w:r w:rsidRPr="00C3777E">
              <w:rPr>
                <w:rFonts w:hint="eastAsia"/>
              </w:rPr>
              <w:t>a）；</w:t>
            </w:r>
          </w:p>
          <w:p w14:paraId="46CC2163" w14:textId="77777777" w:rsidR="008B5FB0" w:rsidRPr="00C3777E" w:rsidRDefault="00416ADF">
            <w:pPr>
              <w:pStyle w:val="affffffffff"/>
            </w:pPr>
            <w:r w:rsidRPr="00C3777E">
              <w:rPr>
                <w:rFonts w:hint="eastAsia"/>
              </w:rPr>
              <w:t>b）。</w:t>
            </w:r>
          </w:p>
        </w:tc>
      </w:tr>
      <w:tr w:rsidR="00C3777E" w:rsidRPr="00C3777E" w14:paraId="1F61F18E" w14:textId="77777777">
        <w:trPr>
          <w:jc w:val="center"/>
        </w:trPr>
        <w:tc>
          <w:tcPr>
            <w:tcW w:w="1866" w:type="dxa"/>
            <w:vMerge/>
            <w:shd w:val="clear" w:color="auto" w:fill="auto"/>
            <w:vAlign w:val="center"/>
          </w:tcPr>
          <w:p w14:paraId="7BB45709" w14:textId="77777777" w:rsidR="008B5FB0" w:rsidRPr="00C3777E" w:rsidRDefault="008B5FB0">
            <w:pPr>
              <w:pStyle w:val="affffffffff"/>
            </w:pPr>
          </w:p>
        </w:tc>
        <w:tc>
          <w:tcPr>
            <w:tcW w:w="1867" w:type="dxa"/>
            <w:shd w:val="clear" w:color="auto" w:fill="auto"/>
            <w:vAlign w:val="center"/>
          </w:tcPr>
          <w:p w14:paraId="507BFA77" w14:textId="77777777" w:rsidR="008B5FB0" w:rsidRPr="00C3777E" w:rsidRDefault="00416ADF">
            <w:pPr>
              <w:pStyle w:val="affffffffff"/>
            </w:pPr>
            <w:r w:rsidRPr="00C3777E">
              <w:rPr>
                <w:rFonts w:hint="eastAsia"/>
              </w:rPr>
              <w:t>3级</w:t>
            </w:r>
          </w:p>
        </w:tc>
        <w:tc>
          <w:tcPr>
            <w:tcW w:w="1867" w:type="dxa"/>
            <w:shd w:val="clear" w:color="auto" w:fill="auto"/>
            <w:vAlign w:val="center"/>
          </w:tcPr>
          <w:p w14:paraId="3F448D5C" w14:textId="7C28B5CB" w:rsidR="008B5FB0" w:rsidRPr="00C3777E" w:rsidRDefault="00416ADF">
            <w:pPr>
              <w:pStyle w:val="affffffffff"/>
            </w:pPr>
            <w:r w:rsidRPr="00C3777E">
              <w:rPr>
                <w:rFonts w:hint="eastAsia"/>
              </w:rPr>
              <w:t>6.5.4.3</w:t>
            </w:r>
            <w:r w:rsidR="00486E1F" w:rsidRPr="00C3777E">
              <w:rPr>
                <w:rFonts w:hint="eastAsia"/>
              </w:rPr>
              <w:t>：</w:t>
            </w:r>
          </w:p>
          <w:p w14:paraId="43EFCC00" w14:textId="77777777" w:rsidR="008B5FB0" w:rsidRPr="00C3777E" w:rsidRDefault="00416ADF">
            <w:pPr>
              <w:pStyle w:val="affffffffff"/>
            </w:pPr>
            <w:r w:rsidRPr="00C3777E">
              <w:rPr>
                <w:rFonts w:hint="eastAsia"/>
              </w:rPr>
              <w:t>a）；</w:t>
            </w:r>
          </w:p>
          <w:p w14:paraId="61720413" w14:textId="77777777" w:rsidR="008B5FB0" w:rsidRPr="00C3777E" w:rsidRDefault="00416ADF">
            <w:pPr>
              <w:pStyle w:val="affffffffff"/>
            </w:pPr>
            <w:r w:rsidRPr="00C3777E">
              <w:rPr>
                <w:rFonts w:hint="eastAsia"/>
              </w:rPr>
              <w:t>b）。</w:t>
            </w:r>
          </w:p>
        </w:tc>
        <w:tc>
          <w:tcPr>
            <w:tcW w:w="1867" w:type="dxa"/>
            <w:shd w:val="clear" w:color="auto" w:fill="auto"/>
            <w:vAlign w:val="center"/>
          </w:tcPr>
          <w:p w14:paraId="6E133234" w14:textId="40D31772" w:rsidR="008B5FB0" w:rsidRPr="00C3777E" w:rsidRDefault="00416ADF">
            <w:pPr>
              <w:pStyle w:val="affffffffff"/>
            </w:pPr>
            <w:r w:rsidRPr="00C3777E">
              <w:rPr>
                <w:rFonts w:hint="eastAsia"/>
              </w:rPr>
              <w:t>6.5.4.3</w:t>
            </w:r>
            <w:r w:rsidR="00486E1F" w:rsidRPr="00C3777E">
              <w:rPr>
                <w:rFonts w:hint="eastAsia"/>
              </w:rPr>
              <w:t>：</w:t>
            </w:r>
          </w:p>
          <w:p w14:paraId="7179E4E8" w14:textId="77777777" w:rsidR="008B5FB0" w:rsidRPr="00C3777E" w:rsidRDefault="00416ADF">
            <w:pPr>
              <w:pStyle w:val="affffffffff"/>
            </w:pPr>
            <w:r w:rsidRPr="00C3777E">
              <w:rPr>
                <w:rFonts w:hint="eastAsia"/>
              </w:rPr>
              <w:t>a）；</w:t>
            </w:r>
          </w:p>
          <w:p w14:paraId="6C4F8766" w14:textId="77777777" w:rsidR="008B5FB0" w:rsidRPr="00C3777E" w:rsidRDefault="00416ADF">
            <w:pPr>
              <w:pStyle w:val="affffffffff"/>
            </w:pPr>
            <w:r w:rsidRPr="00C3777E">
              <w:rPr>
                <w:rFonts w:hint="eastAsia"/>
              </w:rPr>
              <w:t>b）。</w:t>
            </w:r>
          </w:p>
        </w:tc>
        <w:tc>
          <w:tcPr>
            <w:tcW w:w="1867" w:type="dxa"/>
            <w:shd w:val="clear" w:color="auto" w:fill="auto"/>
            <w:vAlign w:val="center"/>
          </w:tcPr>
          <w:p w14:paraId="420A3C48" w14:textId="7D373D10" w:rsidR="008B5FB0" w:rsidRPr="00C3777E" w:rsidRDefault="00416ADF">
            <w:pPr>
              <w:pStyle w:val="affffffffff"/>
            </w:pPr>
            <w:r w:rsidRPr="00C3777E">
              <w:rPr>
                <w:rFonts w:hint="eastAsia"/>
              </w:rPr>
              <w:t>6.5.4.3</w:t>
            </w:r>
            <w:r w:rsidR="00486E1F" w:rsidRPr="00C3777E">
              <w:rPr>
                <w:rFonts w:hint="eastAsia"/>
              </w:rPr>
              <w:t>：</w:t>
            </w:r>
          </w:p>
          <w:p w14:paraId="1DB7631C" w14:textId="77777777" w:rsidR="008B5FB0" w:rsidRPr="00C3777E" w:rsidRDefault="00416ADF">
            <w:pPr>
              <w:pStyle w:val="affffffffff"/>
            </w:pPr>
            <w:r w:rsidRPr="00C3777E">
              <w:rPr>
                <w:rFonts w:hint="eastAsia"/>
              </w:rPr>
              <w:t>a）。</w:t>
            </w:r>
          </w:p>
        </w:tc>
      </w:tr>
      <w:tr w:rsidR="00C3777E" w:rsidRPr="00C3777E" w14:paraId="4628C0B4" w14:textId="77777777">
        <w:trPr>
          <w:jc w:val="center"/>
        </w:trPr>
        <w:tc>
          <w:tcPr>
            <w:tcW w:w="9334" w:type="dxa"/>
            <w:gridSpan w:val="5"/>
            <w:shd w:val="clear" w:color="auto" w:fill="auto"/>
            <w:vAlign w:val="center"/>
          </w:tcPr>
          <w:p w14:paraId="0B7C99E6" w14:textId="77777777" w:rsidR="008B5FB0" w:rsidRPr="00C3777E" w:rsidRDefault="00416ADF">
            <w:pPr>
              <w:pStyle w:val="affffffffff"/>
            </w:pPr>
            <w:r w:rsidRPr="00C3777E">
              <w:rPr>
                <w:rFonts w:hint="eastAsia"/>
              </w:rPr>
              <w:t>数据安全——数据销毁</w:t>
            </w:r>
          </w:p>
        </w:tc>
      </w:tr>
      <w:tr w:rsidR="00C3777E" w:rsidRPr="00C3777E" w14:paraId="19B70A6B" w14:textId="77777777">
        <w:trPr>
          <w:jc w:val="center"/>
        </w:trPr>
        <w:tc>
          <w:tcPr>
            <w:tcW w:w="1866" w:type="dxa"/>
            <w:vMerge w:val="restart"/>
            <w:shd w:val="clear" w:color="auto" w:fill="auto"/>
            <w:vAlign w:val="center"/>
          </w:tcPr>
          <w:p w14:paraId="2475A36B" w14:textId="77777777" w:rsidR="008B5FB0" w:rsidRPr="00C3777E" w:rsidRDefault="00416ADF">
            <w:pPr>
              <w:pStyle w:val="affffffffff"/>
            </w:pPr>
            <w:r w:rsidRPr="00C3777E">
              <w:rPr>
                <w:rFonts w:hint="eastAsia"/>
              </w:rPr>
              <w:t>6</w:t>
            </w:r>
            <w:r w:rsidRPr="00C3777E">
              <w:t>.5.5</w:t>
            </w:r>
          </w:p>
        </w:tc>
        <w:tc>
          <w:tcPr>
            <w:tcW w:w="1867" w:type="dxa"/>
            <w:shd w:val="clear" w:color="auto" w:fill="auto"/>
            <w:vAlign w:val="center"/>
          </w:tcPr>
          <w:p w14:paraId="500AF42C" w14:textId="77777777" w:rsidR="008B5FB0" w:rsidRPr="00C3777E" w:rsidRDefault="00416ADF">
            <w:pPr>
              <w:pStyle w:val="affffffffff"/>
            </w:pPr>
            <w:r w:rsidRPr="00C3777E">
              <w:rPr>
                <w:rFonts w:hint="eastAsia"/>
              </w:rPr>
              <w:t>1级</w:t>
            </w:r>
          </w:p>
        </w:tc>
        <w:tc>
          <w:tcPr>
            <w:tcW w:w="1867" w:type="dxa"/>
            <w:shd w:val="clear" w:color="auto" w:fill="auto"/>
            <w:vAlign w:val="center"/>
          </w:tcPr>
          <w:p w14:paraId="4F460D95" w14:textId="77777777" w:rsidR="008B5FB0" w:rsidRPr="00C3777E" w:rsidRDefault="00416ADF">
            <w:pPr>
              <w:pStyle w:val="affffffffff"/>
            </w:pPr>
            <w:r w:rsidRPr="00C3777E">
              <w:rPr>
                <w:rFonts w:hint="eastAsia"/>
              </w:rPr>
              <w:t>6.5.5.1。</w:t>
            </w:r>
          </w:p>
        </w:tc>
        <w:tc>
          <w:tcPr>
            <w:tcW w:w="1867" w:type="dxa"/>
            <w:shd w:val="clear" w:color="auto" w:fill="auto"/>
            <w:vAlign w:val="center"/>
          </w:tcPr>
          <w:p w14:paraId="4D83DF8D" w14:textId="77777777" w:rsidR="008B5FB0" w:rsidRPr="00C3777E" w:rsidRDefault="00416ADF">
            <w:pPr>
              <w:pStyle w:val="affffffffff"/>
            </w:pPr>
            <w:r w:rsidRPr="00C3777E">
              <w:rPr>
                <w:rFonts w:hint="eastAsia"/>
              </w:rPr>
              <w:t>6.5.5.1。</w:t>
            </w:r>
          </w:p>
        </w:tc>
        <w:tc>
          <w:tcPr>
            <w:tcW w:w="1867" w:type="dxa"/>
            <w:shd w:val="clear" w:color="auto" w:fill="auto"/>
            <w:vAlign w:val="center"/>
          </w:tcPr>
          <w:p w14:paraId="5723F691" w14:textId="77777777" w:rsidR="008B5FB0" w:rsidRPr="00C3777E" w:rsidRDefault="00416ADF">
            <w:pPr>
              <w:pStyle w:val="affffffffff"/>
            </w:pPr>
            <w:r w:rsidRPr="00C3777E">
              <w:rPr>
                <w:rFonts w:hint="eastAsia"/>
              </w:rPr>
              <w:t>6.5.5.1。</w:t>
            </w:r>
          </w:p>
        </w:tc>
      </w:tr>
      <w:tr w:rsidR="00C3777E" w:rsidRPr="00C3777E" w14:paraId="61312839" w14:textId="77777777">
        <w:trPr>
          <w:jc w:val="center"/>
        </w:trPr>
        <w:tc>
          <w:tcPr>
            <w:tcW w:w="1866" w:type="dxa"/>
            <w:vMerge/>
            <w:shd w:val="clear" w:color="auto" w:fill="auto"/>
            <w:vAlign w:val="center"/>
          </w:tcPr>
          <w:p w14:paraId="1E177A5F" w14:textId="77777777" w:rsidR="008B5FB0" w:rsidRPr="00C3777E" w:rsidRDefault="008B5FB0">
            <w:pPr>
              <w:pStyle w:val="affffffffff"/>
            </w:pPr>
          </w:p>
        </w:tc>
        <w:tc>
          <w:tcPr>
            <w:tcW w:w="1867" w:type="dxa"/>
            <w:shd w:val="clear" w:color="auto" w:fill="auto"/>
            <w:vAlign w:val="center"/>
          </w:tcPr>
          <w:p w14:paraId="05BE5DA4" w14:textId="77777777" w:rsidR="008B5FB0" w:rsidRPr="00C3777E" w:rsidRDefault="00416ADF">
            <w:pPr>
              <w:pStyle w:val="affffffffff"/>
            </w:pPr>
            <w:r w:rsidRPr="00C3777E">
              <w:rPr>
                <w:rFonts w:hint="eastAsia"/>
              </w:rPr>
              <w:t>2级</w:t>
            </w:r>
          </w:p>
        </w:tc>
        <w:tc>
          <w:tcPr>
            <w:tcW w:w="1867" w:type="dxa"/>
            <w:shd w:val="clear" w:color="auto" w:fill="auto"/>
            <w:vAlign w:val="center"/>
          </w:tcPr>
          <w:p w14:paraId="731B08DC" w14:textId="77777777" w:rsidR="008B5FB0" w:rsidRPr="00C3777E" w:rsidRDefault="00416ADF">
            <w:pPr>
              <w:pStyle w:val="affffffffff"/>
            </w:pPr>
            <w:r w:rsidRPr="00C3777E">
              <w:rPr>
                <w:rFonts w:hint="eastAsia"/>
              </w:rPr>
              <w:t>6.5.5.2。</w:t>
            </w:r>
          </w:p>
        </w:tc>
        <w:tc>
          <w:tcPr>
            <w:tcW w:w="1867" w:type="dxa"/>
            <w:shd w:val="clear" w:color="auto" w:fill="auto"/>
            <w:vAlign w:val="center"/>
          </w:tcPr>
          <w:p w14:paraId="6F2FC72C" w14:textId="77777777" w:rsidR="008B5FB0" w:rsidRPr="00C3777E" w:rsidRDefault="00416ADF">
            <w:pPr>
              <w:pStyle w:val="affffffffff"/>
            </w:pPr>
            <w:r w:rsidRPr="00C3777E">
              <w:rPr>
                <w:rFonts w:hint="eastAsia"/>
              </w:rPr>
              <w:t>6.5.5.2。</w:t>
            </w:r>
          </w:p>
        </w:tc>
        <w:tc>
          <w:tcPr>
            <w:tcW w:w="1867" w:type="dxa"/>
            <w:shd w:val="clear" w:color="auto" w:fill="auto"/>
            <w:vAlign w:val="center"/>
          </w:tcPr>
          <w:p w14:paraId="16F8C884" w14:textId="77777777" w:rsidR="008B5FB0" w:rsidRPr="00C3777E" w:rsidRDefault="00416ADF">
            <w:pPr>
              <w:pStyle w:val="affffffffff"/>
            </w:pPr>
            <w:r w:rsidRPr="00C3777E">
              <w:rPr>
                <w:rFonts w:hint="eastAsia"/>
              </w:rPr>
              <w:t>6.5.5.2。</w:t>
            </w:r>
          </w:p>
        </w:tc>
      </w:tr>
      <w:tr w:rsidR="00C3777E" w:rsidRPr="00C3777E" w14:paraId="6BBEE7DF" w14:textId="77777777">
        <w:trPr>
          <w:jc w:val="center"/>
        </w:trPr>
        <w:tc>
          <w:tcPr>
            <w:tcW w:w="1866" w:type="dxa"/>
            <w:vMerge/>
            <w:shd w:val="clear" w:color="auto" w:fill="auto"/>
            <w:vAlign w:val="center"/>
          </w:tcPr>
          <w:p w14:paraId="35E0FC5B" w14:textId="77777777" w:rsidR="008B5FB0" w:rsidRPr="00C3777E" w:rsidRDefault="008B5FB0">
            <w:pPr>
              <w:pStyle w:val="affffffffff"/>
            </w:pPr>
          </w:p>
        </w:tc>
        <w:tc>
          <w:tcPr>
            <w:tcW w:w="1867" w:type="dxa"/>
            <w:shd w:val="clear" w:color="auto" w:fill="auto"/>
            <w:vAlign w:val="center"/>
          </w:tcPr>
          <w:p w14:paraId="133E0D3F" w14:textId="77777777" w:rsidR="008B5FB0" w:rsidRPr="00C3777E" w:rsidRDefault="00416ADF">
            <w:pPr>
              <w:pStyle w:val="affffffffff"/>
            </w:pPr>
            <w:r w:rsidRPr="00C3777E">
              <w:rPr>
                <w:rFonts w:hint="eastAsia"/>
              </w:rPr>
              <w:t>3级</w:t>
            </w:r>
          </w:p>
        </w:tc>
        <w:tc>
          <w:tcPr>
            <w:tcW w:w="1867" w:type="dxa"/>
            <w:shd w:val="clear" w:color="auto" w:fill="auto"/>
            <w:vAlign w:val="center"/>
          </w:tcPr>
          <w:p w14:paraId="4E8EE9BA" w14:textId="77777777" w:rsidR="008B5FB0" w:rsidRPr="00C3777E" w:rsidRDefault="00416ADF">
            <w:pPr>
              <w:pStyle w:val="affffffffff"/>
            </w:pPr>
            <w:r w:rsidRPr="00C3777E">
              <w:rPr>
                <w:rFonts w:hint="eastAsia"/>
              </w:rPr>
              <w:t>6.5.5.3。</w:t>
            </w:r>
          </w:p>
        </w:tc>
        <w:tc>
          <w:tcPr>
            <w:tcW w:w="1867" w:type="dxa"/>
            <w:shd w:val="clear" w:color="auto" w:fill="auto"/>
            <w:vAlign w:val="center"/>
          </w:tcPr>
          <w:p w14:paraId="5BA9551E" w14:textId="77777777" w:rsidR="008B5FB0" w:rsidRPr="00C3777E" w:rsidRDefault="00416ADF">
            <w:pPr>
              <w:pStyle w:val="affffffffff"/>
            </w:pPr>
            <w:r w:rsidRPr="00C3777E">
              <w:rPr>
                <w:rFonts w:hint="eastAsia"/>
              </w:rPr>
              <w:t>6.5.5.3。</w:t>
            </w:r>
          </w:p>
        </w:tc>
        <w:tc>
          <w:tcPr>
            <w:tcW w:w="1867" w:type="dxa"/>
            <w:shd w:val="clear" w:color="auto" w:fill="auto"/>
            <w:vAlign w:val="center"/>
          </w:tcPr>
          <w:p w14:paraId="0A3343DB" w14:textId="77777777" w:rsidR="008B5FB0" w:rsidRPr="00C3777E" w:rsidRDefault="00416ADF">
            <w:pPr>
              <w:pStyle w:val="affffffffff"/>
            </w:pPr>
            <w:r w:rsidRPr="00C3777E">
              <w:rPr>
                <w:rFonts w:hint="eastAsia"/>
              </w:rPr>
              <w:t>6.5.5.3。</w:t>
            </w:r>
          </w:p>
        </w:tc>
      </w:tr>
    </w:tbl>
    <w:p w14:paraId="15D24283" w14:textId="77777777" w:rsidR="008B5FB0" w:rsidRPr="00C3777E" w:rsidRDefault="00416ADF">
      <w:pPr>
        <w:pStyle w:val="aff5"/>
        <w:spacing w:before="120" w:after="120"/>
      </w:pPr>
      <w:bookmarkStart w:id="238" w:name="_Toc181266636"/>
      <w:bookmarkStart w:id="239" w:name="_Toc184400139"/>
      <w:bookmarkStart w:id="240" w:name="_Toc184749101"/>
      <w:bookmarkStart w:id="241" w:name="_Toc184805474"/>
      <w:bookmarkStart w:id="242" w:name="_Toc191893409"/>
      <w:r w:rsidRPr="00C3777E">
        <w:rPr>
          <w:rFonts w:hint="eastAsia"/>
        </w:rPr>
        <w:t>隐私保护要求</w:t>
      </w:r>
      <w:bookmarkEnd w:id="238"/>
      <w:bookmarkEnd w:id="239"/>
      <w:bookmarkEnd w:id="240"/>
      <w:bookmarkEnd w:id="241"/>
      <w:bookmarkEnd w:id="242"/>
    </w:p>
    <w:p w14:paraId="3E4E4FAA" w14:textId="77777777" w:rsidR="008B5FB0" w:rsidRPr="00C3777E" w:rsidRDefault="00416ADF">
      <w:pPr>
        <w:pStyle w:val="afffffb"/>
        <w:ind w:firstLine="420"/>
      </w:pPr>
      <w:r w:rsidRPr="00C3777E">
        <w:rPr>
          <w:rFonts w:hint="eastAsia"/>
        </w:rPr>
        <w:t>数字视网膜系统包含端、边、云子系统，各子系统对应的隐私保护要求基线见表A</w:t>
      </w:r>
      <w:r w:rsidRPr="00C3777E">
        <w:t>.2</w:t>
      </w:r>
      <w:r w:rsidRPr="00C3777E">
        <w:rPr>
          <w:rFonts w:hint="eastAsia"/>
        </w:rPr>
        <w:t>。高等级的隐私保护等级判定，须同时符合本等级以及低于该等级的所有的隐私保护要求，才能判定为符合此隐私保护等级，如隐私保护3级应同时满足隐私保护1级、2级、3级的要求。</w:t>
      </w:r>
    </w:p>
    <w:p w14:paraId="5D530FD0" w14:textId="77777777" w:rsidR="008B5FB0" w:rsidRPr="00C3777E" w:rsidRDefault="00416ADF">
      <w:pPr>
        <w:pStyle w:val="aff0"/>
        <w:spacing w:before="120" w:after="120"/>
      </w:pPr>
      <w:r w:rsidRPr="00C3777E">
        <w:rPr>
          <w:rFonts w:hint="eastAsia"/>
        </w:rPr>
        <w:t>各子系统隐私保护要求基线</w:t>
      </w:r>
    </w:p>
    <w:tbl>
      <w:tblPr>
        <w:tblStyle w:val="a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C3777E" w:rsidRPr="00C3777E" w14:paraId="5FABBAFE" w14:textId="77777777">
        <w:trPr>
          <w:tblHeader/>
          <w:jc w:val="center"/>
        </w:trPr>
        <w:tc>
          <w:tcPr>
            <w:tcW w:w="1866" w:type="dxa"/>
            <w:vMerge w:val="restart"/>
            <w:tcBorders>
              <w:top w:val="single" w:sz="8" w:space="0" w:color="auto"/>
            </w:tcBorders>
            <w:shd w:val="clear" w:color="auto" w:fill="auto"/>
            <w:vAlign w:val="center"/>
          </w:tcPr>
          <w:p w14:paraId="56927D59" w14:textId="77777777" w:rsidR="008B5FB0" w:rsidRPr="00C3777E" w:rsidRDefault="00416ADF">
            <w:pPr>
              <w:pStyle w:val="affffffffff"/>
            </w:pPr>
            <w:r w:rsidRPr="00C3777E">
              <w:rPr>
                <w:rFonts w:hint="eastAsia"/>
              </w:rPr>
              <w:t>编号</w:t>
            </w:r>
          </w:p>
        </w:tc>
        <w:tc>
          <w:tcPr>
            <w:tcW w:w="1867" w:type="dxa"/>
            <w:vMerge w:val="restart"/>
            <w:tcBorders>
              <w:top w:val="single" w:sz="8" w:space="0" w:color="auto"/>
            </w:tcBorders>
            <w:shd w:val="clear" w:color="auto" w:fill="auto"/>
            <w:vAlign w:val="center"/>
          </w:tcPr>
          <w:p w14:paraId="4CDF908E" w14:textId="77777777" w:rsidR="008B5FB0" w:rsidRPr="00C3777E" w:rsidRDefault="00416ADF">
            <w:pPr>
              <w:pStyle w:val="affffffffff"/>
            </w:pPr>
            <w:r w:rsidRPr="00C3777E">
              <w:rPr>
                <w:rFonts w:hint="eastAsia"/>
              </w:rPr>
              <w:t>安全等级</w:t>
            </w:r>
          </w:p>
        </w:tc>
        <w:tc>
          <w:tcPr>
            <w:tcW w:w="5601" w:type="dxa"/>
            <w:gridSpan w:val="3"/>
            <w:tcBorders>
              <w:top w:val="single" w:sz="8" w:space="0" w:color="auto"/>
              <w:bottom w:val="single" w:sz="8" w:space="0" w:color="auto"/>
            </w:tcBorders>
            <w:shd w:val="clear" w:color="auto" w:fill="auto"/>
            <w:vAlign w:val="center"/>
          </w:tcPr>
          <w:p w14:paraId="37B96D88" w14:textId="77777777" w:rsidR="008B5FB0" w:rsidRPr="00C3777E" w:rsidRDefault="00416ADF">
            <w:pPr>
              <w:pStyle w:val="affffffffff"/>
            </w:pPr>
            <w:r w:rsidRPr="00C3777E">
              <w:rPr>
                <w:rFonts w:hint="eastAsia"/>
              </w:rPr>
              <w:t>子系统</w:t>
            </w:r>
          </w:p>
        </w:tc>
      </w:tr>
      <w:tr w:rsidR="00C3777E" w:rsidRPr="00C3777E" w14:paraId="127DBE17" w14:textId="77777777">
        <w:trPr>
          <w:tblHeader/>
          <w:jc w:val="center"/>
        </w:trPr>
        <w:tc>
          <w:tcPr>
            <w:tcW w:w="1866" w:type="dxa"/>
            <w:vMerge/>
            <w:tcBorders>
              <w:bottom w:val="single" w:sz="8" w:space="0" w:color="auto"/>
            </w:tcBorders>
            <w:shd w:val="clear" w:color="auto" w:fill="auto"/>
            <w:vAlign w:val="center"/>
          </w:tcPr>
          <w:p w14:paraId="5A319224" w14:textId="77777777" w:rsidR="008B5FB0" w:rsidRPr="00C3777E" w:rsidRDefault="008B5FB0">
            <w:pPr>
              <w:pStyle w:val="affffffffff"/>
            </w:pPr>
          </w:p>
        </w:tc>
        <w:tc>
          <w:tcPr>
            <w:tcW w:w="1867" w:type="dxa"/>
            <w:vMerge/>
            <w:tcBorders>
              <w:bottom w:val="single" w:sz="8" w:space="0" w:color="auto"/>
            </w:tcBorders>
            <w:shd w:val="clear" w:color="auto" w:fill="auto"/>
            <w:vAlign w:val="center"/>
          </w:tcPr>
          <w:p w14:paraId="3AC05030" w14:textId="77777777" w:rsidR="008B5FB0" w:rsidRPr="00C3777E" w:rsidRDefault="008B5FB0">
            <w:pPr>
              <w:pStyle w:val="affffffffff"/>
            </w:pPr>
          </w:p>
        </w:tc>
        <w:tc>
          <w:tcPr>
            <w:tcW w:w="1867" w:type="dxa"/>
            <w:tcBorders>
              <w:top w:val="single" w:sz="8" w:space="0" w:color="auto"/>
              <w:bottom w:val="single" w:sz="8" w:space="0" w:color="auto"/>
            </w:tcBorders>
            <w:shd w:val="clear" w:color="auto" w:fill="auto"/>
            <w:vAlign w:val="center"/>
          </w:tcPr>
          <w:p w14:paraId="7ED1047F" w14:textId="77777777" w:rsidR="008B5FB0" w:rsidRPr="00C3777E" w:rsidRDefault="00416ADF">
            <w:pPr>
              <w:pStyle w:val="affffffffff"/>
            </w:pPr>
            <w:r w:rsidRPr="00C3777E">
              <w:rPr>
                <w:rFonts w:hint="eastAsia"/>
              </w:rPr>
              <w:t>端子系统</w:t>
            </w:r>
          </w:p>
        </w:tc>
        <w:tc>
          <w:tcPr>
            <w:tcW w:w="1867" w:type="dxa"/>
            <w:tcBorders>
              <w:top w:val="single" w:sz="8" w:space="0" w:color="auto"/>
              <w:bottom w:val="single" w:sz="8" w:space="0" w:color="auto"/>
            </w:tcBorders>
            <w:shd w:val="clear" w:color="auto" w:fill="auto"/>
            <w:vAlign w:val="center"/>
          </w:tcPr>
          <w:p w14:paraId="33A66BC8" w14:textId="77777777" w:rsidR="008B5FB0" w:rsidRPr="00C3777E" w:rsidRDefault="00416ADF">
            <w:pPr>
              <w:pStyle w:val="affffffffff"/>
            </w:pPr>
            <w:r w:rsidRPr="00C3777E">
              <w:rPr>
                <w:rFonts w:hint="eastAsia"/>
              </w:rPr>
              <w:t>边子系统</w:t>
            </w:r>
          </w:p>
        </w:tc>
        <w:tc>
          <w:tcPr>
            <w:tcW w:w="1867" w:type="dxa"/>
            <w:tcBorders>
              <w:top w:val="single" w:sz="8" w:space="0" w:color="auto"/>
              <w:bottom w:val="single" w:sz="8" w:space="0" w:color="auto"/>
            </w:tcBorders>
            <w:shd w:val="clear" w:color="auto" w:fill="auto"/>
            <w:vAlign w:val="center"/>
          </w:tcPr>
          <w:p w14:paraId="1281A403" w14:textId="77777777" w:rsidR="008B5FB0" w:rsidRPr="00C3777E" w:rsidRDefault="00416ADF">
            <w:pPr>
              <w:pStyle w:val="affffffffff"/>
            </w:pPr>
            <w:r w:rsidRPr="00C3777E">
              <w:rPr>
                <w:rFonts w:hint="eastAsia"/>
              </w:rPr>
              <w:t>云子系统</w:t>
            </w:r>
          </w:p>
        </w:tc>
      </w:tr>
      <w:tr w:rsidR="00C3777E" w:rsidRPr="00C3777E" w14:paraId="221AC18F" w14:textId="77777777">
        <w:trPr>
          <w:jc w:val="center"/>
        </w:trPr>
        <w:tc>
          <w:tcPr>
            <w:tcW w:w="1866" w:type="dxa"/>
            <w:vMerge w:val="restart"/>
            <w:shd w:val="clear" w:color="auto" w:fill="auto"/>
            <w:vAlign w:val="center"/>
          </w:tcPr>
          <w:p w14:paraId="7CF23844" w14:textId="77777777" w:rsidR="008B5FB0" w:rsidRPr="00C3777E" w:rsidRDefault="00416ADF">
            <w:pPr>
              <w:pStyle w:val="affffffffff"/>
            </w:pPr>
            <w:r w:rsidRPr="00C3777E">
              <w:t>7.2</w:t>
            </w:r>
          </w:p>
        </w:tc>
        <w:tc>
          <w:tcPr>
            <w:tcW w:w="1867" w:type="dxa"/>
            <w:shd w:val="clear" w:color="auto" w:fill="auto"/>
            <w:vAlign w:val="center"/>
          </w:tcPr>
          <w:p w14:paraId="73658694" w14:textId="77777777" w:rsidR="008B5FB0" w:rsidRPr="00C3777E" w:rsidRDefault="00416ADF">
            <w:pPr>
              <w:pStyle w:val="affffffffff"/>
            </w:pPr>
            <w:r w:rsidRPr="00C3777E">
              <w:rPr>
                <w:rFonts w:hint="eastAsia"/>
              </w:rPr>
              <w:t>1级</w:t>
            </w:r>
          </w:p>
        </w:tc>
        <w:tc>
          <w:tcPr>
            <w:tcW w:w="1867" w:type="dxa"/>
            <w:shd w:val="clear" w:color="auto" w:fill="auto"/>
            <w:vAlign w:val="center"/>
          </w:tcPr>
          <w:p w14:paraId="18E8E1F7" w14:textId="77777777" w:rsidR="008B5FB0" w:rsidRPr="00C3777E" w:rsidRDefault="00416ADF">
            <w:pPr>
              <w:pStyle w:val="affffffffff"/>
            </w:pPr>
            <w:r w:rsidRPr="00C3777E">
              <w:rPr>
                <w:rFonts w:hint="eastAsia"/>
              </w:rPr>
              <w:t>7.2.1</w:t>
            </w:r>
          </w:p>
        </w:tc>
        <w:tc>
          <w:tcPr>
            <w:tcW w:w="1867" w:type="dxa"/>
            <w:shd w:val="clear" w:color="auto" w:fill="auto"/>
            <w:vAlign w:val="center"/>
          </w:tcPr>
          <w:p w14:paraId="3931807F" w14:textId="77777777" w:rsidR="008B5FB0" w:rsidRPr="00C3777E" w:rsidRDefault="00416ADF">
            <w:pPr>
              <w:pStyle w:val="affffffffff"/>
            </w:pPr>
            <w:r w:rsidRPr="00C3777E">
              <w:rPr>
                <w:rFonts w:hint="eastAsia"/>
              </w:rPr>
              <w:t>7.2.1</w:t>
            </w:r>
          </w:p>
        </w:tc>
        <w:tc>
          <w:tcPr>
            <w:tcW w:w="1867" w:type="dxa"/>
            <w:shd w:val="clear" w:color="auto" w:fill="auto"/>
            <w:vAlign w:val="center"/>
          </w:tcPr>
          <w:p w14:paraId="3B1B51B8" w14:textId="77777777" w:rsidR="008B5FB0" w:rsidRPr="00C3777E" w:rsidRDefault="00416ADF">
            <w:pPr>
              <w:pStyle w:val="affffffffff"/>
            </w:pPr>
            <w:r w:rsidRPr="00C3777E">
              <w:rPr>
                <w:rFonts w:hint="eastAsia"/>
              </w:rPr>
              <w:t>7.2.1</w:t>
            </w:r>
          </w:p>
        </w:tc>
      </w:tr>
      <w:tr w:rsidR="00C3777E" w:rsidRPr="00C3777E" w14:paraId="1073D88C" w14:textId="77777777">
        <w:trPr>
          <w:jc w:val="center"/>
        </w:trPr>
        <w:tc>
          <w:tcPr>
            <w:tcW w:w="1866" w:type="dxa"/>
            <w:vMerge/>
            <w:shd w:val="clear" w:color="auto" w:fill="auto"/>
            <w:vAlign w:val="center"/>
          </w:tcPr>
          <w:p w14:paraId="778049E3" w14:textId="77777777" w:rsidR="008B5FB0" w:rsidRPr="00C3777E" w:rsidRDefault="008B5FB0">
            <w:pPr>
              <w:pStyle w:val="affffffffff"/>
            </w:pPr>
          </w:p>
        </w:tc>
        <w:tc>
          <w:tcPr>
            <w:tcW w:w="1867" w:type="dxa"/>
            <w:shd w:val="clear" w:color="auto" w:fill="auto"/>
            <w:vAlign w:val="center"/>
          </w:tcPr>
          <w:p w14:paraId="0F9F797C" w14:textId="77777777" w:rsidR="008B5FB0" w:rsidRPr="00C3777E" w:rsidRDefault="00416ADF">
            <w:pPr>
              <w:pStyle w:val="affffffffff"/>
            </w:pPr>
            <w:r w:rsidRPr="00C3777E">
              <w:rPr>
                <w:rFonts w:hint="eastAsia"/>
              </w:rPr>
              <w:t>2级</w:t>
            </w:r>
          </w:p>
        </w:tc>
        <w:tc>
          <w:tcPr>
            <w:tcW w:w="1867" w:type="dxa"/>
            <w:shd w:val="clear" w:color="auto" w:fill="auto"/>
            <w:vAlign w:val="center"/>
          </w:tcPr>
          <w:p w14:paraId="740452CD" w14:textId="77777777" w:rsidR="008B5FB0" w:rsidRPr="00C3777E" w:rsidRDefault="00416ADF">
            <w:pPr>
              <w:pStyle w:val="affffffffff"/>
            </w:pPr>
            <w:r w:rsidRPr="00C3777E">
              <w:rPr>
                <w:rFonts w:hint="eastAsia"/>
              </w:rPr>
              <w:t>7.2.2</w:t>
            </w:r>
          </w:p>
        </w:tc>
        <w:tc>
          <w:tcPr>
            <w:tcW w:w="1867" w:type="dxa"/>
            <w:shd w:val="clear" w:color="auto" w:fill="auto"/>
            <w:vAlign w:val="center"/>
          </w:tcPr>
          <w:p w14:paraId="64E96A9F" w14:textId="77777777" w:rsidR="008B5FB0" w:rsidRPr="00C3777E" w:rsidRDefault="00416ADF">
            <w:pPr>
              <w:pStyle w:val="affffffffff"/>
            </w:pPr>
            <w:r w:rsidRPr="00C3777E">
              <w:rPr>
                <w:rFonts w:hint="eastAsia"/>
              </w:rPr>
              <w:t>7.2.2</w:t>
            </w:r>
          </w:p>
        </w:tc>
        <w:tc>
          <w:tcPr>
            <w:tcW w:w="1867" w:type="dxa"/>
            <w:shd w:val="clear" w:color="auto" w:fill="auto"/>
            <w:vAlign w:val="center"/>
          </w:tcPr>
          <w:p w14:paraId="69AC422E" w14:textId="77777777" w:rsidR="008B5FB0" w:rsidRPr="00C3777E" w:rsidRDefault="00416ADF">
            <w:pPr>
              <w:pStyle w:val="affffffffff"/>
            </w:pPr>
            <w:r w:rsidRPr="00C3777E">
              <w:rPr>
                <w:rFonts w:hint="eastAsia"/>
              </w:rPr>
              <w:t>7.2.2</w:t>
            </w:r>
          </w:p>
        </w:tc>
      </w:tr>
      <w:tr w:rsidR="008B5FB0" w:rsidRPr="00C3777E" w14:paraId="55F01FF8" w14:textId="77777777">
        <w:trPr>
          <w:jc w:val="center"/>
        </w:trPr>
        <w:tc>
          <w:tcPr>
            <w:tcW w:w="1866" w:type="dxa"/>
            <w:vMerge/>
            <w:shd w:val="clear" w:color="auto" w:fill="auto"/>
            <w:vAlign w:val="center"/>
          </w:tcPr>
          <w:p w14:paraId="474733AC" w14:textId="77777777" w:rsidR="008B5FB0" w:rsidRPr="00C3777E" w:rsidRDefault="008B5FB0">
            <w:pPr>
              <w:pStyle w:val="affffffffff"/>
            </w:pPr>
          </w:p>
        </w:tc>
        <w:tc>
          <w:tcPr>
            <w:tcW w:w="1867" w:type="dxa"/>
            <w:shd w:val="clear" w:color="auto" w:fill="auto"/>
            <w:vAlign w:val="center"/>
          </w:tcPr>
          <w:p w14:paraId="11962BE6" w14:textId="77777777" w:rsidR="008B5FB0" w:rsidRPr="00C3777E" w:rsidRDefault="00416ADF">
            <w:pPr>
              <w:pStyle w:val="affffffffff"/>
            </w:pPr>
            <w:r w:rsidRPr="00C3777E">
              <w:rPr>
                <w:rFonts w:hint="eastAsia"/>
              </w:rPr>
              <w:t>3级</w:t>
            </w:r>
          </w:p>
        </w:tc>
        <w:tc>
          <w:tcPr>
            <w:tcW w:w="1867" w:type="dxa"/>
            <w:shd w:val="clear" w:color="auto" w:fill="auto"/>
            <w:vAlign w:val="center"/>
          </w:tcPr>
          <w:p w14:paraId="491EC4EF" w14:textId="77777777" w:rsidR="008B5FB0" w:rsidRPr="00C3777E" w:rsidRDefault="00416ADF">
            <w:pPr>
              <w:pStyle w:val="affffffffff"/>
            </w:pPr>
            <w:r w:rsidRPr="00C3777E">
              <w:rPr>
                <w:rFonts w:hint="eastAsia"/>
              </w:rPr>
              <w:t>7.2.3</w:t>
            </w:r>
          </w:p>
        </w:tc>
        <w:tc>
          <w:tcPr>
            <w:tcW w:w="1867" w:type="dxa"/>
            <w:shd w:val="clear" w:color="auto" w:fill="auto"/>
            <w:vAlign w:val="center"/>
          </w:tcPr>
          <w:p w14:paraId="3C75EF5F" w14:textId="77777777" w:rsidR="008B5FB0" w:rsidRPr="00C3777E" w:rsidRDefault="00416ADF">
            <w:pPr>
              <w:pStyle w:val="affffffffff"/>
            </w:pPr>
            <w:r w:rsidRPr="00C3777E">
              <w:rPr>
                <w:rFonts w:hint="eastAsia"/>
              </w:rPr>
              <w:t>7.2.3</w:t>
            </w:r>
          </w:p>
        </w:tc>
        <w:tc>
          <w:tcPr>
            <w:tcW w:w="1867" w:type="dxa"/>
            <w:shd w:val="clear" w:color="auto" w:fill="auto"/>
            <w:vAlign w:val="center"/>
          </w:tcPr>
          <w:p w14:paraId="136CF498" w14:textId="77777777" w:rsidR="008B5FB0" w:rsidRPr="00C3777E" w:rsidRDefault="00416ADF">
            <w:pPr>
              <w:pStyle w:val="affffffffff"/>
            </w:pPr>
            <w:r w:rsidRPr="00C3777E">
              <w:rPr>
                <w:rFonts w:hint="eastAsia"/>
              </w:rPr>
              <w:t>7.2.3</w:t>
            </w:r>
          </w:p>
        </w:tc>
      </w:tr>
    </w:tbl>
    <w:p w14:paraId="78074222" w14:textId="77777777" w:rsidR="008B5FB0" w:rsidRPr="00C3777E" w:rsidRDefault="008B5FB0"/>
    <w:p w14:paraId="498118C6" w14:textId="77777777" w:rsidR="008B5FB0" w:rsidRPr="00C3777E" w:rsidRDefault="008B5FB0"/>
    <w:p w14:paraId="78A038AC" w14:textId="77777777" w:rsidR="008B5FB0" w:rsidRPr="00C3777E" w:rsidRDefault="00416ADF">
      <w:pPr>
        <w:sectPr w:rsidR="008B5FB0" w:rsidRPr="00C3777E" w:rsidSect="003A587E">
          <w:headerReference w:type="even" r:id="rId24"/>
          <w:headerReference w:type="default" r:id="rId25"/>
          <w:footerReference w:type="even" r:id="rId26"/>
          <w:footerReference w:type="default" r:id="rId27"/>
          <w:pgSz w:w="11906" w:h="16838"/>
          <w:pgMar w:top="1928" w:right="1134" w:bottom="1134" w:left="1134" w:header="1418" w:footer="1134" w:gutter="284"/>
          <w:pgNumType w:start="1"/>
          <w:cols w:space="425"/>
          <w:formProt w:val="0"/>
          <w:docGrid w:linePitch="312"/>
        </w:sectPr>
      </w:pPr>
      <w:r w:rsidRPr="00C3777E">
        <w:br w:type="textWrapping" w:clear="all"/>
      </w:r>
    </w:p>
    <w:p w14:paraId="35AB0909" w14:textId="77777777" w:rsidR="008B5FB0" w:rsidRPr="00C3777E" w:rsidRDefault="008B5FB0">
      <w:pPr>
        <w:pStyle w:val="af9"/>
        <w:rPr>
          <w:vanish w:val="0"/>
        </w:rPr>
      </w:pPr>
      <w:bookmarkStart w:id="243" w:name="BookMark5"/>
      <w:bookmarkEnd w:id="38"/>
    </w:p>
    <w:p w14:paraId="7D865D22" w14:textId="77777777" w:rsidR="008B5FB0" w:rsidRPr="00C3777E" w:rsidRDefault="008B5FB0">
      <w:pPr>
        <w:pStyle w:val="aff"/>
        <w:rPr>
          <w:vanish w:val="0"/>
        </w:rPr>
      </w:pPr>
    </w:p>
    <w:p w14:paraId="26AFCA67" w14:textId="77777777" w:rsidR="008B5FB0" w:rsidRPr="00C3777E" w:rsidRDefault="00416ADF" w:rsidP="00284491">
      <w:pPr>
        <w:pStyle w:val="aff4"/>
        <w:spacing w:before="640" w:afterLines="0" w:after="280"/>
      </w:pPr>
      <w:bookmarkStart w:id="244" w:name="_Toc184749102"/>
      <w:r w:rsidRPr="00C3777E">
        <w:br/>
      </w:r>
      <w:bookmarkStart w:id="245" w:name="_Toc122042443"/>
      <w:bookmarkStart w:id="246" w:name="_Toc117714303"/>
      <w:bookmarkStart w:id="247" w:name="_Toc118398036"/>
      <w:bookmarkStart w:id="248" w:name="_Toc119414769"/>
      <w:bookmarkStart w:id="249" w:name="_Toc181266637"/>
      <w:bookmarkStart w:id="250" w:name="_Toc184400140"/>
      <w:bookmarkStart w:id="251" w:name="_Toc184805475"/>
      <w:bookmarkStart w:id="252" w:name="_Toc191893410"/>
      <w:r w:rsidRPr="00C3777E">
        <w:rPr>
          <w:rFonts w:hint="eastAsia"/>
        </w:rPr>
        <w:t>（资料性）</w:t>
      </w:r>
      <w:r w:rsidRPr="00C3777E">
        <w:br/>
      </w:r>
      <w:r w:rsidRPr="00C3777E">
        <w:rPr>
          <w:rFonts w:hint="eastAsia"/>
        </w:rPr>
        <w:t>应用场景数据分类参考</w:t>
      </w:r>
      <w:bookmarkEnd w:id="245"/>
      <w:bookmarkEnd w:id="246"/>
      <w:bookmarkEnd w:id="247"/>
      <w:bookmarkEnd w:id="248"/>
      <w:r w:rsidRPr="00C3777E">
        <w:rPr>
          <w:rFonts w:hint="eastAsia"/>
        </w:rPr>
        <w:t>示例</w:t>
      </w:r>
      <w:bookmarkEnd w:id="244"/>
      <w:bookmarkEnd w:id="249"/>
      <w:bookmarkEnd w:id="250"/>
      <w:bookmarkEnd w:id="251"/>
      <w:bookmarkEnd w:id="252"/>
    </w:p>
    <w:p w14:paraId="40F49E5F" w14:textId="6DDEFBD7" w:rsidR="008B5FB0" w:rsidRPr="00C3777E" w:rsidRDefault="00416ADF">
      <w:pPr>
        <w:pStyle w:val="afffffb"/>
        <w:ind w:firstLine="420"/>
      </w:pPr>
      <w:r w:rsidRPr="00C3777E">
        <w:rPr>
          <w:rFonts w:hint="eastAsia"/>
        </w:rPr>
        <w:t>根据7.1.</w:t>
      </w:r>
      <w:r w:rsidR="00121FAA">
        <w:t>1</w:t>
      </w:r>
      <w:r w:rsidRPr="00C3777E">
        <w:rPr>
          <w:rFonts w:hint="eastAsia"/>
        </w:rPr>
        <w:t>表1中的分类原则，</w:t>
      </w:r>
      <w:r w:rsidR="000F2879">
        <w:rPr>
          <w:rFonts w:hint="eastAsia"/>
        </w:rPr>
        <w:t>对</w:t>
      </w:r>
      <w:r w:rsidRPr="00C3777E">
        <w:rPr>
          <w:rFonts w:hint="eastAsia"/>
        </w:rPr>
        <w:t>应用场景中可能出现的</w:t>
      </w:r>
      <w:r w:rsidR="00121FAA">
        <w:rPr>
          <w:rFonts w:hint="eastAsia"/>
        </w:rPr>
        <w:t>信息</w:t>
      </w:r>
      <w:r w:rsidRPr="00C3777E">
        <w:rPr>
          <w:rFonts w:hint="eastAsia"/>
        </w:rPr>
        <w:t>内容进行分类</w:t>
      </w:r>
      <w:r w:rsidR="00121FAA">
        <w:rPr>
          <w:rFonts w:hint="eastAsia"/>
        </w:rPr>
        <w:t>，</w:t>
      </w:r>
      <w:r w:rsidRPr="00C3777E">
        <w:rPr>
          <w:rFonts w:hint="eastAsia"/>
        </w:rPr>
        <w:t>分类参考性示例见表B.1。</w:t>
      </w:r>
    </w:p>
    <w:p w14:paraId="036C6AE5" w14:textId="77777777" w:rsidR="008B5FB0" w:rsidRPr="00C3777E" w:rsidRDefault="00416ADF">
      <w:pPr>
        <w:pStyle w:val="aff0"/>
        <w:spacing w:before="120" w:after="120"/>
      </w:pPr>
      <w:r w:rsidRPr="00C3777E">
        <w:rPr>
          <w:rFonts w:hint="eastAsia"/>
        </w:rPr>
        <w:t>应用场景数据分类参考性示例</w:t>
      </w:r>
    </w:p>
    <w:tbl>
      <w:tblPr>
        <w:tblStyle w:val="affffc"/>
        <w:tblW w:w="941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03"/>
        <w:gridCol w:w="2278"/>
        <w:gridCol w:w="6333"/>
      </w:tblGrid>
      <w:tr w:rsidR="00C3777E" w:rsidRPr="00C3777E" w14:paraId="31CA0533" w14:textId="77777777">
        <w:trPr>
          <w:trHeight w:val="252"/>
          <w:tblHeader/>
          <w:jc w:val="center"/>
        </w:trPr>
        <w:tc>
          <w:tcPr>
            <w:tcW w:w="803" w:type="dxa"/>
            <w:tcBorders>
              <w:top w:val="single" w:sz="8" w:space="0" w:color="auto"/>
              <w:bottom w:val="single" w:sz="8" w:space="0" w:color="auto"/>
            </w:tcBorders>
            <w:shd w:val="clear" w:color="auto" w:fill="auto"/>
            <w:vAlign w:val="center"/>
          </w:tcPr>
          <w:p w14:paraId="714D987F" w14:textId="77777777" w:rsidR="008B5FB0" w:rsidRPr="00C3777E" w:rsidRDefault="00416ADF">
            <w:pPr>
              <w:pStyle w:val="affffffffff"/>
            </w:pPr>
            <w:r w:rsidRPr="00C3777E">
              <w:rPr>
                <w:rFonts w:hint="eastAsia"/>
              </w:rPr>
              <w:t>数据等级</w:t>
            </w:r>
          </w:p>
        </w:tc>
        <w:tc>
          <w:tcPr>
            <w:tcW w:w="2278" w:type="dxa"/>
            <w:tcBorders>
              <w:top w:val="single" w:sz="8" w:space="0" w:color="auto"/>
              <w:bottom w:val="single" w:sz="8" w:space="0" w:color="auto"/>
            </w:tcBorders>
            <w:shd w:val="clear" w:color="auto" w:fill="auto"/>
            <w:vAlign w:val="center"/>
          </w:tcPr>
          <w:p w14:paraId="48E04103" w14:textId="77777777" w:rsidR="008B5FB0" w:rsidRPr="00C3777E" w:rsidRDefault="00416ADF">
            <w:pPr>
              <w:pStyle w:val="affffffffff"/>
            </w:pPr>
            <w:r w:rsidRPr="00C3777E">
              <w:rPr>
                <w:rFonts w:hint="eastAsia"/>
              </w:rPr>
              <w:t>分类参考性原则</w:t>
            </w:r>
          </w:p>
        </w:tc>
        <w:tc>
          <w:tcPr>
            <w:tcW w:w="6333" w:type="dxa"/>
            <w:tcBorders>
              <w:top w:val="single" w:sz="8" w:space="0" w:color="auto"/>
              <w:bottom w:val="single" w:sz="8" w:space="0" w:color="auto"/>
            </w:tcBorders>
            <w:shd w:val="clear" w:color="auto" w:fill="auto"/>
            <w:vAlign w:val="center"/>
          </w:tcPr>
          <w:p w14:paraId="5E2AFA1D" w14:textId="77777777" w:rsidR="008B5FB0" w:rsidRPr="00C3777E" w:rsidRDefault="00416ADF">
            <w:pPr>
              <w:pStyle w:val="affffffffff"/>
            </w:pPr>
            <w:r w:rsidRPr="00C3777E">
              <w:rPr>
                <w:rFonts w:hint="eastAsia"/>
              </w:rPr>
              <w:t>应用场景参考性示例</w:t>
            </w:r>
          </w:p>
        </w:tc>
      </w:tr>
      <w:tr w:rsidR="00C3777E" w:rsidRPr="00C3777E" w14:paraId="6DEFC96E" w14:textId="77777777">
        <w:trPr>
          <w:trHeight w:val="261"/>
          <w:jc w:val="center"/>
        </w:trPr>
        <w:tc>
          <w:tcPr>
            <w:tcW w:w="803" w:type="dxa"/>
            <w:tcBorders>
              <w:top w:val="single" w:sz="8" w:space="0" w:color="auto"/>
            </w:tcBorders>
            <w:shd w:val="clear" w:color="auto" w:fill="auto"/>
            <w:vAlign w:val="center"/>
          </w:tcPr>
          <w:p w14:paraId="2E364720" w14:textId="77777777" w:rsidR="008B5FB0" w:rsidRPr="00C3777E" w:rsidRDefault="00416ADF">
            <w:pPr>
              <w:pStyle w:val="affffffffff"/>
            </w:pPr>
            <w:r w:rsidRPr="00C3777E">
              <w:rPr>
                <w:rFonts w:hint="eastAsia"/>
              </w:rPr>
              <w:t>1级数据</w:t>
            </w:r>
          </w:p>
        </w:tc>
        <w:tc>
          <w:tcPr>
            <w:tcW w:w="2278" w:type="dxa"/>
            <w:tcBorders>
              <w:top w:val="single" w:sz="8" w:space="0" w:color="auto"/>
            </w:tcBorders>
            <w:shd w:val="clear" w:color="auto" w:fill="auto"/>
            <w:vAlign w:val="center"/>
          </w:tcPr>
          <w:p w14:paraId="7353690B" w14:textId="0460E24D" w:rsidR="008B5FB0" w:rsidRPr="00C3777E" w:rsidRDefault="00416ADF" w:rsidP="00442E67">
            <w:pPr>
              <w:pStyle w:val="affffffffff"/>
            </w:pPr>
            <w:r w:rsidRPr="00C3777E">
              <w:rPr>
                <w:rFonts w:hint="eastAsia"/>
              </w:rPr>
              <w:t>环境质量识别分析、环境数据、物体信息、文本信息等</w:t>
            </w:r>
            <w:r w:rsidR="00ED6B70" w:rsidRPr="00C3777E">
              <w:rPr>
                <w:rFonts w:hint="eastAsia"/>
              </w:rPr>
              <w:t>（不含个人信息）</w:t>
            </w:r>
          </w:p>
        </w:tc>
        <w:tc>
          <w:tcPr>
            <w:tcW w:w="6333" w:type="dxa"/>
            <w:tcBorders>
              <w:top w:val="single" w:sz="8" w:space="0" w:color="auto"/>
            </w:tcBorders>
            <w:shd w:val="clear" w:color="auto" w:fill="auto"/>
            <w:vAlign w:val="center"/>
          </w:tcPr>
          <w:p w14:paraId="61F1C3B4" w14:textId="77777777" w:rsidR="008B5FB0" w:rsidRPr="00C3777E" w:rsidRDefault="00416ADF" w:rsidP="00416ADF">
            <w:pPr>
              <w:pStyle w:val="affffffffff"/>
              <w:numPr>
                <w:ilvl w:val="0"/>
                <w:numId w:val="90"/>
              </w:numPr>
              <w:jc w:val="left"/>
            </w:pPr>
            <w:r w:rsidRPr="00C3777E">
              <w:rPr>
                <w:rFonts w:hint="eastAsia"/>
              </w:rPr>
              <w:t>民生服务：</w:t>
            </w:r>
          </w:p>
          <w:p w14:paraId="12EDC236" w14:textId="5AB74A31" w:rsidR="008B5FB0" w:rsidRPr="00C3777E" w:rsidRDefault="00416ADF" w:rsidP="00416ADF">
            <w:pPr>
              <w:pStyle w:val="affffffffff"/>
              <w:numPr>
                <w:ilvl w:val="0"/>
                <w:numId w:val="91"/>
              </w:numPr>
              <w:jc w:val="left"/>
            </w:pPr>
            <w:r w:rsidRPr="00C3777E">
              <w:rPr>
                <w:rFonts w:hint="eastAsia"/>
              </w:rPr>
              <w:t>智慧政务-服务事项办理：不包含个人信息的受理材料内容的自动识别、阅读、理解，对材料完整性、一致性</w:t>
            </w:r>
            <w:r w:rsidR="008E6871">
              <w:rPr>
                <w:rFonts w:hint="eastAsia"/>
              </w:rPr>
              <w:t>、</w:t>
            </w:r>
            <w:r w:rsidRPr="00C3777E">
              <w:rPr>
                <w:rFonts w:hint="eastAsia"/>
              </w:rPr>
              <w:t>合</w:t>
            </w:r>
            <w:proofErr w:type="gramStart"/>
            <w:r w:rsidRPr="00C3777E">
              <w:rPr>
                <w:rFonts w:hint="eastAsia"/>
              </w:rPr>
              <w:t>规</w:t>
            </w:r>
            <w:proofErr w:type="gramEnd"/>
            <w:r w:rsidRPr="00C3777E">
              <w:rPr>
                <w:rFonts w:hint="eastAsia"/>
              </w:rPr>
              <w:t>性自动化核验，实现受理材料的智能预审；</w:t>
            </w:r>
          </w:p>
          <w:p w14:paraId="464041B9" w14:textId="77777777" w:rsidR="008B5FB0" w:rsidRPr="00C3777E" w:rsidRDefault="00416ADF" w:rsidP="00416ADF">
            <w:pPr>
              <w:pStyle w:val="affffffffff"/>
              <w:numPr>
                <w:ilvl w:val="0"/>
                <w:numId w:val="91"/>
              </w:numPr>
              <w:jc w:val="left"/>
            </w:pPr>
            <w:r w:rsidRPr="00C3777E">
              <w:rPr>
                <w:rFonts w:hint="eastAsia"/>
              </w:rPr>
              <w:t>智能旅游-景区设施管理：对游步道、指路牌、护栏、厕所、路灯、消防等设施进行监测，提供设备检测、故障提醒。</w:t>
            </w:r>
          </w:p>
          <w:p w14:paraId="2A262136" w14:textId="77777777" w:rsidR="008B5FB0" w:rsidRPr="00C3777E" w:rsidRDefault="00416ADF" w:rsidP="00416ADF">
            <w:pPr>
              <w:pStyle w:val="affffffffff"/>
              <w:numPr>
                <w:ilvl w:val="0"/>
                <w:numId w:val="90"/>
              </w:numPr>
              <w:jc w:val="left"/>
            </w:pPr>
            <w:r w:rsidRPr="00C3777E">
              <w:rPr>
                <w:rFonts w:hint="eastAsia"/>
              </w:rPr>
              <w:t>城市治理：</w:t>
            </w:r>
          </w:p>
          <w:p w14:paraId="13D4E7A4" w14:textId="77777777" w:rsidR="008B5FB0" w:rsidRPr="00C3777E" w:rsidRDefault="00416ADF">
            <w:pPr>
              <w:pStyle w:val="affffffffff"/>
              <w:jc w:val="left"/>
            </w:pPr>
            <w:r w:rsidRPr="00C3777E">
              <w:rPr>
                <w:rFonts w:hint="eastAsia"/>
              </w:rPr>
              <w:t>1）城市管理-市政违章：对违章事件进行视频智能识别并上报预警，如路面坍塌、焚烧垃圾、河流湖泊漂浮物识别等。</w:t>
            </w:r>
          </w:p>
          <w:p w14:paraId="69C73BF1" w14:textId="77777777" w:rsidR="008B5FB0" w:rsidRPr="00C3777E" w:rsidRDefault="00416ADF" w:rsidP="00416ADF">
            <w:pPr>
              <w:pStyle w:val="affffffffff"/>
              <w:numPr>
                <w:ilvl w:val="0"/>
                <w:numId w:val="90"/>
              </w:numPr>
              <w:jc w:val="left"/>
            </w:pPr>
            <w:r w:rsidRPr="00C3777E">
              <w:rPr>
                <w:rFonts w:hint="eastAsia"/>
              </w:rPr>
              <w:t>产业经济：</w:t>
            </w:r>
          </w:p>
          <w:p w14:paraId="1B5383B0" w14:textId="77777777" w:rsidR="008B5FB0" w:rsidRPr="00C3777E" w:rsidRDefault="00416ADF">
            <w:pPr>
              <w:pStyle w:val="affffffffff"/>
              <w:jc w:val="left"/>
            </w:pPr>
            <w:r w:rsidRPr="00C3777E">
              <w:rPr>
                <w:rFonts w:hint="eastAsia"/>
              </w:rPr>
              <w:t>智慧农业-智能识别：虫体识别等。</w:t>
            </w:r>
          </w:p>
        </w:tc>
      </w:tr>
      <w:tr w:rsidR="00C3777E" w:rsidRPr="00C3777E" w14:paraId="643E8E73" w14:textId="77777777">
        <w:trPr>
          <w:trHeight w:val="252"/>
          <w:jc w:val="center"/>
        </w:trPr>
        <w:tc>
          <w:tcPr>
            <w:tcW w:w="803" w:type="dxa"/>
            <w:shd w:val="clear" w:color="auto" w:fill="auto"/>
            <w:vAlign w:val="center"/>
          </w:tcPr>
          <w:p w14:paraId="230F80A4" w14:textId="77777777" w:rsidR="008B5FB0" w:rsidRPr="00C3777E" w:rsidRDefault="00416ADF">
            <w:pPr>
              <w:pStyle w:val="affffffffff"/>
            </w:pPr>
            <w:r w:rsidRPr="00C3777E">
              <w:rPr>
                <w:rFonts w:hint="eastAsia"/>
              </w:rPr>
              <w:t>2级数据</w:t>
            </w:r>
          </w:p>
        </w:tc>
        <w:tc>
          <w:tcPr>
            <w:tcW w:w="2278" w:type="dxa"/>
            <w:shd w:val="clear" w:color="auto" w:fill="auto"/>
            <w:vAlign w:val="center"/>
          </w:tcPr>
          <w:p w14:paraId="24C6DAD6" w14:textId="2127C57A" w:rsidR="008B5FB0" w:rsidRPr="00C3777E" w:rsidRDefault="00416ADF" w:rsidP="00442E67">
            <w:pPr>
              <w:pStyle w:val="affffffffff"/>
            </w:pPr>
            <w:r w:rsidRPr="00C3777E">
              <w:rPr>
                <w:rFonts w:hint="eastAsia"/>
              </w:rPr>
              <w:t>工业质检、自动驾驶环境感知</w:t>
            </w:r>
            <w:r w:rsidR="00ED6B70" w:rsidRPr="00C3777E">
              <w:rPr>
                <w:rFonts w:hint="eastAsia"/>
              </w:rPr>
              <w:t>（不含个人信息）</w:t>
            </w:r>
            <w:r w:rsidRPr="00C3777E">
              <w:rPr>
                <w:rFonts w:hint="eastAsia"/>
              </w:rPr>
              <w:t>、动物/物品识别、车辆识别解析</w:t>
            </w:r>
            <w:r w:rsidR="00ED6B70" w:rsidRPr="00C3777E">
              <w:rPr>
                <w:rFonts w:hint="eastAsia"/>
              </w:rPr>
              <w:t>（不含车牌）</w:t>
            </w:r>
            <w:r w:rsidRPr="00C3777E">
              <w:rPr>
                <w:rFonts w:hint="eastAsia"/>
              </w:rPr>
              <w:t>、A</w:t>
            </w:r>
            <w:r w:rsidRPr="00C3777E">
              <w:t>R/VR</w:t>
            </w:r>
            <w:r w:rsidRPr="00C3777E">
              <w:rPr>
                <w:rFonts w:hint="eastAsia"/>
              </w:rPr>
              <w:t>物体识别</w:t>
            </w:r>
          </w:p>
        </w:tc>
        <w:tc>
          <w:tcPr>
            <w:tcW w:w="6333" w:type="dxa"/>
            <w:shd w:val="clear" w:color="auto" w:fill="auto"/>
            <w:vAlign w:val="center"/>
          </w:tcPr>
          <w:p w14:paraId="7BC6139D" w14:textId="77777777" w:rsidR="008B5FB0" w:rsidRPr="00C3777E" w:rsidRDefault="00416ADF" w:rsidP="00416ADF">
            <w:pPr>
              <w:pStyle w:val="affffffffff"/>
              <w:numPr>
                <w:ilvl w:val="0"/>
                <w:numId w:val="92"/>
              </w:numPr>
              <w:jc w:val="left"/>
            </w:pPr>
            <w:r w:rsidRPr="00C3777E">
              <w:rPr>
                <w:rFonts w:hint="eastAsia"/>
              </w:rPr>
              <w:t>民生服务：</w:t>
            </w:r>
          </w:p>
          <w:p w14:paraId="78EB5FFF" w14:textId="77777777" w:rsidR="008B5FB0" w:rsidRPr="00C3777E" w:rsidRDefault="00416ADF" w:rsidP="00416ADF">
            <w:pPr>
              <w:pStyle w:val="affffffffff"/>
              <w:numPr>
                <w:ilvl w:val="0"/>
                <w:numId w:val="93"/>
              </w:numPr>
              <w:jc w:val="left"/>
            </w:pPr>
            <w:r w:rsidRPr="00C3777E">
              <w:rPr>
                <w:rFonts w:hint="eastAsia"/>
              </w:rPr>
              <w:t>智慧交通-自动驾驶：使自动驾驶车辆自主或辅助驾驶员安全地驾驶机动车辆；</w:t>
            </w:r>
          </w:p>
          <w:p w14:paraId="78CEC47A" w14:textId="77777777" w:rsidR="008B5FB0" w:rsidRPr="00C3777E" w:rsidRDefault="00416ADF" w:rsidP="00416ADF">
            <w:pPr>
              <w:pStyle w:val="affffffffff"/>
              <w:numPr>
                <w:ilvl w:val="0"/>
                <w:numId w:val="93"/>
              </w:numPr>
              <w:jc w:val="left"/>
            </w:pPr>
            <w:r w:rsidRPr="00C3777E">
              <w:rPr>
                <w:rFonts w:hint="eastAsia"/>
              </w:rPr>
              <w:t>智慧交通-交通态势感知和分析：通过视频图像分析交通拥堵情况、天气情况，对重点车辆行驶轨迹进行实时监控，分析交通流量、占有率、排队长度、车头时距、速度等多种交通态势信息，为交通调控提供支撑信息；</w:t>
            </w:r>
          </w:p>
          <w:p w14:paraId="2F546C7D" w14:textId="77777777" w:rsidR="008B5FB0" w:rsidRPr="00C3777E" w:rsidRDefault="00416ADF" w:rsidP="00416ADF">
            <w:pPr>
              <w:pStyle w:val="affffffffff"/>
              <w:numPr>
                <w:ilvl w:val="0"/>
                <w:numId w:val="93"/>
              </w:numPr>
              <w:jc w:val="left"/>
            </w:pPr>
            <w:r w:rsidRPr="00C3777E">
              <w:rPr>
                <w:rFonts w:hint="eastAsia"/>
              </w:rPr>
              <w:t>智慧社区-治安防控：对高空坠物等行为进行监测和取证。</w:t>
            </w:r>
          </w:p>
          <w:p w14:paraId="54D2CE1A" w14:textId="77777777" w:rsidR="008B5FB0" w:rsidRPr="00C3777E" w:rsidRDefault="00416ADF" w:rsidP="00416ADF">
            <w:pPr>
              <w:pStyle w:val="affffffffff"/>
              <w:numPr>
                <w:ilvl w:val="0"/>
                <w:numId w:val="92"/>
              </w:numPr>
              <w:jc w:val="left"/>
            </w:pPr>
            <w:r w:rsidRPr="00C3777E">
              <w:rPr>
                <w:rFonts w:hint="eastAsia"/>
              </w:rPr>
              <w:t>产业经济：</w:t>
            </w:r>
          </w:p>
          <w:p w14:paraId="36399B5B" w14:textId="77777777" w:rsidR="008B5FB0" w:rsidRPr="00C3777E" w:rsidRDefault="00416ADF" w:rsidP="00416ADF">
            <w:pPr>
              <w:pStyle w:val="affffffffff"/>
              <w:numPr>
                <w:ilvl w:val="0"/>
                <w:numId w:val="94"/>
              </w:numPr>
              <w:jc w:val="left"/>
            </w:pPr>
            <w:r w:rsidRPr="00C3777E">
              <w:rPr>
                <w:rFonts w:hint="eastAsia"/>
              </w:rPr>
              <w:t>智慧农业-种子质量鉴定：对种子质量进行鉴定；</w:t>
            </w:r>
          </w:p>
          <w:p w14:paraId="5B09B8B7" w14:textId="77777777" w:rsidR="008B5FB0" w:rsidRPr="00C3777E" w:rsidRDefault="00416ADF" w:rsidP="00416ADF">
            <w:pPr>
              <w:pStyle w:val="affffffffff"/>
              <w:numPr>
                <w:ilvl w:val="0"/>
                <w:numId w:val="94"/>
              </w:numPr>
              <w:jc w:val="left"/>
            </w:pPr>
            <w:r w:rsidRPr="00C3777E">
              <w:rPr>
                <w:rFonts w:hint="eastAsia"/>
              </w:rPr>
              <w:t>智慧物流-物流安全识别：实时识别并提取特殊物流车辆，并实时监测车辆行驶时间、行驶区域、行驶位置、行驶速度、行驶路线等；</w:t>
            </w:r>
          </w:p>
          <w:p w14:paraId="1F002956" w14:textId="77777777" w:rsidR="008B5FB0" w:rsidRPr="00C3777E" w:rsidRDefault="00416ADF" w:rsidP="00416ADF">
            <w:pPr>
              <w:pStyle w:val="affffffffff"/>
              <w:numPr>
                <w:ilvl w:val="0"/>
                <w:numId w:val="94"/>
              </w:numPr>
              <w:jc w:val="left"/>
            </w:pPr>
            <w:r w:rsidRPr="00C3777E">
              <w:rPr>
                <w:rFonts w:hint="eastAsia"/>
              </w:rPr>
              <w:t>智能制造-依赖视觉检查项目：利用人工智能建立自动视觉监测系统，对产品和照片进行比较，并判断是否通过检查。</w:t>
            </w:r>
          </w:p>
        </w:tc>
      </w:tr>
      <w:tr w:rsidR="00C3777E" w:rsidRPr="00C3777E" w14:paraId="677C1D8F" w14:textId="77777777">
        <w:trPr>
          <w:trHeight w:val="252"/>
          <w:jc w:val="center"/>
        </w:trPr>
        <w:tc>
          <w:tcPr>
            <w:tcW w:w="803" w:type="dxa"/>
            <w:shd w:val="clear" w:color="auto" w:fill="auto"/>
            <w:vAlign w:val="center"/>
          </w:tcPr>
          <w:p w14:paraId="4EEBB32F" w14:textId="77777777" w:rsidR="008B5FB0" w:rsidRPr="00C3777E" w:rsidRDefault="00416ADF">
            <w:pPr>
              <w:pStyle w:val="affffffffff"/>
            </w:pPr>
            <w:r w:rsidRPr="00C3777E">
              <w:rPr>
                <w:rFonts w:hint="eastAsia"/>
              </w:rPr>
              <w:t>3级数据</w:t>
            </w:r>
          </w:p>
        </w:tc>
        <w:tc>
          <w:tcPr>
            <w:tcW w:w="2278" w:type="dxa"/>
            <w:shd w:val="clear" w:color="auto" w:fill="auto"/>
            <w:vAlign w:val="center"/>
          </w:tcPr>
          <w:p w14:paraId="4345F102" w14:textId="77777777" w:rsidR="008B5FB0" w:rsidRPr="00C3777E" w:rsidRDefault="00416ADF">
            <w:pPr>
              <w:pStyle w:val="affffffffff"/>
            </w:pPr>
            <w:r w:rsidRPr="00C3777E">
              <w:rPr>
                <w:rFonts w:hint="eastAsia"/>
              </w:rPr>
              <w:t>设备信息、网络身份标识信息、客流分析、特定场所物品识别</w:t>
            </w:r>
          </w:p>
        </w:tc>
        <w:tc>
          <w:tcPr>
            <w:tcW w:w="6333" w:type="dxa"/>
            <w:shd w:val="clear" w:color="auto" w:fill="auto"/>
            <w:vAlign w:val="center"/>
          </w:tcPr>
          <w:p w14:paraId="6D3BB8E2" w14:textId="77777777" w:rsidR="008B5FB0" w:rsidRPr="00C3777E" w:rsidRDefault="00416ADF" w:rsidP="00416ADF">
            <w:pPr>
              <w:pStyle w:val="affffffffff"/>
              <w:numPr>
                <w:ilvl w:val="0"/>
                <w:numId w:val="95"/>
              </w:numPr>
              <w:jc w:val="left"/>
            </w:pPr>
            <w:r w:rsidRPr="00C3777E">
              <w:rPr>
                <w:rFonts w:hint="eastAsia"/>
              </w:rPr>
              <w:t>民生服务：</w:t>
            </w:r>
          </w:p>
          <w:p w14:paraId="2730AA2B" w14:textId="77777777" w:rsidR="008B5FB0" w:rsidRPr="00C3777E" w:rsidRDefault="00416ADF" w:rsidP="00416ADF">
            <w:pPr>
              <w:pStyle w:val="affffffffff"/>
              <w:numPr>
                <w:ilvl w:val="0"/>
                <w:numId w:val="96"/>
              </w:numPr>
              <w:jc w:val="left"/>
            </w:pPr>
            <w:r w:rsidRPr="00C3777E">
              <w:rPr>
                <w:rFonts w:hint="eastAsia"/>
              </w:rPr>
              <w:t>智慧社区-停车管理：对乱停乱放、占道等行为进行识别，并对异常行为发出告警提示；</w:t>
            </w:r>
          </w:p>
          <w:p w14:paraId="10FCF509" w14:textId="77777777" w:rsidR="008B5FB0" w:rsidRPr="00C3777E" w:rsidRDefault="00416ADF" w:rsidP="00416ADF">
            <w:pPr>
              <w:pStyle w:val="affffffffff"/>
              <w:numPr>
                <w:ilvl w:val="0"/>
                <w:numId w:val="96"/>
              </w:numPr>
              <w:jc w:val="left"/>
            </w:pPr>
            <w:r w:rsidRPr="00C3777E">
              <w:rPr>
                <w:rFonts w:hint="eastAsia"/>
              </w:rPr>
              <w:t>智慧社区-智能交互：在无人值守的情况下获得便捷的服务，如无人超市等；</w:t>
            </w:r>
          </w:p>
          <w:p w14:paraId="535123B3" w14:textId="77777777" w:rsidR="008B5FB0" w:rsidRPr="00C3777E" w:rsidRDefault="00416ADF" w:rsidP="00416ADF">
            <w:pPr>
              <w:pStyle w:val="affffffffff"/>
              <w:numPr>
                <w:ilvl w:val="0"/>
                <w:numId w:val="96"/>
              </w:numPr>
              <w:jc w:val="left"/>
            </w:pPr>
            <w:r w:rsidRPr="00C3777E">
              <w:rPr>
                <w:rFonts w:hint="eastAsia"/>
              </w:rPr>
              <w:t>智慧旅游-客流管理：对区域范围内的游客进行识别，分析计算游客密度以及分布特征。</w:t>
            </w:r>
          </w:p>
          <w:p w14:paraId="6AD3642A" w14:textId="77777777" w:rsidR="008B5FB0" w:rsidRPr="00C3777E" w:rsidRDefault="00416ADF" w:rsidP="00416ADF">
            <w:pPr>
              <w:pStyle w:val="affffffffff"/>
              <w:numPr>
                <w:ilvl w:val="0"/>
                <w:numId w:val="95"/>
              </w:numPr>
              <w:jc w:val="left"/>
            </w:pPr>
            <w:r w:rsidRPr="00C3777E">
              <w:rPr>
                <w:rFonts w:hint="eastAsia"/>
              </w:rPr>
              <w:t>城市治理：</w:t>
            </w:r>
          </w:p>
          <w:p w14:paraId="4AB68CCD" w14:textId="77777777" w:rsidR="008B5FB0" w:rsidRPr="00C3777E" w:rsidRDefault="00416ADF" w:rsidP="00416ADF">
            <w:pPr>
              <w:pStyle w:val="affffffffff"/>
              <w:numPr>
                <w:ilvl w:val="0"/>
                <w:numId w:val="97"/>
              </w:numPr>
              <w:jc w:val="left"/>
            </w:pPr>
            <w:r w:rsidRPr="00C3777E">
              <w:rPr>
                <w:rFonts w:hint="eastAsia"/>
              </w:rPr>
              <w:t>智慧安防-智能追踪：在重点安全区域对关注的人或车目标进行视频分析识别，实现监控范围内对可疑目标的动态实时接力追踪和轨迹刻画，并建立轨迹档案；</w:t>
            </w:r>
          </w:p>
          <w:p w14:paraId="584483E4" w14:textId="77777777" w:rsidR="008B5FB0" w:rsidRPr="00C3777E" w:rsidRDefault="00416ADF" w:rsidP="00416ADF">
            <w:pPr>
              <w:pStyle w:val="affffffffff"/>
              <w:numPr>
                <w:ilvl w:val="0"/>
                <w:numId w:val="97"/>
              </w:numPr>
              <w:jc w:val="left"/>
            </w:pPr>
            <w:r w:rsidRPr="00C3777E">
              <w:rPr>
                <w:rFonts w:hint="eastAsia"/>
              </w:rPr>
              <w:t>智慧应急-异常行为识别：对燃气、油料、蒸汽等管线、阀门、泵站布设具备识别功能的视频监控装置，识别人员闯入、人为破坏、车辆闯入等异常行为，并生成管理预警；</w:t>
            </w:r>
          </w:p>
          <w:p w14:paraId="57849F7D" w14:textId="77777777" w:rsidR="008B5FB0" w:rsidRPr="00C3777E" w:rsidRDefault="00416ADF" w:rsidP="00416ADF">
            <w:pPr>
              <w:pStyle w:val="affffffffff"/>
              <w:numPr>
                <w:ilvl w:val="0"/>
                <w:numId w:val="95"/>
              </w:numPr>
              <w:jc w:val="left"/>
            </w:pPr>
            <w:r w:rsidRPr="00C3777E">
              <w:rPr>
                <w:rFonts w:hint="eastAsia"/>
              </w:rPr>
              <w:t>产业经济：</w:t>
            </w:r>
          </w:p>
          <w:p w14:paraId="15E75A33" w14:textId="77777777" w:rsidR="008B5FB0" w:rsidRPr="00C3777E" w:rsidRDefault="00416ADF">
            <w:pPr>
              <w:pStyle w:val="affffffffff"/>
              <w:jc w:val="left"/>
            </w:pPr>
            <w:r w:rsidRPr="00C3777E">
              <w:rPr>
                <w:rFonts w:hint="eastAsia"/>
              </w:rPr>
              <w:t>智能物流-智能分单：对</w:t>
            </w:r>
            <w:proofErr w:type="gramStart"/>
            <w:r w:rsidRPr="00C3777E">
              <w:rPr>
                <w:rFonts w:hint="eastAsia"/>
              </w:rPr>
              <w:t>包裹面单</w:t>
            </w:r>
            <w:proofErr w:type="gramEnd"/>
            <w:r w:rsidRPr="00C3777E">
              <w:rPr>
                <w:rFonts w:hint="eastAsia"/>
              </w:rPr>
              <w:t>信息进行精准识别，自动匹配配送网点及配送快递员。</w:t>
            </w:r>
          </w:p>
        </w:tc>
      </w:tr>
      <w:tr w:rsidR="008B5FB0" w:rsidRPr="00C3777E" w14:paraId="3F957D83" w14:textId="77777777">
        <w:trPr>
          <w:trHeight w:val="252"/>
          <w:jc w:val="center"/>
        </w:trPr>
        <w:tc>
          <w:tcPr>
            <w:tcW w:w="803" w:type="dxa"/>
            <w:shd w:val="clear" w:color="auto" w:fill="auto"/>
            <w:vAlign w:val="center"/>
          </w:tcPr>
          <w:p w14:paraId="1F86D849" w14:textId="77777777" w:rsidR="008B5FB0" w:rsidRPr="00C3777E" w:rsidRDefault="00416ADF">
            <w:pPr>
              <w:pStyle w:val="affffffffff"/>
            </w:pPr>
            <w:r w:rsidRPr="00C3777E">
              <w:t>4</w:t>
            </w:r>
            <w:r w:rsidRPr="00C3777E">
              <w:rPr>
                <w:rFonts w:hint="eastAsia"/>
              </w:rPr>
              <w:t>级数据</w:t>
            </w:r>
          </w:p>
        </w:tc>
        <w:tc>
          <w:tcPr>
            <w:tcW w:w="2278" w:type="dxa"/>
            <w:shd w:val="clear" w:color="auto" w:fill="auto"/>
            <w:vAlign w:val="center"/>
          </w:tcPr>
          <w:p w14:paraId="13241A20" w14:textId="7152FD82" w:rsidR="008B5FB0" w:rsidRPr="00C3777E" w:rsidRDefault="00416ADF" w:rsidP="00442E67">
            <w:pPr>
              <w:pStyle w:val="affffffffff"/>
            </w:pPr>
            <w:r w:rsidRPr="00C3777E">
              <w:rPr>
                <w:rFonts w:hint="eastAsia"/>
              </w:rPr>
              <w:t>特定身份信息、生物特征信息、生产监控、交通违章识别、自动驾驶环境感知</w:t>
            </w:r>
            <w:r w:rsidR="00ED6B70" w:rsidRPr="00C3777E">
              <w:rPr>
                <w:rFonts w:hint="eastAsia"/>
              </w:rPr>
              <w:t>（含个人信息）</w:t>
            </w:r>
            <w:r w:rsidRPr="00C3777E">
              <w:rPr>
                <w:rFonts w:hint="eastAsia"/>
              </w:rPr>
              <w:t>、智慧车</w:t>
            </w:r>
            <w:proofErr w:type="gramStart"/>
            <w:r w:rsidRPr="00C3777E">
              <w:rPr>
                <w:rFonts w:hint="eastAsia"/>
              </w:rPr>
              <w:t>舱用户</w:t>
            </w:r>
            <w:proofErr w:type="gramEnd"/>
            <w:r w:rsidRPr="00C3777E">
              <w:rPr>
                <w:rFonts w:hint="eastAsia"/>
              </w:rPr>
              <w:lastRenderedPageBreak/>
              <w:t>识别/交互、医学影响识别/分析、家居智能语音识别/控制、行人识别解析、车辆识别解析</w:t>
            </w:r>
            <w:r w:rsidR="00ED6B70" w:rsidRPr="00C3777E">
              <w:rPr>
                <w:rFonts w:hint="eastAsia"/>
              </w:rPr>
              <w:t>（含车牌）</w:t>
            </w:r>
            <w:r w:rsidRPr="00C3777E">
              <w:rPr>
                <w:rFonts w:hint="eastAsia"/>
              </w:rPr>
              <w:t>、超1</w:t>
            </w:r>
            <w:r w:rsidRPr="00C3777E">
              <w:t>00</w:t>
            </w:r>
            <w:r w:rsidRPr="00C3777E">
              <w:rPr>
                <w:rFonts w:hint="eastAsia"/>
              </w:rPr>
              <w:t>万以上的个人信息</w:t>
            </w:r>
          </w:p>
        </w:tc>
        <w:tc>
          <w:tcPr>
            <w:tcW w:w="6333" w:type="dxa"/>
            <w:shd w:val="clear" w:color="auto" w:fill="auto"/>
            <w:vAlign w:val="center"/>
          </w:tcPr>
          <w:p w14:paraId="6B0AFA8A" w14:textId="77777777" w:rsidR="008B5FB0" w:rsidRPr="00C3777E" w:rsidRDefault="00416ADF" w:rsidP="00416ADF">
            <w:pPr>
              <w:pStyle w:val="affffffffff"/>
              <w:numPr>
                <w:ilvl w:val="0"/>
                <w:numId w:val="98"/>
              </w:numPr>
              <w:jc w:val="left"/>
            </w:pPr>
            <w:r w:rsidRPr="00C3777E">
              <w:rPr>
                <w:rFonts w:hint="eastAsia"/>
              </w:rPr>
              <w:lastRenderedPageBreak/>
              <w:t>民生服务：</w:t>
            </w:r>
          </w:p>
          <w:p w14:paraId="1F3A73D3" w14:textId="77777777" w:rsidR="008B5FB0" w:rsidRPr="00C3777E" w:rsidRDefault="00416ADF" w:rsidP="00416ADF">
            <w:pPr>
              <w:pStyle w:val="affffffffff"/>
              <w:numPr>
                <w:ilvl w:val="0"/>
                <w:numId w:val="99"/>
              </w:numPr>
              <w:jc w:val="left"/>
            </w:pPr>
            <w:r w:rsidRPr="00C3777E">
              <w:rPr>
                <w:rFonts w:hint="eastAsia"/>
              </w:rPr>
              <w:t>智慧政务-智能身份认证：借助生物特征进行身份认证；</w:t>
            </w:r>
          </w:p>
          <w:p w14:paraId="207A2A84" w14:textId="77777777" w:rsidR="008B5FB0" w:rsidRPr="00C3777E" w:rsidRDefault="00416ADF" w:rsidP="00416ADF">
            <w:pPr>
              <w:pStyle w:val="affffffffff"/>
              <w:numPr>
                <w:ilvl w:val="0"/>
                <w:numId w:val="99"/>
              </w:numPr>
              <w:jc w:val="left"/>
            </w:pPr>
            <w:r w:rsidRPr="00C3777E">
              <w:rPr>
                <w:rFonts w:hint="eastAsia"/>
              </w:rPr>
              <w:t>智慧政务-智能感知：自动感知材料数据库和电子证照库中已有的电子材料，从而简化办理流程，提升办事效率；</w:t>
            </w:r>
          </w:p>
          <w:p w14:paraId="09BDBAA9" w14:textId="77777777" w:rsidR="008B5FB0" w:rsidRPr="00C3777E" w:rsidRDefault="00416ADF" w:rsidP="00416ADF">
            <w:pPr>
              <w:pStyle w:val="affffffffff"/>
              <w:numPr>
                <w:ilvl w:val="0"/>
                <w:numId w:val="99"/>
              </w:numPr>
              <w:jc w:val="left"/>
            </w:pPr>
            <w:r w:rsidRPr="00C3777E">
              <w:rPr>
                <w:rFonts w:hint="eastAsia"/>
              </w:rPr>
              <w:lastRenderedPageBreak/>
              <w:t>智慧交通-智慧停车：智能识别车牌，辅助实现自动过闸，通过语音提示等实现车辆进出车场；</w:t>
            </w:r>
          </w:p>
          <w:p w14:paraId="4EAE9B6B" w14:textId="77777777" w:rsidR="008B5FB0" w:rsidRPr="00C3777E" w:rsidRDefault="00416ADF" w:rsidP="00416ADF">
            <w:pPr>
              <w:pStyle w:val="affffffffff"/>
              <w:numPr>
                <w:ilvl w:val="0"/>
                <w:numId w:val="99"/>
              </w:numPr>
              <w:jc w:val="left"/>
            </w:pPr>
            <w:r w:rsidRPr="00C3777E">
              <w:rPr>
                <w:rFonts w:hint="eastAsia"/>
              </w:rPr>
              <w:t>智慧交通-交通执法：自动识别车辆驾驶员违规驾驶行为（如未系安全带、手持手机拨打电话等），记录车辆和人员的违法行为（如逆行、超速、违规停车、闯红灯等）信息；</w:t>
            </w:r>
          </w:p>
          <w:p w14:paraId="1B8D304A" w14:textId="77777777" w:rsidR="008B5FB0" w:rsidRPr="00C3777E" w:rsidRDefault="00416ADF" w:rsidP="00416ADF">
            <w:pPr>
              <w:pStyle w:val="affffffffff"/>
              <w:numPr>
                <w:ilvl w:val="0"/>
                <w:numId w:val="99"/>
              </w:numPr>
              <w:jc w:val="left"/>
            </w:pPr>
            <w:r w:rsidRPr="00C3777E">
              <w:rPr>
                <w:rFonts w:hint="eastAsia"/>
              </w:rPr>
              <w:t>智慧教育-校园安全：利用图像识别、语音交互、模式识别、智能预警分析等技术，全面保障校园基础设施、消防及人员安全。</w:t>
            </w:r>
          </w:p>
          <w:p w14:paraId="12824740" w14:textId="77777777" w:rsidR="008B5FB0" w:rsidRPr="00C3777E" w:rsidRDefault="00416ADF" w:rsidP="00416ADF">
            <w:pPr>
              <w:pStyle w:val="affffffffff"/>
              <w:numPr>
                <w:ilvl w:val="0"/>
                <w:numId w:val="98"/>
              </w:numPr>
              <w:jc w:val="left"/>
            </w:pPr>
            <w:r w:rsidRPr="00C3777E">
              <w:rPr>
                <w:rFonts w:hint="eastAsia"/>
              </w:rPr>
              <w:t>城市治理：</w:t>
            </w:r>
          </w:p>
          <w:p w14:paraId="2AF416DA" w14:textId="77777777" w:rsidR="008B5FB0" w:rsidRPr="00C3777E" w:rsidRDefault="00416ADF" w:rsidP="00416ADF">
            <w:pPr>
              <w:pStyle w:val="affffffffff"/>
              <w:numPr>
                <w:ilvl w:val="0"/>
                <w:numId w:val="100"/>
              </w:numPr>
              <w:jc w:val="left"/>
            </w:pPr>
            <w:r w:rsidRPr="00C3777E">
              <w:rPr>
                <w:rFonts w:hint="eastAsia"/>
              </w:rPr>
              <w:t>智慧安防-智能布控：对路口、交通枢纽口等城市通行关键位置出现的目标(人、车等）进行视频智能分析，与预置的关注目标库进行黑名单对比，进行预警；</w:t>
            </w:r>
          </w:p>
          <w:p w14:paraId="711D704D" w14:textId="77777777" w:rsidR="008B5FB0" w:rsidRPr="00C3777E" w:rsidRDefault="00416ADF" w:rsidP="00416ADF">
            <w:pPr>
              <w:pStyle w:val="affffffffff"/>
              <w:numPr>
                <w:ilvl w:val="0"/>
                <w:numId w:val="100"/>
              </w:numPr>
              <w:jc w:val="left"/>
            </w:pPr>
            <w:r w:rsidRPr="00C3777E">
              <w:rPr>
                <w:rFonts w:hint="eastAsia"/>
              </w:rPr>
              <w:t>智慧安防-停车安全管理：对停车库/场等停车区域，通过车牌图像识别比对进行车辆出入权限授权管控，也可对前排驾乘人员面部特征进行辨识。</w:t>
            </w:r>
          </w:p>
          <w:p w14:paraId="116A2247" w14:textId="77777777" w:rsidR="008B5FB0" w:rsidRPr="00C3777E" w:rsidRDefault="00416ADF" w:rsidP="00416ADF">
            <w:pPr>
              <w:pStyle w:val="affffffffff"/>
              <w:numPr>
                <w:ilvl w:val="0"/>
                <w:numId w:val="98"/>
              </w:numPr>
              <w:jc w:val="left"/>
            </w:pPr>
            <w:r w:rsidRPr="00C3777E">
              <w:rPr>
                <w:rFonts w:hint="eastAsia"/>
              </w:rPr>
              <w:t>产业经济：</w:t>
            </w:r>
          </w:p>
          <w:p w14:paraId="2FB1AB47" w14:textId="77777777" w:rsidR="008B5FB0" w:rsidRPr="00C3777E" w:rsidRDefault="00416ADF" w:rsidP="00416ADF">
            <w:pPr>
              <w:pStyle w:val="affffffffff"/>
              <w:numPr>
                <w:ilvl w:val="0"/>
                <w:numId w:val="101"/>
              </w:numPr>
              <w:jc w:val="left"/>
            </w:pPr>
            <w:r w:rsidRPr="00C3777E">
              <w:rPr>
                <w:rFonts w:hint="eastAsia"/>
              </w:rPr>
              <w:t>智慧园区-智慧安防系统：支持人脸识别领域的主流技术，应用于人脸识别闸机、陌生人报警系统；</w:t>
            </w:r>
            <w:r w:rsidRPr="00C3777E">
              <w:t xml:space="preserve"> </w:t>
            </w:r>
          </w:p>
          <w:p w14:paraId="4E048015" w14:textId="77777777" w:rsidR="008B5FB0" w:rsidRPr="00C3777E" w:rsidRDefault="00416ADF" w:rsidP="00416ADF">
            <w:pPr>
              <w:pStyle w:val="affffffffff"/>
              <w:numPr>
                <w:ilvl w:val="0"/>
                <w:numId w:val="101"/>
              </w:numPr>
              <w:jc w:val="left"/>
            </w:pPr>
            <w:r w:rsidRPr="00C3777E">
              <w:rPr>
                <w:rFonts w:hint="eastAsia"/>
              </w:rPr>
              <w:t>智慧园区-园区车辆管理：支持车辆定位、车牌识别等服务，辅助园区实现车辆引导、停车资源智能调度、反向寻车等。</w:t>
            </w:r>
          </w:p>
          <w:p w14:paraId="1DB295CD" w14:textId="77777777" w:rsidR="008B5FB0" w:rsidRPr="00C3777E" w:rsidRDefault="00416ADF" w:rsidP="00416ADF">
            <w:pPr>
              <w:pStyle w:val="affffffffff"/>
              <w:numPr>
                <w:ilvl w:val="0"/>
                <w:numId w:val="98"/>
              </w:numPr>
              <w:jc w:val="left"/>
            </w:pPr>
            <w:r w:rsidRPr="00C3777E">
              <w:rPr>
                <w:rFonts w:hint="eastAsia"/>
              </w:rPr>
              <w:t>生态宜居：</w:t>
            </w:r>
          </w:p>
          <w:p w14:paraId="672989B9" w14:textId="77777777" w:rsidR="008B5FB0" w:rsidRPr="00C3777E" w:rsidRDefault="00416ADF">
            <w:pPr>
              <w:pStyle w:val="affffffffff"/>
              <w:jc w:val="left"/>
            </w:pPr>
            <w:r w:rsidRPr="00C3777E">
              <w:rPr>
                <w:rFonts w:hint="eastAsia"/>
              </w:rPr>
              <w:t>智慧家居-家居安防：利用计算机视觉、人脸识别和行为识别等技术，对非法入侵的人员进行人脸采集、取证，并关联报警；对被照看人员如老人、小孩、残障人士等进行行为识别，对危险行为进行预警。</w:t>
            </w:r>
          </w:p>
        </w:tc>
      </w:tr>
    </w:tbl>
    <w:p w14:paraId="64FCD55E" w14:textId="77777777" w:rsidR="008B5FB0" w:rsidRPr="00C3777E" w:rsidRDefault="008B5FB0">
      <w:pPr>
        <w:pStyle w:val="afffffb"/>
        <w:ind w:firstLine="420"/>
      </w:pPr>
    </w:p>
    <w:p w14:paraId="52925BA0" w14:textId="77777777" w:rsidR="008B5FB0" w:rsidRPr="00C3777E" w:rsidRDefault="008B5FB0">
      <w:pPr>
        <w:pStyle w:val="afffffb"/>
        <w:ind w:firstLine="420"/>
        <w:sectPr w:rsidR="008B5FB0" w:rsidRPr="00C3777E" w:rsidSect="003A587E">
          <w:headerReference w:type="even" r:id="rId28"/>
          <w:headerReference w:type="default" r:id="rId29"/>
          <w:footerReference w:type="even" r:id="rId30"/>
          <w:footerReference w:type="default" r:id="rId31"/>
          <w:pgSz w:w="11906" w:h="16838"/>
          <w:pgMar w:top="1928" w:right="1134" w:bottom="1134" w:left="1134" w:header="1418" w:footer="1134" w:gutter="284"/>
          <w:cols w:space="425"/>
          <w:formProt w:val="0"/>
          <w:docGrid w:linePitch="312"/>
        </w:sectPr>
      </w:pPr>
      <w:bookmarkStart w:id="253" w:name="BookMark6"/>
      <w:bookmarkEnd w:id="243"/>
    </w:p>
    <w:p w14:paraId="04D7F118" w14:textId="77777777" w:rsidR="00D8689A" w:rsidRDefault="00D8689A" w:rsidP="00D8689A">
      <w:pPr>
        <w:pStyle w:val="affffffffffff7"/>
        <w:widowControl w:val="0"/>
      </w:pPr>
      <w:bookmarkStart w:id="254" w:name="_Toc88837478"/>
      <w:bookmarkStart w:id="255" w:name="_Toc184749103"/>
      <w:bookmarkStart w:id="256" w:name="_Toc184805476"/>
      <w:bookmarkStart w:id="257" w:name="_Toc191893411"/>
      <w:bookmarkStart w:id="258" w:name="_Toc122042444"/>
      <w:bookmarkStart w:id="259" w:name="_Toc119414770"/>
      <w:bookmarkStart w:id="260" w:name="_Toc118398037"/>
      <w:bookmarkStart w:id="261" w:name="_Toc117714304"/>
      <w:bookmarkStart w:id="262" w:name="_Toc181266638"/>
      <w:bookmarkStart w:id="263" w:name="_Toc184400141"/>
      <w:r>
        <w:rPr>
          <w:rFonts w:hint="eastAsia"/>
        </w:rPr>
        <w:lastRenderedPageBreak/>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254"/>
      <w:bookmarkEnd w:id="255"/>
      <w:bookmarkEnd w:id="256"/>
      <w:bookmarkEnd w:id="257"/>
    </w:p>
    <w:bookmarkEnd w:id="258"/>
    <w:bookmarkEnd w:id="259"/>
    <w:bookmarkEnd w:id="260"/>
    <w:bookmarkEnd w:id="261"/>
    <w:bookmarkEnd w:id="262"/>
    <w:bookmarkEnd w:id="263"/>
    <w:p w14:paraId="3952A8FE" w14:textId="17D45213" w:rsidR="008B5FB0" w:rsidRPr="00C3777E" w:rsidRDefault="00416ADF" w:rsidP="00416ADF">
      <w:pPr>
        <w:pStyle w:val="afffffb"/>
        <w:numPr>
          <w:ilvl w:val="0"/>
          <w:numId w:val="102"/>
        </w:numPr>
        <w:ind w:firstLineChars="0" w:firstLine="420"/>
      </w:pPr>
      <w:r w:rsidRPr="00C3777E">
        <w:rPr>
          <w:rFonts w:hint="eastAsia"/>
        </w:rPr>
        <w:t>GB/T 20261</w:t>
      </w:r>
      <w:r w:rsidR="00382BD8" w:rsidRPr="00C3777E">
        <w:rPr>
          <w:rFonts w:cs="Calibri" w:hint="eastAsia"/>
        </w:rPr>
        <w:t>—</w:t>
      </w:r>
      <w:r w:rsidRPr="00C3777E">
        <w:rPr>
          <w:rFonts w:hint="eastAsia"/>
        </w:rPr>
        <w:t>2020 信息安全技术 系统安全工程 能力成熟度模型</w:t>
      </w:r>
    </w:p>
    <w:p w14:paraId="3329F556" w14:textId="5482B1EF" w:rsidR="008B5FB0" w:rsidRDefault="00416ADF" w:rsidP="00416ADF">
      <w:pPr>
        <w:pStyle w:val="afffffb"/>
        <w:numPr>
          <w:ilvl w:val="0"/>
          <w:numId w:val="102"/>
        </w:numPr>
        <w:ind w:firstLineChars="0" w:firstLine="420"/>
      </w:pPr>
      <w:r w:rsidRPr="00C3777E">
        <w:rPr>
          <w:rFonts w:hint="eastAsia"/>
        </w:rPr>
        <w:t>GB/T 22240</w:t>
      </w:r>
      <w:r w:rsidR="00382BD8" w:rsidRPr="00C3777E">
        <w:rPr>
          <w:rFonts w:cs="Calibri" w:hint="eastAsia"/>
        </w:rPr>
        <w:t>—</w:t>
      </w:r>
      <w:r w:rsidRPr="00C3777E">
        <w:rPr>
          <w:rFonts w:hint="eastAsia"/>
        </w:rPr>
        <w:t>2020 信息安全技术 网络安全等级保护定级指南</w:t>
      </w:r>
    </w:p>
    <w:p w14:paraId="34F100E1" w14:textId="67399274" w:rsidR="006330C7" w:rsidRPr="00C3777E" w:rsidRDefault="006330C7" w:rsidP="006330C7">
      <w:pPr>
        <w:pStyle w:val="afffffb"/>
        <w:numPr>
          <w:ilvl w:val="0"/>
          <w:numId w:val="102"/>
        </w:numPr>
        <w:ind w:firstLineChars="0" w:firstLine="420"/>
      </w:pPr>
      <w:r w:rsidRPr="006330C7">
        <w:rPr>
          <w:rFonts w:hint="eastAsia"/>
        </w:rPr>
        <w:t>GB/T 35273—2020 信息安全技术 个人信息安全规范</w:t>
      </w:r>
    </w:p>
    <w:p w14:paraId="6BB5AEA5" w14:textId="647105C5" w:rsidR="008B5FB0" w:rsidRPr="00C3777E" w:rsidRDefault="00416ADF" w:rsidP="00416ADF">
      <w:pPr>
        <w:pStyle w:val="afffffb"/>
        <w:numPr>
          <w:ilvl w:val="0"/>
          <w:numId w:val="102"/>
        </w:numPr>
        <w:ind w:firstLine="420"/>
      </w:pPr>
      <w:r w:rsidRPr="00C3777E">
        <w:t>GB/T 38667</w:t>
      </w:r>
      <w:r w:rsidR="00382BD8" w:rsidRPr="00C3777E">
        <w:rPr>
          <w:rFonts w:cs="Calibri" w:hint="eastAsia"/>
        </w:rPr>
        <w:t>—</w:t>
      </w:r>
      <w:r w:rsidRPr="00C3777E">
        <w:t xml:space="preserve">2020 </w:t>
      </w:r>
      <w:r w:rsidRPr="00C3777E">
        <w:rPr>
          <w:rFonts w:hint="eastAsia"/>
        </w:rPr>
        <w:t>信息技术 大数据 数据分类指南</w:t>
      </w:r>
    </w:p>
    <w:p w14:paraId="33F9D7F1" w14:textId="5EF733DA" w:rsidR="008B5FB0" w:rsidRPr="00C3777E" w:rsidRDefault="00416ADF" w:rsidP="00416ADF">
      <w:pPr>
        <w:pStyle w:val="afffffb"/>
        <w:numPr>
          <w:ilvl w:val="0"/>
          <w:numId w:val="102"/>
        </w:numPr>
        <w:ind w:firstLine="420"/>
      </w:pPr>
      <w:r w:rsidRPr="00C3777E">
        <w:rPr>
          <w:rFonts w:hint="eastAsia"/>
        </w:rPr>
        <w:t>GB/T 41388</w:t>
      </w:r>
      <w:r w:rsidR="00382BD8" w:rsidRPr="00C3777E">
        <w:rPr>
          <w:rFonts w:cs="Calibri" w:hint="eastAsia"/>
        </w:rPr>
        <w:t>—</w:t>
      </w:r>
      <w:r w:rsidRPr="00C3777E">
        <w:rPr>
          <w:rFonts w:hint="eastAsia"/>
        </w:rPr>
        <w:t>2022 信息安全技术 可信执行环境 基本安全规范</w:t>
      </w:r>
    </w:p>
    <w:p w14:paraId="12DE16E3" w14:textId="4C8D1181" w:rsidR="008B5FB0" w:rsidRPr="00C3777E" w:rsidRDefault="00416ADF" w:rsidP="00416ADF">
      <w:pPr>
        <w:pStyle w:val="afffffb"/>
        <w:numPr>
          <w:ilvl w:val="0"/>
          <w:numId w:val="102"/>
        </w:numPr>
        <w:ind w:firstLineChars="0" w:firstLine="420"/>
      </w:pPr>
      <w:r w:rsidRPr="00C3777E">
        <w:rPr>
          <w:rFonts w:hint="eastAsia"/>
        </w:rPr>
        <w:t>GB/T 41400</w:t>
      </w:r>
      <w:r w:rsidR="00382BD8" w:rsidRPr="00C3777E">
        <w:rPr>
          <w:rFonts w:cs="Calibri" w:hint="eastAsia"/>
        </w:rPr>
        <w:t>—</w:t>
      </w:r>
      <w:r w:rsidRPr="00C3777E">
        <w:rPr>
          <w:rFonts w:hint="eastAsia"/>
        </w:rPr>
        <w:t>2022 信息安全技术 工业控制系统信息安全防护能力成熟度模型</w:t>
      </w:r>
    </w:p>
    <w:p w14:paraId="6D20D03D" w14:textId="5AE55D80" w:rsidR="008B5FB0" w:rsidRPr="00C3777E" w:rsidRDefault="00416ADF" w:rsidP="00416ADF">
      <w:pPr>
        <w:pStyle w:val="afffffb"/>
        <w:numPr>
          <w:ilvl w:val="0"/>
          <w:numId w:val="102"/>
        </w:numPr>
        <w:ind w:firstLineChars="0" w:firstLine="420"/>
      </w:pPr>
      <w:r w:rsidRPr="00C3777E">
        <w:rPr>
          <w:rFonts w:hint="eastAsia"/>
        </w:rPr>
        <w:t>GB/Z 42759</w:t>
      </w:r>
      <w:r w:rsidR="00382BD8" w:rsidRPr="00C3777E">
        <w:rPr>
          <w:rFonts w:cs="Calibri" w:hint="eastAsia"/>
        </w:rPr>
        <w:t>—</w:t>
      </w:r>
      <w:r w:rsidRPr="00C3777E">
        <w:rPr>
          <w:rFonts w:hint="eastAsia"/>
        </w:rPr>
        <w:t>2023</w:t>
      </w:r>
      <w:r w:rsidRPr="00C3777E">
        <w:t xml:space="preserve"> </w:t>
      </w:r>
      <w:r w:rsidRPr="00C3777E">
        <w:rPr>
          <w:rFonts w:hint="eastAsia"/>
        </w:rPr>
        <w:t>智慧城市 人工智能技术应用场景分类指南</w:t>
      </w:r>
    </w:p>
    <w:p w14:paraId="1EE1A2D5" w14:textId="77777777" w:rsidR="008B5FB0" w:rsidRPr="00C3777E" w:rsidRDefault="00416ADF" w:rsidP="00416ADF">
      <w:pPr>
        <w:pStyle w:val="afffffb"/>
        <w:numPr>
          <w:ilvl w:val="0"/>
          <w:numId w:val="102"/>
        </w:numPr>
        <w:ind w:firstLineChars="0" w:firstLine="420"/>
      </w:pPr>
      <w:r w:rsidRPr="00C3777E">
        <w:t xml:space="preserve">ISO/IEC TR 23188 </w:t>
      </w:r>
      <w:r w:rsidRPr="00C3777E">
        <w:rPr>
          <w:rFonts w:hint="eastAsia"/>
        </w:rPr>
        <w:t xml:space="preserve">信息技术 </w:t>
      </w:r>
      <w:proofErr w:type="gramStart"/>
      <w:r w:rsidRPr="00C3777E">
        <w:rPr>
          <w:rFonts w:hint="eastAsia"/>
        </w:rPr>
        <w:t>云计算</w:t>
      </w:r>
      <w:proofErr w:type="gramEnd"/>
      <w:r w:rsidRPr="00C3777E">
        <w:rPr>
          <w:rFonts w:hint="eastAsia"/>
        </w:rPr>
        <w:t xml:space="preserve"> 边缘计算领域(</w:t>
      </w:r>
      <w:r w:rsidRPr="00C3777E">
        <w:t>I</w:t>
      </w:r>
      <w:r w:rsidRPr="00C3777E">
        <w:rPr>
          <w:rFonts w:hint="eastAsia"/>
        </w:rPr>
        <w:t>nformation</w:t>
      </w:r>
      <w:r w:rsidRPr="00C3777E">
        <w:t xml:space="preserve"> </w:t>
      </w:r>
      <w:r w:rsidRPr="00C3777E">
        <w:rPr>
          <w:rFonts w:hint="eastAsia"/>
        </w:rPr>
        <w:t>technology</w:t>
      </w:r>
      <w:r w:rsidRPr="00C3777E">
        <w:t xml:space="preserve"> </w:t>
      </w:r>
      <w:r w:rsidRPr="00C3777E">
        <w:rPr>
          <w:rFonts w:hint="eastAsia"/>
        </w:rPr>
        <w:t xml:space="preserve">- </w:t>
      </w:r>
      <w:r w:rsidRPr="00C3777E">
        <w:t>C</w:t>
      </w:r>
      <w:r w:rsidRPr="00C3777E">
        <w:rPr>
          <w:rFonts w:hint="eastAsia"/>
        </w:rPr>
        <w:t>loud</w:t>
      </w:r>
      <w:r w:rsidRPr="00C3777E">
        <w:t xml:space="preserve"> </w:t>
      </w:r>
      <w:r w:rsidRPr="00C3777E">
        <w:rPr>
          <w:rFonts w:hint="eastAsia"/>
        </w:rPr>
        <w:t>computing</w:t>
      </w:r>
      <w:r w:rsidRPr="00C3777E">
        <w:t xml:space="preserve"> </w:t>
      </w:r>
      <w:r w:rsidRPr="00C3777E">
        <w:rPr>
          <w:rFonts w:hint="eastAsia"/>
        </w:rPr>
        <w:t xml:space="preserve">- </w:t>
      </w:r>
      <w:r w:rsidRPr="00C3777E">
        <w:t>E</w:t>
      </w:r>
      <w:r w:rsidRPr="00C3777E">
        <w:rPr>
          <w:rFonts w:hint="eastAsia"/>
        </w:rPr>
        <w:t>dge</w:t>
      </w:r>
      <w:r w:rsidRPr="00C3777E">
        <w:t xml:space="preserve"> </w:t>
      </w:r>
      <w:r w:rsidRPr="00C3777E">
        <w:rPr>
          <w:rFonts w:hint="eastAsia"/>
        </w:rPr>
        <w:t>computing</w:t>
      </w:r>
      <w:r w:rsidRPr="00C3777E">
        <w:t xml:space="preserve"> </w:t>
      </w:r>
      <w:r w:rsidRPr="00C3777E">
        <w:rPr>
          <w:rFonts w:hint="eastAsia"/>
        </w:rPr>
        <w:t>landscape)</w:t>
      </w:r>
    </w:p>
    <w:p w14:paraId="513083CB" w14:textId="77777777" w:rsidR="008B5FB0" w:rsidRPr="00C3777E" w:rsidRDefault="00416ADF" w:rsidP="00416ADF">
      <w:pPr>
        <w:pStyle w:val="afffffb"/>
        <w:numPr>
          <w:ilvl w:val="0"/>
          <w:numId w:val="102"/>
        </w:numPr>
        <w:ind w:firstLineChars="0" w:firstLine="420"/>
      </w:pPr>
      <w:r w:rsidRPr="00C3777E">
        <w:rPr>
          <w:rFonts w:hint="eastAsia"/>
        </w:rPr>
        <w:t>I</w:t>
      </w:r>
      <w:r w:rsidRPr="00C3777E">
        <w:t xml:space="preserve">SO/IEC 27002 </w:t>
      </w:r>
      <w:r w:rsidRPr="00C3777E">
        <w:rPr>
          <w:rFonts w:hint="eastAsia"/>
        </w:rPr>
        <w:t>信息安全,网络安全和隐私保护—信息安全控制(</w:t>
      </w:r>
      <w:r w:rsidRPr="00C3777E">
        <w:t>I</w:t>
      </w:r>
      <w:r w:rsidRPr="00C3777E">
        <w:rPr>
          <w:rFonts w:hint="eastAsia"/>
        </w:rPr>
        <w:t>nformation</w:t>
      </w:r>
      <w:r w:rsidRPr="00C3777E">
        <w:t xml:space="preserve"> </w:t>
      </w:r>
      <w:r w:rsidRPr="00C3777E">
        <w:rPr>
          <w:rFonts w:hint="eastAsia"/>
        </w:rPr>
        <w:t>security</w:t>
      </w:r>
      <w:r w:rsidRPr="00C3777E">
        <w:t xml:space="preserve">, </w:t>
      </w:r>
      <w:r w:rsidRPr="00C3777E">
        <w:rPr>
          <w:rFonts w:hint="eastAsia"/>
        </w:rPr>
        <w:t>cybersecurity</w:t>
      </w:r>
      <w:r w:rsidRPr="00C3777E">
        <w:t xml:space="preserve"> </w:t>
      </w:r>
      <w:r w:rsidRPr="00C3777E">
        <w:rPr>
          <w:rFonts w:hint="eastAsia"/>
        </w:rPr>
        <w:t>and</w:t>
      </w:r>
      <w:r w:rsidRPr="00C3777E">
        <w:t xml:space="preserve"> </w:t>
      </w:r>
      <w:r w:rsidRPr="00C3777E">
        <w:rPr>
          <w:rFonts w:hint="eastAsia"/>
        </w:rPr>
        <w:t>privacy</w:t>
      </w:r>
      <w:r w:rsidRPr="00C3777E">
        <w:t xml:space="preserve"> </w:t>
      </w:r>
      <w:r w:rsidRPr="00C3777E">
        <w:rPr>
          <w:rFonts w:hint="eastAsia"/>
        </w:rPr>
        <w:t>protection</w:t>
      </w:r>
      <w:r w:rsidRPr="00C3777E">
        <w:t xml:space="preserve"> </w:t>
      </w:r>
      <w:r w:rsidRPr="00C3777E">
        <w:rPr>
          <w:rFonts w:hint="eastAsia"/>
        </w:rPr>
        <w:t xml:space="preserve">— </w:t>
      </w:r>
      <w:r w:rsidRPr="00C3777E">
        <w:t>I</w:t>
      </w:r>
      <w:r w:rsidRPr="00C3777E">
        <w:rPr>
          <w:rFonts w:hint="eastAsia"/>
        </w:rPr>
        <w:t>nformation</w:t>
      </w:r>
      <w:r w:rsidRPr="00C3777E">
        <w:t xml:space="preserve"> </w:t>
      </w:r>
      <w:r w:rsidRPr="00C3777E">
        <w:rPr>
          <w:rFonts w:hint="eastAsia"/>
        </w:rPr>
        <w:t>security</w:t>
      </w:r>
      <w:r w:rsidRPr="00C3777E">
        <w:t xml:space="preserve"> </w:t>
      </w:r>
      <w:r w:rsidRPr="00C3777E">
        <w:rPr>
          <w:rFonts w:hint="eastAsia"/>
        </w:rPr>
        <w:t>controls)</w:t>
      </w:r>
    </w:p>
    <w:p w14:paraId="4D3CE859" w14:textId="77777777" w:rsidR="008B5FB0" w:rsidRPr="00C3777E" w:rsidRDefault="00416ADF" w:rsidP="00416ADF">
      <w:pPr>
        <w:pStyle w:val="afffffb"/>
        <w:numPr>
          <w:ilvl w:val="0"/>
          <w:numId w:val="102"/>
        </w:numPr>
        <w:ind w:firstLineChars="0" w:firstLine="420"/>
      </w:pPr>
      <w:r w:rsidRPr="00C3777E">
        <w:t xml:space="preserve">ISO/IEC TR 30164 </w:t>
      </w:r>
      <w:r w:rsidRPr="00C3777E">
        <w:rPr>
          <w:rFonts w:hint="eastAsia"/>
        </w:rPr>
        <w:t>物联网 边缘计算(</w:t>
      </w:r>
      <w:r w:rsidRPr="00C3777E">
        <w:t>I</w:t>
      </w:r>
      <w:r w:rsidRPr="00C3777E">
        <w:rPr>
          <w:rFonts w:hint="eastAsia"/>
        </w:rPr>
        <w:t>nternet</w:t>
      </w:r>
      <w:r w:rsidRPr="00C3777E">
        <w:t xml:space="preserve"> </w:t>
      </w:r>
      <w:r w:rsidRPr="00C3777E">
        <w:rPr>
          <w:rFonts w:hint="eastAsia"/>
        </w:rPr>
        <w:t>of</w:t>
      </w:r>
      <w:r w:rsidRPr="00C3777E">
        <w:t xml:space="preserve"> </w:t>
      </w:r>
      <w:r w:rsidRPr="00C3777E">
        <w:rPr>
          <w:rFonts w:hint="eastAsia"/>
        </w:rPr>
        <w:t>things</w:t>
      </w:r>
      <w:r w:rsidRPr="00C3777E">
        <w:t>(I</w:t>
      </w:r>
      <w:r w:rsidRPr="00C3777E">
        <w:rPr>
          <w:rFonts w:hint="eastAsia"/>
        </w:rPr>
        <w:t>oT</w:t>
      </w:r>
      <w:r w:rsidRPr="00C3777E">
        <w:t xml:space="preserve">) </w:t>
      </w:r>
      <w:r w:rsidRPr="00C3777E">
        <w:rPr>
          <w:rFonts w:hint="eastAsia"/>
        </w:rPr>
        <w:t xml:space="preserve">- </w:t>
      </w:r>
      <w:r w:rsidRPr="00C3777E">
        <w:t>E</w:t>
      </w:r>
      <w:r w:rsidRPr="00C3777E">
        <w:rPr>
          <w:rFonts w:hint="eastAsia"/>
        </w:rPr>
        <w:t>dge</w:t>
      </w:r>
      <w:r w:rsidRPr="00C3777E">
        <w:t xml:space="preserve"> </w:t>
      </w:r>
      <w:r w:rsidRPr="00C3777E">
        <w:rPr>
          <w:rFonts w:hint="eastAsia"/>
        </w:rPr>
        <w:t>computing)</w:t>
      </w:r>
    </w:p>
    <w:p w14:paraId="34AA83DC" w14:textId="77777777" w:rsidR="008B5FB0" w:rsidRPr="00C3777E" w:rsidRDefault="00416ADF" w:rsidP="00416ADF">
      <w:pPr>
        <w:pStyle w:val="afffffb"/>
        <w:numPr>
          <w:ilvl w:val="0"/>
          <w:numId w:val="102"/>
        </w:numPr>
        <w:ind w:firstLineChars="0" w:firstLine="420"/>
      </w:pPr>
      <w:r w:rsidRPr="00C3777E">
        <w:t xml:space="preserve">ISO/IEC 29134 </w:t>
      </w:r>
      <w:r w:rsidRPr="00C3777E">
        <w:rPr>
          <w:rFonts w:hint="eastAsia"/>
        </w:rPr>
        <w:t>信息技术 安全技术 隐私影响评估指南(</w:t>
      </w:r>
      <w:r w:rsidRPr="00C3777E">
        <w:t>I</w:t>
      </w:r>
      <w:r w:rsidRPr="00C3777E">
        <w:rPr>
          <w:rFonts w:hint="eastAsia"/>
        </w:rPr>
        <w:t>nformation</w:t>
      </w:r>
      <w:r w:rsidRPr="00C3777E">
        <w:t xml:space="preserve"> </w:t>
      </w:r>
      <w:r w:rsidRPr="00C3777E">
        <w:rPr>
          <w:rFonts w:hint="eastAsia"/>
        </w:rPr>
        <w:t>technology</w:t>
      </w:r>
      <w:r w:rsidRPr="00C3777E">
        <w:t xml:space="preserve"> </w:t>
      </w:r>
      <w:r w:rsidRPr="00C3777E">
        <w:rPr>
          <w:rFonts w:hint="eastAsia"/>
        </w:rPr>
        <w:t xml:space="preserve">- </w:t>
      </w:r>
      <w:r w:rsidRPr="00C3777E">
        <w:t>S</w:t>
      </w:r>
      <w:r w:rsidRPr="00C3777E">
        <w:rPr>
          <w:rFonts w:hint="eastAsia"/>
        </w:rPr>
        <w:t>e</w:t>
      </w:r>
      <w:r w:rsidRPr="00C3777E">
        <w:t xml:space="preserve">curity techniques </w:t>
      </w:r>
      <w:r w:rsidRPr="00C3777E">
        <w:t>–</w:t>
      </w:r>
      <w:r w:rsidRPr="00C3777E">
        <w:rPr>
          <w:rFonts w:hint="eastAsia"/>
        </w:rPr>
        <w:t xml:space="preserve"> </w:t>
      </w:r>
      <w:r w:rsidRPr="00C3777E">
        <w:t>Guidelines for privacy impact assessment</w:t>
      </w:r>
      <w:r w:rsidRPr="00C3777E">
        <w:rPr>
          <w:rFonts w:hint="eastAsia"/>
        </w:rPr>
        <w:t>)</w:t>
      </w:r>
    </w:p>
    <w:p w14:paraId="0C916D7C" w14:textId="77777777" w:rsidR="008B5FB0" w:rsidRPr="00C3777E" w:rsidRDefault="00416ADF" w:rsidP="00416ADF">
      <w:pPr>
        <w:pStyle w:val="afffffb"/>
        <w:numPr>
          <w:ilvl w:val="0"/>
          <w:numId w:val="102"/>
        </w:numPr>
        <w:ind w:firstLineChars="0" w:firstLine="420"/>
      </w:pPr>
      <w:r w:rsidRPr="00C3777E">
        <w:rPr>
          <w:rFonts w:hint="eastAsia"/>
        </w:rPr>
        <w:t>网络安全标准实践指南—网络数据分类分级指引</w:t>
      </w:r>
    </w:p>
    <w:p w14:paraId="4221EA5D" w14:textId="6801F1FE" w:rsidR="008B5FB0" w:rsidRDefault="008B5FB0">
      <w:pPr>
        <w:pStyle w:val="afffffb"/>
        <w:ind w:firstLine="420"/>
      </w:pPr>
    </w:p>
    <w:p w14:paraId="2DAD9815" w14:textId="7162F444" w:rsidR="006F698D" w:rsidRDefault="006F698D">
      <w:pPr>
        <w:pStyle w:val="afffffb"/>
        <w:ind w:firstLine="420"/>
      </w:pPr>
    </w:p>
    <w:p w14:paraId="20D2A16A" w14:textId="77777777" w:rsidR="006F698D" w:rsidRDefault="006F698D" w:rsidP="006F698D">
      <w:pPr>
        <w:pStyle w:val="affffffffffff8"/>
      </w:pPr>
    </w:p>
    <w:p w14:paraId="4B873287" w14:textId="77777777" w:rsidR="006F698D" w:rsidRDefault="006F698D" w:rsidP="006F698D">
      <w:pPr>
        <w:pStyle w:val="affffffffffff9"/>
        <w:framePr w:wrap="around" w:y="1"/>
        <w:spacing w:before="156" w:after="156"/>
      </w:pPr>
      <w:r>
        <w:t>_________________________________</w:t>
      </w:r>
    </w:p>
    <w:p w14:paraId="1CAA48C6" w14:textId="77777777" w:rsidR="006F698D" w:rsidRDefault="006F698D" w:rsidP="006F698D">
      <w:pPr>
        <w:pStyle w:val="affffffffffff8"/>
      </w:pPr>
    </w:p>
    <w:p w14:paraId="4BB6A4B4" w14:textId="77777777" w:rsidR="006F698D" w:rsidRDefault="006F698D" w:rsidP="006F698D">
      <w:pPr>
        <w:spacing w:beforeLines="100" w:before="240" w:afterLines="100" w:after="240"/>
        <w:rPr>
          <w:rFonts w:eastAsia="黑体"/>
          <w:szCs w:val="20"/>
        </w:rPr>
      </w:pPr>
    </w:p>
    <w:p w14:paraId="7C41CC6F" w14:textId="77777777" w:rsidR="006F698D" w:rsidRPr="00C3777E" w:rsidRDefault="006F698D">
      <w:pPr>
        <w:pStyle w:val="afffffb"/>
        <w:ind w:firstLine="420"/>
      </w:pPr>
    </w:p>
    <w:bookmarkEnd w:id="253"/>
    <w:p w14:paraId="7B5D5C2E" w14:textId="6E00F2CC" w:rsidR="008B5FB0" w:rsidRPr="00C3777E" w:rsidRDefault="008B5FB0">
      <w:pPr>
        <w:pStyle w:val="afffffb"/>
        <w:ind w:firstLineChars="0" w:firstLine="0"/>
        <w:jc w:val="center"/>
      </w:pPr>
    </w:p>
    <w:sectPr w:rsidR="008B5FB0" w:rsidRPr="00C3777E" w:rsidSect="003A587E">
      <w:headerReference w:type="even" r:id="rId32"/>
      <w:headerReference w:type="default" r:id="rId33"/>
      <w:footerReference w:type="even" r:id="rId34"/>
      <w:footerReference w:type="default" r:id="rId35"/>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211A2" w14:textId="77777777" w:rsidR="006856FD" w:rsidRDefault="006856FD">
      <w:pPr>
        <w:spacing w:line="240" w:lineRule="auto"/>
      </w:pPr>
      <w:r>
        <w:separator/>
      </w:r>
    </w:p>
  </w:endnote>
  <w:endnote w:type="continuationSeparator" w:id="0">
    <w:p w14:paraId="60262144" w14:textId="77777777" w:rsidR="006856FD" w:rsidRDefault="006856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48FD8" w14:textId="4AE82EA7" w:rsidR="00156BB9" w:rsidRDefault="00156BB9">
    <w:pPr>
      <w:pStyle w:val="affff1"/>
    </w:pPr>
    <w:r>
      <w:fldChar w:fldCharType="begin"/>
    </w:r>
    <w:r>
      <w:instrText>PAGE   \* MERGEFORMAT</w:instrText>
    </w:r>
    <w:r>
      <w:fldChar w:fldCharType="separate"/>
    </w:r>
    <w:r w:rsidRPr="003A587E">
      <w:rPr>
        <w:noProof/>
        <w:lang w:val="zh-CN"/>
      </w:rPr>
      <w:t>III</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D0F47" w14:textId="49AE6718" w:rsidR="00156BB9" w:rsidRPr="00B81DB2" w:rsidRDefault="00156BB9" w:rsidP="00BF3A7A">
    <w:pPr>
      <w:pStyle w:val="afffff7"/>
      <w:rPr>
        <w:rFonts w:ascii="Times New Roman"/>
      </w:rPr>
    </w:pPr>
    <w:r w:rsidRPr="00B81DB2">
      <w:rPr>
        <w:rFonts w:ascii="Times New Roman"/>
      </w:rPr>
      <w:fldChar w:fldCharType="begin"/>
    </w:r>
    <w:r w:rsidRPr="00B81DB2">
      <w:rPr>
        <w:rFonts w:ascii="Times New Roman"/>
      </w:rPr>
      <w:instrText xml:space="preserve"> PAGE   \* MERGEFORMAT \* MERGEFORMAT </w:instrText>
    </w:r>
    <w:r w:rsidRPr="00B81DB2">
      <w:rPr>
        <w:rFonts w:ascii="Times New Roman"/>
      </w:rPr>
      <w:fldChar w:fldCharType="separate"/>
    </w:r>
    <w:r w:rsidR="00B40E00">
      <w:rPr>
        <w:rFonts w:ascii="Times New Roman"/>
        <w:noProof/>
      </w:rPr>
      <w:t>18</w:t>
    </w:r>
    <w:r w:rsidRPr="00B81DB2">
      <w:rPr>
        <w:rFonts w:ascii="Times New Roman"/>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EB642" w14:textId="0123630F" w:rsidR="00156BB9" w:rsidRDefault="00156BB9" w:rsidP="003A587E">
    <w:pPr>
      <w:pStyle w:val="afffff8"/>
    </w:pPr>
    <w:r>
      <w:fldChar w:fldCharType="begin"/>
    </w:r>
    <w:r>
      <w:instrText>PAGE   \* MERGEFORMAT</w:instrText>
    </w:r>
    <w:r>
      <w:fldChar w:fldCharType="separate"/>
    </w:r>
    <w:r w:rsidR="000A7046" w:rsidRPr="000A7046">
      <w:rPr>
        <w:noProof/>
        <w:lang w:val="zh-CN"/>
      </w:rPr>
      <w:t>17</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09426" w14:textId="56A15D44" w:rsidR="00156BB9" w:rsidRPr="00B81DB2" w:rsidRDefault="00156BB9" w:rsidP="00BF3A7A">
    <w:pPr>
      <w:pStyle w:val="afffff7"/>
      <w:rPr>
        <w:rFonts w:ascii="Times New Roman"/>
      </w:rPr>
    </w:pPr>
    <w:r>
      <w:fldChar w:fldCharType="begin"/>
    </w:r>
    <w:r>
      <w:instrText xml:space="preserve"> PAGE   \* MERGEFORMAT \* MERGEFORMAT </w:instrText>
    </w:r>
    <w:r>
      <w:fldChar w:fldCharType="separate"/>
    </w:r>
    <w:r>
      <w:rPr>
        <w:noProof/>
      </w:rPr>
      <w:t>18</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0006" w14:textId="748FD0D6" w:rsidR="00156BB9" w:rsidRDefault="00156BB9" w:rsidP="003A587E">
    <w:pPr>
      <w:pStyle w:val="afffff8"/>
    </w:pPr>
    <w:r>
      <w:fldChar w:fldCharType="begin"/>
    </w:r>
    <w:r>
      <w:instrText>PAGE   \* MERGEFORMAT</w:instrText>
    </w:r>
    <w:r>
      <w:fldChar w:fldCharType="separate"/>
    </w:r>
    <w:r w:rsidR="00836113" w:rsidRPr="00836113">
      <w:rPr>
        <w:noProof/>
        <w:lang w:val="zh-CN"/>
      </w:rPr>
      <w:t>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DDEEF" w14:textId="5028AC8F" w:rsidR="00156BB9" w:rsidRDefault="00156BB9">
    <w:pPr>
      <w:pStyle w:val="affff1"/>
    </w:pPr>
    <w:r>
      <w:rPr>
        <w:rFonts w:hint="eastAsia"/>
      </w:rPr>
      <w:t>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843A9" w14:textId="77777777" w:rsidR="00156BB9" w:rsidRDefault="00156BB9">
    <w:pPr>
      <w:pStyle w:val="affff1"/>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47997" w14:textId="1F970EB9" w:rsidR="00156BB9" w:rsidRDefault="00156BB9">
    <w:pPr>
      <w:pStyle w:val="afff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8017B" w14:textId="77777777" w:rsidR="00156BB9" w:rsidRDefault="00156BB9">
    <w:pPr>
      <w:pStyle w:val="affff1"/>
    </w:pPr>
    <w:r>
      <w:rPr>
        <w:rFonts w:hint="eastAsia"/>
      </w:rPr>
      <w:t>I</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C7110" w14:textId="618021D7" w:rsidR="00156BB9" w:rsidRDefault="00156BB9" w:rsidP="00BF3A7A">
    <w:pPr>
      <w:pStyle w:val="afffff7"/>
    </w:pPr>
    <w:r>
      <w:fldChar w:fldCharType="begin"/>
    </w:r>
    <w:r>
      <w:instrText xml:space="preserve"> PAGE   \* MERGEFORMAT \* MERGEFORMAT </w:instrText>
    </w:r>
    <w:r>
      <w:fldChar w:fldCharType="separate"/>
    </w:r>
    <w:r>
      <w:rPr>
        <w:noProof/>
      </w:rPr>
      <w:t>IV</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63778" w14:textId="7C624C99" w:rsidR="00156BB9" w:rsidRDefault="00156BB9" w:rsidP="003A587E">
    <w:pPr>
      <w:pStyle w:val="afffff8"/>
    </w:pPr>
    <w:r>
      <w:fldChar w:fldCharType="begin"/>
    </w:r>
    <w:r>
      <w:instrText>PAGE   \* MERGEFORMAT</w:instrText>
    </w:r>
    <w:r>
      <w:fldChar w:fldCharType="separate"/>
    </w:r>
    <w:r w:rsidR="00C22C92" w:rsidRPr="00C22C92">
      <w:rPr>
        <w:noProof/>
        <w:lang w:val="zh-CN"/>
      </w:rPr>
      <w:t>III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EA742" w14:textId="1D582581" w:rsidR="00156BB9" w:rsidRPr="00E7786F" w:rsidRDefault="00156BB9" w:rsidP="00BF3A7A">
    <w:pPr>
      <w:pStyle w:val="afffff7"/>
      <w:rPr>
        <w:rFonts w:ascii="Times New Roman"/>
      </w:rPr>
    </w:pPr>
    <w:r w:rsidRPr="00E7786F">
      <w:rPr>
        <w:rFonts w:ascii="Times New Roman"/>
      </w:rPr>
      <w:fldChar w:fldCharType="begin"/>
    </w:r>
    <w:r w:rsidRPr="00E7786F">
      <w:rPr>
        <w:rFonts w:ascii="Times New Roman"/>
      </w:rPr>
      <w:instrText xml:space="preserve"> PAGE   \* MERGEFORMAT \* MERGEFORMAT </w:instrText>
    </w:r>
    <w:r w:rsidRPr="00E7786F">
      <w:rPr>
        <w:rFonts w:ascii="Times New Roman"/>
      </w:rPr>
      <w:fldChar w:fldCharType="separate"/>
    </w:r>
    <w:r w:rsidR="00836113">
      <w:rPr>
        <w:rFonts w:ascii="Times New Roman"/>
        <w:noProof/>
      </w:rPr>
      <w:t>12</w:t>
    </w:r>
    <w:r w:rsidRPr="00E7786F">
      <w:rPr>
        <w:rFonts w:ascii="Times New Roman"/>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F47CE" w14:textId="07C8E106" w:rsidR="00156BB9" w:rsidRPr="00E7786F" w:rsidRDefault="00156BB9" w:rsidP="003A587E">
    <w:pPr>
      <w:pStyle w:val="afffff8"/>
      <w:rPr>
        <w:rFonts w:ascii="Times New Roman"/>
      </w:rPr>
    </w:pPr>
    <w:r w:rsidRPr="00E7786F">
      <w:rPr>
        <w:rFonts w:ascii="Times New Roman"/>
      </w:rPr>
      <w:fldChar w:fldCharType="begin"/>
    </w:r>
    <w:r w:rsidRPr="00E7786F">
      <w:rPr>
        <w:rFonts w:ascii="Times New Roman"/>
      </w:rPr>
      <w:instrText>PAGE   \* MERGEFORMAT</w:instrText>
    </w:r>
    <w:r w:rsidRPr="00E7786F">
      <w:rPr>
        <w:rFonts w:ascii="Times New Roman"/>
      </w:rPr>
      <w:fldChar w:fldCharType="separate"/>
    </w:r>
    <w:r w:rsidR="00836113" w:rsidRPr="00836113">
      <w:rPr>
        <w:rFonts w:ascii="Times New Roman"/>
        <w:noProof/>
        <w:lang w:val="zh-CN"/>
      </w:rPr>
      <w:t>15</w:t>
    </w:r>
    <w:r w:rsidRPr="00E7786F">
      <w:rPr>
        <w:rFonts w:asci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D5234" w14:textId="77777777" w:rsidR="006856FD" w:rsidRDefault="006856FD">
      <w:pPr>
        <w:spacing w:line="240" w:lineRule="auto"/>
      </w:pPr>
      <w:r>
        <w:separator/>
      </w:r>
    </w:p>
  </w:footnote>
  <w:footnote w:type="continuationSeparator" w:id="0">
    <w:p w14:paraId="22E19E17" w14:textId="77777777" w:rsidR="006856FD" w:rsidRDefault="006856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88D8C" w14:textId="473A6E74" w:rsidR="00156BB9" w:rsidRPr="00225AA2" w:rsidRDefault="00156BB9" w:rsidP="00225AA2">
    <w:pPr>
      <w:pStyle w:val="affff3"/>
      <w:spacing w:after="220" w:line="240" w:lineRule="auto"/>
      <w:jc w:val="left"/>
      <w:rPr>
        <w:rFonts w:ascii="黑体" w:eastAsia="黑体" w:hAnsi="黑体"/>
        <w:sz w:val="21"/>
        <w:szCs w:val="21"/>
      </w:rPr>
    </w:pPr>
    <w:r w:rsidRPr="00225AA2">
      <w:rPr>
        <w:rFonts w:ascii="黑体" w:eastAsia="黑体" w:hAnsi="黑体"/>
        <w:sz w:val="21"/>
        <w:szCs w:val="21"/>
      </w:rPr>
      <w:t>T/AI 116.11—XXXX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910E7" w14:textId="2509CBEE" w:rsidR="00156BB9" w:rsidRDefault="00156BB9" w:rsidP="00225AA2">
    <w:pPr>
      <w:pStyle w:val="affffff1"/>
      <w:spacing w:after="220"/>
    </w:pPr>
    <w:r>
      <w:fldChar w:fldCharType="begin"/>
    </w:r>
    <w:r>
      <w:instrText xml:space="preserve"> STYLEREF  标准文件_文件编号 \* MERGEFORMAT </w:instrText>
    </w:r>
    <w:r>
      <w:fldChar w:fldCharType="separate"/>
    </w:r>
    <w:r w:rsidR="00820680">
      <w:rPr>
        <w:noProof/>
      </w:rPr>
      <w:t>T/AI 116.11</w:t>
    </w:r>
    <w:r w:rsidR="00820680">
      <w:rPr>
        <w:noProof/>
      </w:rPr>
      <w:t>—</w:t>
    </w:r>
    <w:r w:rsidR="00820680">
      <w:rPr>
        <w:noProof/>
      </w:rPr>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C6DB4" w14:textId="25AC64D9" w:rsidR="00156BB9" w:rsidRDefault="00156BB9" w:rsidP="00225AA2">
    <w:pPr>
      <w:pStyle w:val="affffff0"/>
      <w:spacing w:after="220"/>
    </w:pPr>
    <w:r>
      <w:fldChar w:fldCharType="begin"/>
    </w:r>
    <w:r>
      <w:instrText xml:space="preserve"> STYLEREF  标准文件_文件编号  \* MERGEFORMAT </w:instrText>
    </w:r>
    <w:r>
      <w:fldChar w:fldCharType="separate"/>
    </w:r>
    <w:r w:rsidR="00820680">
      <w:rPr>
        <w:noProof/>
      </w:rPr>
      <w:t>T/AI 116.11</w:t>
    </w:r>
    <w:r w:rsidR="00820680">
      <w:rPr>
        <w:noProof/>
      </w:rPr>
      <w:t>—</w:t>
    </w:r>
    <w:r w:rsidR="00820680">
      <w:rPr>
        <w:noProof/>
      </w:rPr>
      <w:t>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A18B0" w14:textId="533FC418" w:rsidR="00156BB9" w:rsidRDefault="00156BB9" w:rsidP="00225AA2">
    <w:pPr>
      <w:pStyle w:val="affffff1"/>
      <w:spacing w:after="220"/>
    </w:pPr>
    <w:r>
      <w:fldChar w:fldCharType="begin"/>
    </w:r>
    <w:r>
      <w:instrText xml:space="preserve"> STYLEREF  标准文件_文件编号 \* MERGEFORMAT </w:instrText>
    </w:r>
    <w:r>
      <w:fldChar w:fldCharType="separate"/>
    </w:r>
    <w:r w:rsidR="00D15459">
      <w:rPr>
        <w:noProof/>
      </w:rPr>
      <w:t>T/AI 116.11</w:t>
    </w:r>
    <w:r w:rsidR="00D15459">
      <w:rPr>
        <w:noProof/>
      </w:rPr>
      <w:t>—</w:t>
    </w:r>
    <w:r w:rsidR="00D15459">
      <w:rPr>
        <w:noProof/>
      </w:rPr>
      <w:t>XXXX</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C862B" w14:textId="1F3C97AA" w:rsidR="00156BB9" w:rsidRDefault="00156BB9" w:rsidP="003A587E">
    <w:pPr>
      <w:pStyle w:val="affffff0"/>
    </w:pPr>
    <w:r>
      <w:fldChar w:fldCharType="begin"/>
    </w:r>
    <w:r>
      <w:instrText xml:space="preserve"> STYLEREF  标准文件_文件编号  \* MERGEFORMAT </w:instrText>
    </w:r>
    <w:r>
      <w:fldChar w:fldCharType="separate"/>
    </w:r>
    <w:r w:rsidR="00820680">
      <w:rPr>
        <w:noProof/>
      </w:rPr>
      <w:t>T/AI 116.11</w:t>
    </w:r>
    <w:r w:rsidR="00820680">
      <w:rPr>
        <w:noProof/>
      </w:rPr>
      <w:t>—</w:t>
    </w:r>
    <w:r w:rsidR="00820680">
      <w:rPr>
        <w:noProof/>
      </w:rPr>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4179A" w14:textId="1E22F6FF" w:rsidR="00156BB9" w:rsidRPr="00225AA2" w:rsidRDefault="00156BB9" w:rsidP="00225AA2">
    <w:pPr>
      <w:pStyle w:val="affff3"/>
      <w:wordWrap w:val="0"/>
      <w:spacing w:after="220" w:line="240" w:lineRule="auto"/>
      <w:jc w:val="right"/>
      <w:rPr>
        <w:rFonts w:ascii="黑体" w:eastAsia="黑体" w:hAnsi="黑体"/>
        <w:sz w:val="21"/>
        <w:szCs w:val="21"/>
      </w:rPr>
    </w:pPr>
    <w:r w:rsidRPr="00225AA2">
      <w:rPr>
        <w:rFonts w:ascii="黑体" w:eastAsia="黑体" w:hAnsi="黑体"/>
        <w:sz w:val="21"/>
        <w:szCs w:val="21"/>
      </w:rPr>
      <w:t>T/AI 116.11—XXXX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22AD6" w14:textId="77777777" w:rsidR="00156BB9" w:rsidRDefault="00156BB9">
    <w:pPr>
      <w:pStyle w:val="affff3"/>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8D41D" w14:textId="11351E4E" w:rsidR="00156BB9" w:rsidRPr="00225AA2" w:rsidRDefault="00156BB9" w:rsidP="00CA5D34">
    <w:pPr>
      <w:pStyle w:val="affffff1"/>
    </w:pPr>
    <w:r>
      <w:fldChar w:fldCharType="begin"/>
    </w:r>
    <w:r>
      <w:instrText xml:space="preserve"> STYLEREF  标准文件_文件编号 \* MERGEFORMAT </w:instrText>
    </w:r>
    <w:r>
      <w:fldChar w:fldCharType="separate"/>
    </w:r>
    <w:r w:rsidR="00820680">
      <w:rPr>
        <w:noProof/>
      </w:rPr>
      <w:t>T/AI 116.11</w:t>
    </w:r>
    <w:r w:rsidR="00820680">
      <w:rPr>
        <w:noProof/>
      </w:rPr>
      <w:t>—</w:t>
    </w:r>
    <w:r w:rsidR="00820680">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66A3E" w14:textId="77777777" w:rsidR="00156BB9" w:rsidRPr="00225AA2" w:rsidRDefault="00156BB9" w:rsidP="00CA5D34">
    <w:pPr>
      <w:pStyle w:val="affffff0"/>
    </w:pPr>
    <w:r w:rsidRPr="00225AA2">
      <w:t>T/AI 116.11</w:t>
    </w:r>
    <w:r w:rsidRPr="00225AA2">
      <w:t>—</w:t>
    </w:r>
    <w:r w:rsidRPr="00225AA2">
      <w:t>XXXX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ECB40" w14:textId="76489D12" w:rsidR="00156BB9" w:rsidRDefault="00156BB9" w:rsidP="00BF3A7A">
    <w:pPr>
      <w:pStyle w:val="affffff1"/>
    </w:pPr>
    <w:r>
      <w:fldChar w:fldCharType="begin"/>
    </w:r>
    <w:r>
      <w:instrText xml:space="preserve"> STYLEREF  标准文件_文件编号 \* MERGEFORMAT </w:instrText>
    </w:r>
    <w:r>
      <w:fldChar w:fldCharType="separate"/>
    </w:r>
    <w:r>
      <w:rPr>
        <w:noProof/>
      </w:rPr>
      <w:t>T/AI 116.11</w:t>
    </w:r>
    <w:r>
      <w:rPr>
        <w:noProof/>
      </w:rPr>
      <w:t>—</w:t>
    </w:r>
    <w:r>
      <w:rPr>
        <w:noProof/>
      </w:rP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62D1D" w14:textId="0EF023C3" w:rsidR="00156BB9" w:rsidRDefault="00156BB9" w:rsidP="00225AA2">
    <w:pPr>
      <w:pStyle w:val="affffff0"/>
      <w:spacing w:after="220"/>
    </w:pPr>
    <w:r>
      <w:fldChar w:fldCharType="begin"/>
    </w:r>
    <w:r>
      <w:instrText xml:space="preserve"> STYLEREF  标准文件_文件编号  \* MERGEFORMAT </w:instrText>
    </w:r>
    <w:r>
      <w:fldChar w:fldCharType="separate"/>
    </w:r>
    <w:r w:rsidR="00820680">
      <w:rPr>
        <w:noProof/>
      </w:rPr>
      <w:t>T/AI 116.11</w:t>
    </w:r>
    <w:r w:rsidR="00820680">
      <w:rPr>
        <w:noProof/>
      </w:rPr>
      <w:t>—</w:t>
    </w:r>
    <w:r w:rsidR="00820680">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9B929" w14:textId="16631FD5" w:rsidR="00156BB9" w:rsidRDefault="00156BB9" w:rsidP="00225AA2">
    <w:pPr>
      <w:pStyle w:val="affffff1"/>
      <w:spacing w:after="220"/>
    </w:pPr>
    <w:r>
      <w:fldChar w:fldCharType="begin"/>
    </w:r>
    <w:r>
      <w:instrText xml:space="preserve"> STYLEREF  标准文件_文件编号 \* MERGEFORMAT </w:instrText>
    </w:r>
    <w:r>
      <w:fldChar w:fldCharType="separate"/>
    </w:r>
    <w:r w:rsidR="00820680">
      <w:rPr>
        <w:noProof/>
      </w:rPr>
      <w:t>T/AI 116.11</w:t>
    </w:r>
    <w:r w:rsidR="00820680">
      <w:rPr>
        <w:noProof/>
      </w:rPr>
      <w:t>—</w:t>
    </w:r>
    <w:r w:rsidR="00820680">
      <w:rPr>
        <w:noProof/>
      </w:rPr>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CD45C" w14:textId="6EECFBA9" w:rsidR="00156BB9" w:rsidRDefault="00156BB9" w:rsidP="00225AA2">
    <w:pPr>
      <w:pStyle w:val="affffff0"/>
      <w:spacing w:after="220"/>
    </w:pPr>
    <w:r>
      <w:fldChar w:fldCharType="begin"/>
    </w:r>
    <w:r>
      <w:instrText xml:space="preserve"> STYLEREF  标准文件_文件编号  \* MERGEFORMAT </w:instrText>
    </w:r>
    <w:r>
      <w:fldChar w:fldCharType="separate"/>
    </w:r>
    <w:r w:rsidR="00820680">
      <w:rPr>
        <w:noProof/>
      </w:rPr>
      <w:t>T/AI 116.11</w:t>
    </w:r>
    <w:r w:rsidR="00820680">
      <w:rPr>
        <w:noProof/>
      </w:rPr>
      <w:t>—</w:t>
    </w:r>
    <w:r w:rsidR="00820680">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3ED247"/>
    <w:multiLevelType w:val="multilevel"/>
    <w:tmpl w:val="853ED247"/>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1" w15:restartNumberingAfterBreak="0">
    <w:nsid w:val="8A6C513A"/>
    <w:multiLevelType w:val="singleLevel"/>
    <w:tmpl w:val="8A6C513A"/>
    <w:lvl w:ilvl="0">
      <w:start w:val="1"/>
      <w:numFmt w:val="lowerLetter"/>
      <w:suff w:val="nothing"/>
      <w:lvlText w:val="%1）"/>
      <w:lvlJc w:val="left"/>
    </w:lvl>
  </w:abstractNum>
  <w:abstractNum w:abstractNumId="2" w15:restartNumberingAfterBreak="0">
    <w:nsid w:val="972A30C8"/>
    <w:multiLevelType w:val="multilevel"/>
    <w:tmpl w:val="972A30C8"/>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3" w15:restartNumberingAfterBreak="0">
    <w:nsid w:val="A1D7A441"/>
    <w:multiLevelType w:val="singleLevel"/>
    <w:tmpl w:val="A1D7A441"/>
    <w:lvl w:ilvl="0">
      <w:start w:val="1"/>
      <w:numFmt w:val="decimal"/>
      <w:suff w:val="space"/>
      <w:lvlText w:val="[%1]"/>
      <w:lvlJc w:val="left"/>
    </w:lvl>
  </w:abstractNum>
  <w:abstractNum w:abstractNumId="4" w15:restartNumberingAfterBreak="0">
    <w:nsid w:val="B7225108"/>
    <w:multiLevelType w:val="multilevel"/>
    <w:tmpl w:val="B7225108"/>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5" w15:restartNumberingAfterBreak="0">
    <w:nsid w:val="BCE3EA24"/>
    <w:multiLevelType w:val="singleLevel"/>
    <w:tmpl w:val="BCE3EA24"/>
    <w:lvl w:ilvl="0">
      <w:start w:val="1"/>
      <w:numFmt w:val="lowerLetter"/>
      <w:suff w:val="nothing"/>
      <w:lvlText w:val="%1）"/>
      <w:lvlJc w:val="left"/>
    </w:lvl>
  </w:abstractNum>
  <w:abstractNum w:abstractNumId="6" w15:restartNumberingAfterBreak="0">
    <w:nsid w:val="CFB37E46"/>
    <w:multiLevelType w:val="singleLevel"/>
    <w:tmpl w:val="CFB37E46"/>
    <w:lvl w:ilvl="0">
      <w:start w:val="1"/>
      <w:numFmt w:val="decimal"/>
      <w:suff w:val="nothing"/>
      <w:lvlText w:val="%1）"/>
      <w:lvlJc w:val="left"/>
    </w:lvl>
  </w:abstractNum>
  <w:abstractNum w:abstractNumId="7" w15:restartNumberingAfterBreak="0">
    <w:nsid w:val="D101D7B6"/>
    <w:multiLevelType w:val="singleLevel"/>
    <w:tmpl w:val="D101D7B6"/>
    <w:lvl w:ilvl="0">
      <w:start w:val="1"/>
      <w:numFmt w:val="decimal"/>
      <w:suff w:val="nothing"/>
      <w:lvlText w:val="%1）"/>
      <w:lvlJc w:val="left"/>
    </w:lvl>
  </w:abstractNum>
  <w:abstractNum w:abstractNumId="8" w15:restartNumberingAfterBreak="0">
    <w:nsid w:val="DB765A8E"/>
    <w:multiLevelType w:val="singleLevel"/>
    <w:tmpl w:val="DB765A8E"/>
    <w:lvl w:ilvl="0">
      <w:start w:val="1"/>
      <w:numFmt w:val="lowerLetter"/>
      <w:suff w:val="nothing"/>
      <w:lvlText w:val="%1）"/>
      <w:lvlJc w:val="left"/>
    </w:lvl>
  </w:abstractNum>
  <w:abstractNum w:abstractNumId="9" w15:restartNumberingAfterBreak="0">
    <w:nsid w:val="DE69EE19"/>
    <w:multiLevelType w:val="singleLevel"/>
    <w:tmpl w:val="DE69EE19"/>
    <w:lvl w:ilvl="0">
      <w:start w:val="1"/>
      <w:numFmt w:val="decimal"/>
      <w:suff w:val="nothing"/>
      <w:lvlText w:val="%1）"/>
      <w:lvlJc w:val="left"/>
    </w:lvl>
  </w:abstractNum>
  <w:abstractNum w:abstractNumId="10" w15:restartNumberingAfterBreak="0">
    <w:nsid w:val="EB06DB54"/>
    <w:multiLevelType w:val="singleLevel"/>
    <w:tmpl w:val="EB06DB54"/>
    <w:lvl w:ilvl="0">
      <w:start w:val="1"/>
      <w:numFmt w:val="decimal"/>
      <w:suff w:val="nothing"/>
      <w:lvlText w:val="%1）"/>
      <w:lvlJc w:val="left"/>
    </w:lvl>
  </w:abstractNum>
  <w:abstractNum w:abstractNumId="11" w15:restartNumberingAfterBreak="0">
    <w:nsid w:val="F8AC2687"/>
    <w:multiLevelType w:val="multilevel"/>
    <w:tmpl w:val="F8AC2687"/>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12" w15:restartNumberingAfterBreak="0">
    <w:nsid w:val="005A1A1E"/>
    <w:multiLevelType w:val="multilevel"/>
    <w:tmpl w:val="005A1A1E"/>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13" w15:restartNumberingAfterBreak="0">
    <w:nsid w:val="024B1758"/>
    <w:multiLevelType w:val="multilevel"/>
    <w:tmpl w:val="024B1758"/>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14"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5"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6" w15:restartNumberingAfterBreak="0">
    <w:nsid w:val="0577633F"/>
    <w:multiLevelType w:val="multilevel"/>
    <w:tmpl w:val="0577633F"/>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17"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0"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22" w15:restartNumberingAfterBreak="0">
    <w:nsid w:val="166B49C6"/>
    <w:multiLevelType w:val="multilevel"/>
    <w:tmpl w:val="166B49C6"/>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23" w15:restartNumberingAfterBreak="0">
    <w:nsid w:val="18116789"/>
    <w:multiLevelType w:val="hybridMultilevel"/>
    <w:tmpl w:val="9C5A9A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8FF8BA3"/>
    <w:multiLevelType w:val="singleLevel"/>
    <w:tmpl w:val="18FF8BA3"/>
    <w:lvl w:ilvl="0">
      <w:start w:val="1"/>
      <w:numFmt w:val="lowerLetter"/>
      <w:suff w:val="nothing"/>
      <w:lvlText w:val="%1）"/>
      <w:lvlJc w:val="left"/>
    </w:lvl>
  </w:abstractNum>
  <w:abstractNum w:abstractNumId="25"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7" w15:restartNumberingAfterBreak="0">
    <w:nsid w:val="1C220CFE"/>
    <w:multiLevelType w:val="multilevel"/>
    <w:tmpl w:val="1C220CFE"/>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28" w15:restartNumberingAfterBreak="0">
    <w:nsid w:val="1C3E307A"/>
    <w:multiLevelType w:val="multilevel"/>
    <w:tmpl w:val="1C3E307A"/>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29" w15:restartNumberingAfterBreak="0">
    <w:nsid w:val="1C454671"/>
    <w:multiLevelType w:val="multilevel"/>
    <w:tmpl w:val="1C454671"/>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30" w15:restartNumberingAfterBreak="0">
    <w:nsid w:val="1CE81E9C"/>
    <w:multiLevelType w:val="multilevel"/>
    <w:tmpl w:val="1CE81E9C"/>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31"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32" w15:restartNumberingAfterBreak="0">
    <w:nsid w:val="20035D31"/>
    <w:multiLevelType w:val="multilevel"/>
    <w:tmpl w:val="20035D31"/>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33" w15:restartNumberingAfterBreak="0">
    <w:nsid w:val="21D143E8"/>
    <w:multiLevelType w:val="singleLevel"/>
    <w:tmpl w:val="21D143E8"/>
    <w:lvl w:ilvl="0">
      <w:start w:val="1"/>
      <w:numFmt w:val="decimal"/>
      <w:suff w:val="nothing"/>
      <w:lvlText w:val="%1）"/>
      <w:lvlJc w:val="left"/>
    </w:lvl>
  </w:abstractNum>
  <w:abstractNum w:abstractNumId="34" w15:restartNumberingAfterBreak="0">
    <w:nsid w:val="23966C39"/>
    <w:multiLevelType w:val="multilevel"/>
    <w:tmpl w:val="23966C39"/>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35" w15:restartNumberingAfterBreak="0">
    <w:nsid w:val="25167739"/>
    <w:multiLevelType w:val="multilevel"/>
    <w:tmpl w:val="25167739"/>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36" w15:restartNumberingAfterBreak="0">
    <w:nsid w:val="261C2E05"/>
    <w:multiLevelType w:val="hybridMultilevel"/>
    <w:tmpl w:val="B2AE4AE0"/>
    <w:lvl w:ilvl="0" w:tplc="5A9EB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26A94964"/>
    <w:multiLevelType w:val="multilevel"/>
    <w:tmpl w:val="26A94964"/>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38" w15:restartNumberingAfterBreak="0">
    <w:nsid w:val="26D73DF4"/>
    <w:multiLevelType w:val="multilevel"/>
    <w:tmpl w:val="26D73DF4"/>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pStyle w:val="af2"/>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39" w15:restartNumberingAfterBreak="0">
    <w:nsid w:val="27B62E47"/>
    <w:multiLevelType w:val="multilevel"/>
    <w:tmpl w:val="27B62E47"/>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40" w15:restartNumberingAfterBreak="0">
    <w:nsid w:val="27C27496"/>
    <w:multiLevelType w:val="multilevel"/>
    <w:tmpl w:val="27C27496"/>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41" w15:restartNumberingAfterBreak="0">
    <w:nsid w:val="2C5917C3"/>
    <w:multiLevelType w:val="multilevel"/>
    <w:tmpl w:val="2C5917C3"/>
    <w:lvl w:ilvl="0">
      <w:start w:val="1"/>
      <w:numFmt w:val="none"/>
      <w:pStyle w:val="af3"/>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42" w15:restartNumberingAfterBreak="0">
    <w:nsid w:val="2D3E5D9C"/>
    <w:multiLevelType w:val="multilevel"/>
    <w:tmpl w:val="2D3E5D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2D964AF1"/>
    <w:multiLevelType w:val="singleLevel"/>
    <w:tmpl w:val="2D964AF1"/>
    <w:lvl w:ilvl="0">
      <w:start w:val="1"/>
      <w:numFmt w:val="decimal"/>
      <w:suff w:val="nothing"/>
      <w:lvlText w:val="%1）"/>
      <w:lvlJc w:val="left"/>
    </w:lvl>
  </w:abstractNum>
  <w:abstractNum w:abstractNumId="44" w15:restartNumberingAfterBreak="0">
    <w:nsid w:val="3156B939"/>
    <w:multiLevelType w:val="singleLevel"/>
    <w:tmpl w:val="3156B939"/>
    <w:lvl w:ilvl="0">
      <w:start w:val="1"/>
      <w:numFmt w:val="decimal"/>
      <w:suff w:val="nothing"/>
      <w:lvlText w:val="%1）"/>
      <w:lvlJc w:val="left"/>
    </w:lvl>
  </w:abstractNum>
  <w:abstractNum w:abstractNumId="45" w15:restartNumberingAfterBreak="0">
    <w:nsid w:val="32F04FB2"/>
    <w:multiLevelType w:val="multilevel"/>
    <w:tmpl w:val="32F04FB2"/>
    <w:lvl w:ilvl="0">
      <w:start w:val="1"/>
      <w:numFmt w:val="lowerLetter"/>
      <w:pStyle w:val="af5"/>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46" w15:restartNumberingAfterBreak="0">
    <w:nsid w:val="351D68C5"/>
    <w:multiLevelType w:val="hybridMultilevel"/>
    <w:tmpl w:val="12D01E30"/>
    <w:lvl w:ilvl="0" w:tplc="85269D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36D4147B"/>
    <w:multiLevelType w:val="multilevel"/>
    <w:tmpl w:val="36D4147B"/>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48" w15:restartNumberingAfterBreak="0">
    <w:nsid w:val="3CB23B32"/>
    <w:multiLevelType w:val="multilevel"/>
    <w:tmpl w:val="3CB23B32"/>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49" w15:restartNumberingAfterBreak="0">
    <w:nsid w:val="3D064076"/>
    <w:multiLevelType w:val="multilevel"/>
    <w:tmpl w:val="3D0640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3D0E106A"/>
    <w:multiLevelType w:val="multilevel"/>
    <w:tmpl w:val="3D0E106A"/>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51" w15:restartNumberingAfterBreak="0">
    <w:nsid w:val="3D6104DC"/>
    <w:multiLevelType w:val="multilevel"/>
    <w:tmpl w:val="3D6104DC"/>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52" w15:restartNumberingAfterBreak="0">
    <w:nsid w:val="3F084BD8"/>
    <w:multiLevelType w:val="multilevel"/>
    <w:tmpl w:val="3F084BD8"/>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53" w15:restartNumberingAfterBreak="0">
    <w:nsid w:val="3F427BC3"/>
    <w:multiLevelType w:val="multilevel"/>
    <w:tmpl w:val="3F427BC3"/>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54" w15:restartNumberingAfterBreak="0">
    <w:nsid w:val="40181D9B"/>
    <w:multiLevelType w:val="hybridMultilevel"/>
    <w:tmpl w:val="695C4694"/>
    <w:lvl w:ilvl="0" w:tplc="4F2E26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122078A"/>
    <w:multiLevelType w:val="hybridMultilevel"/>
    <w:tmpl w:val="B92C67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4C50F90"/>
    <w:multiLevelType w:val="multilevel"/>
    <w:tmpl w:val="44C50F90"/>
    <w:lvl w:ilvl="0">
      <w:start w:val="1"/>
      <w:numFmt w:val="lowerLetter"/>
      <w:pStyle w:val="af6"/>
      <w:lvlText w:val="%1)"/>
      <w:lvlJc w:val="left"/>
      <w:pPr>
        <w:tabs>
          <w:tab w:val="left" w:pos="851"/>
        </w:tabs>
        <w:ind w:left="851" w:hanging="426"/>
      </w:pPr>
      <w:rPr>
        <w:rFonts w:ascii="宋体" w:eastAsia="宋体" w:hAnsi="Times New Roman" w:hint="eastAsia"/>
        <w:sz w:val="21"/>
      </w:rPr>
    </w:lvl>
    <w:lvl w:ilvl="1">
      <w:start w:val="1"/>
      <w:numFmt w:val="decimal"/>
      <w:pStyle w:val="af7"/>
      <w:lvlText w:val="%2)"/>
      <w:lvlJc w:val="left"/>
      <w:pPr>
        <w:tabs>
          <w:tab w:val="left"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7" w15:restartNumberingAfterBreak="0">
    <w:nsid w:val="44D844F6"/>
    <w:multiLevelType w:val="multilevel"/>
    <w:tmpl w:val="44D844F6"/>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58" w15:restartNumberingAfterBreak="0">
    <w:nsid w:val="44F93612"/>
    <w:multiLevelType w:val="multilevel"/>
    <w:tmpl w:val="44F93612"/>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59" w15:restartNumberingAfterBreak="0">
    <w:nsid w:val="45B45A60"/>
    <w:multiLevelType w:val="multilevel"/>
    <w:tmpl w:val="45B45A60"/>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60" w15:restartNumberingAfterBreak="0">
    <w:nsid w:val="4747D31C"/>
    <w:multiLevelType w:val="singleLevel"/>
    <w:tmpl w:val="4747D31C"/>
    <w:lvl w:ilvl="0">
      <w:start w:val="1"/>
      <w:numFmt w:val="decimal"/>
      <w:suff w:val="nothing"/>
      <w:lvlText w:val="%1）"/>
      <w:lvlJc w:val="left"/>
    </w:lvl>
  </w:abstractNum>
  <w:abstractNum w:abstractNumId="61" w15:restartNumberingAfterBreak="0">
    <w:nsid w:val="47A54DFD"/>
    <w:multiLevelType w:val="hybridMultilevel"/>
    <w:tmpl w:val="E932CF44"/>
    <w:lvl w:ilvl="0" w:tplc="B3E854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3" w15:restartNumberingAfterBreak="0">
    <w:nsid w:val="497D7868"/>
    <w:multiLevelType w:val="multilevel"/>
    <w:tmpl w:val="497D7868"/>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64" w15:restartNumberingAfterBreak="0">
    <w:nsid w:val="49AA36D6"/>
    <w:multiLevelType w:val="hybridMultilevel"/>
    <w:tmpl w:val="81A878D6"/>
    <w:lvl w:ilvl="0" w:tplc="16121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66" w15:restartNumberingAfterBreak="0">
    <w:nsid w:val="4D2F369B"/>
    <w:multiLevelType w:val="multilevel"/>
    <w:tmpl w:val="4D2F369B"/>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67" w15:restartNumberingAfterBreak="0">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68" w15:restartNumberingAfterBreak="0">
    <w:nsid w:val="4E88EE3E"/>
    <w:multiLevelType w:val="singleLevel"/>
    <w:tmpl w:val="4E88EE3E"/>
    <w:lvl w:ilvl="0">
      <w:start w:val="1"/>
      <w:numFmt w:val="lowerLetter"/>
      <w:suff w:val="nothing"/>
      <w:lvlText w:val="%1）"/>
      <w:lvlJc w:val="left"/>
    </w:lvl>
  </w:abstractNum>
  <w:abstractNum w:abstractNumId="69" w15:restartNumberingAfterBreak="0">
    <w:nsid w:val="51480227"/>
    <w:multiLevelType w:val="multilevel"/>
    <w:tmpl w:val="51480227"/>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70" w15:restartNumberingAfterBreak="0">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71" w15:restartNumberingAfterBreak="0">
    <w:nsid w:val="54BD2A73"/>
    <w:multiLevelType w:val="multilevel"/>
    <w:tmpl w:val="54BD2A73"/>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72" w15:restartNumberingAfterBreak="0">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73" w15:restartNumberingAfterBreak="0">
    <w:nsid w:val="5603797C"/>
    <w:multiLevelType w:val="multilevel"/>
    <w:tmpl w:val="5603797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4" w15:restartNumberingAfterBreak="0">
    <w:nsid w:val="56206170"/>
    <w:multiLevelType w:val="multilevel"/>
    <w:tmpl w:val="56206170"/>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75" w15:restartNumberingAfterBreak="0">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6" w15:restartNumberingAfterBreak="0">
    <w:nsid w:val="5BEA59EB"/>
    <w:multiLevelType w:val="multilevel"/>
    <w:tmpl w:val="5BEA59EB"/>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77" w15:restartNumberingAfterBreak="0">
    <w:nsid w:val="5DE1517B"/>
    <w:multiLevelType w:val="multilevel"/>
    <w:tmpl w:val="5DE1517B"/>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78" w15:restartNumberingAfterBreak="0">
    <w:nsid w:val="619394DD"/>
    <w:multiLevelType w:val="multilevel"/>
    <w:tmpl w:val="619394DD"/>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79" w15:restartNumberingAfterBreak="0">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80" w15:restartNumberingAfterBreak="0">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81"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82" w15:restartNumberingAfterBreak="0">
    <w:nsid w:val="657D3FBC"/>
    <w:multiLevelType w:val="multilevel"/>
    <w:tmpl w:val="657D3FBC"/>
    <w:lvl w:ilvl="0">
      <w:start w:val="1"/>
      <w:numFmt w:val="upperLetter"/>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3" w15:restartNumberingAfterBreak="0">
    <w:nsid w:val="66343237"/>
    <w:multiLevelType w:val="multilevel"/>
    <w:tmpl w:val="66343237"/>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8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85" w15:restartNumberingAfterBreak="0">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6" w15:restartNumberingAfterBreak="0">
    <w:nsid w:val="6CCBA824"/>
    <w:multiLevelType w:val="multilevel"/>
    <w:tmpl w:val="6CCBA824"/>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87" w15:restartNumberingAfterBreak="0">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9" w15:restartNumberingAfterBreak="0">
    <w:nsid w:val="6D1878E6"/>
    <w:multiLevelType w:val="multilevel"/>
    <w:tmpl w:val="6D1878E6"/>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90" w15:restartNumberingAfterBreak="0">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91" w15:restartNumberingAfterBreak="0">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92" w15:restartNumberingAfterBreak="0">
    <w:nsid w:val="6E340B5C"/>
    <w:multiLevelType w:val="multilevel"/>
    <w:tmpl w:val="6E340B5C"/>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93" w15:restartNumberingAfterBreak="0">
    <w:nsid w:val="6ED53250"/>
    <w:multiLevelType w:val="multilevel"/>
    <w:tmpl w:val="6ED53250"/>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94" w15:restartNumberingAfterBreak="0">
    <w:nsid w:val="70425705"/>
    <w:multiLevelType w:val="multilevel"/>
    <w:tmpl w:val="70425705"/>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95" w15:restartNumberingAfterBreak="0">
    <w:nsid w:val="748908AB"/>
    <w:multiLevelType w:val="multilevel"/>
    <w:tmpl w:val="748908AB"/>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96" w15:restartNumberingAfterBreak="0">
    <w:nsid w:val="74900E83"/>
    <w:multiLevelType w:val="multilevel"/>
    <w:tmpl w:val="74900E83"/>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97" w15:restartNumberingAfterBreak="0">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8" w15:restartNumberingAfterBreak="0">
    <w:nsid w:val="7B76271E"/>
    <w:multiLevelType w:val="hybridMultilevel"/>
    <w:tmpl w:val="A6DE1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15:restartNumberingAfterBreak="0">
    <w:nsid w:val="7BF24D00"/>
    <w:multiLevelType w:val="multilevel"/>
    <w:tmpl w:val="7BF24D00"/>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100" w15:restartNumberingAfterBreak="0">
    <w:nsid w:val="7E600C96"/>
    <w:multiLevelType w:val="multilevel"/>
    <w:tmpl w:val="7E600C96"/>
    <w:lvl w:ilvl="0">
      <w:start w:val="1"/>
      <w:numFmt w:val="lowerLetter"/>
      <w:lvlText w:val="%1)"/>
      <w:lvlJc w:val="left"/>
      <w:pPr>
        <w:tabs>
          <w:tab w:val="left" w:pos="851"/>
        </w:tabs>
        <w:ind w:left="851" w:hanging="426"/>
      </w:pPr>
      <w:rPr>
        <w:rFonts w:ascii="宋体" w:eastAsia="宋体" w:hAnsi="Times New Roman" w:cs="宋体" w:hint="eastAsia"/>
        <w:sz w:val="21"/>
      </w:rPr>
    </w:lvl>
    <w:lvl w:ilvl="1">
      <w:start w:val="1"/>
      <w:numFmt w:val="decimal"/>
      <w:lvlText w:val="%2)"/>
      <w:lvlJc w:val="left"/>
      <w:pPr>
        <w:tabs>
          <w:tab w:val="left" w:pos="1276"/>
        </w:tabs>
        <w:ind w:left="1276" w:hanging="425"/>
      </w:pPr>
      <w:rPr>
        <w:rFonts w:ascii="宋体" w:eastAsia="宋体" w:hAnsi="Times New Roman" w:cs="宋体" w:hint="eastAsia"/>
        <w:sz w:val="21"/>
      </w:rPr>
    </w:lvl>
    <w:lvl w:ilvl="2">
      <w:start w:val="1"/>
      <w:numFmt w:val="decimal"/>
      <w:lvlText w:val="(%3)"/>
      <w:lvlJc w:val="left"/>
      <w:pPr>
        <w:ind w:left="1702" w:hanging="425"/>
      </w:pPr>
      <w:rPr>
        <w:rFonts w:ascii="宋体" w:eastAsia="宋体" w:hAnsi="Times New Roman" w:cs="宋体" w:hint="eastAsia"/>
        <w:sz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num w:numId="1">
    <w:abstractNumId w:val="38"/>
  </w:num>
  <w:num w:numId="2">
    <w:abstractNumId w:val="14"/>
  </w:num>
  <w:num w:numId="3">
    <w:abstractNumId w:val="88"/>
  </w:num>
  <w:num w:numId="4">
    <w:abstractNumId w:val="20"/>
  </w:num>
  <w:num w:numId="5">
    <w:abstractNumId w:val="82"/>
  </w:num>
  <w:num w:numId="6">
    <w:abstractNumId w:val="73"/>
  </w:num>
  <w:num w:numId="7">
    <w:abstractNumId w:val="62"/>
  </w:num>
  <w:num w:numId="8">
    <w:abstractNumId w:val="26"/>
  </w:num>
  <w:num w:numId="9">
    <w:abstractNumId w:val="18"/>
  </w:num>
  <w:num w:numId="10">
    <w:abstractNumId w:val="31"/>
  </w:num>
  <w:num w:numId="11">
    <w:abstractNumId w:val="70"/>
  </w:num>
  <w:num w:numId="12">
    <w:abstractNumId w:val="85"/>
  </w:num>
  <w:num w:numId="13">
    <w:abstractNumId w:val="45"/>
  </w:num>
  <w:num w:numId="14">
    <w:abstractNumId w:val="56"/>
  </w:num>
  <w:num w:numId="15">
    <w:abstractNumId w:val="25"/>
  </w:num>
  <w:num w:numId="16">
    <w:abstractNumId w:val="75"/>
  </w:num>
  <w:num w:numId="17">
    <w:abstractNumId w:val="80"/>
  </w:num>
  <w:num w:numId="18">
    <w:abstractNumId w:val="72"/>
  </w:num>
  <w:num w:numId="19">
    <w:abstractNumId w:val="91"/>
  </w:num>
  <w:num w:numId="20">
    <w:abstractNumId w:val="67"/>
  </w:num>
  <w:num w:numId="21">
    <w:abstractNumId w:val="15"/>
  </w:num>
  <w:num w:numId="22">
    <w:abstractNumId w:val="41"/>
  </w:num>
  <w:num w:numId="23">
    <w:abstractNumId w:val="97"/>
  </w:num>
  <w:num w:numId="24">
    <w:abstractNumId w:val="79"/>
  </w:num>
  <w:num w:numId="25">
    <w:abstractNumId w:val="21"/>
  </w:num>
  <w:num w:numId="26">
    <w:abstractNumId w:val="87"/>
  </w:num>
  <w:num w:numId="27">
    <w:abstractNumId w:val="90"/>
  </w:num>
  <w:num w:numId="28">
    <w:abstractNumId w:val="17"/>
  </w:num>
  <w:num w:numId="29">
    <w:abstractNumId w:val="19"/>
  </w:num>
  <w:num w:numId="30">
    <w:abstractNumId w:val="65"/>
  </w:num>
  <w:num w:numId="31">
    <w:abstractNumId w:val="84"/>
  </w:num>
  <w:num w:numId="32">
    <w:abstractNumId w:val="81"/>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9"/>
  </w:num>
  <w:num w:numId="35">
    <w:abstractNumId w:val="40"/>
  </w:num>
  <w:num w:numId="36">
    <w:abstractNumId w:val="58"/>
  </w:num>
  <w:num w:numId="37">
    <w:abstractNumId w:val="30"/>
  </w:num>
  <w:num w:numId="38">
    <w:abstractNumId w:val="37"/>
  </w:num>
  <w:num w:numId="39">
    <w:abstractNumId w:val="63"/>
  </w:num>
  <w:num w:numId="40">
    <w:abstractNumId w:val="74"/>
  </w:num>
  <w:num w:numId="41">
    <w:abstractNumId w:val="51"/>
  </w:num>
  <w:num w:numId="42">
    <w:abstractNumId w:val="57"/>
  </w:num>
  <w:num w:numId="43">
    <w:abstractNumId w:val="12"/>
  </w:num>
  <w:num w:numId="44">
    <w:abstractNumId w:val="66"/>
  </w:num>
  <w:num w:numId="45">
    <w:abstractNumId w:val="76"/>
  </w:num>
  <w:num w:numId="46">
    <w:abstractNumId w:val="52"/>
  </w:num>
  <w:num w:numId="47">
    <w:abstractNumId w:val="50"/>
  </w:num>
  <w:num w:numId="48">
    <w:abstractNumId w:val="69"/>
  </w:num>
  <w:num w:numId="49">
    <w:abstractNumId w:val="77"/>
  </w:num>
  <w:num w:numId="50">
    <w:abstractNumId w:val="95"/>
  </w:num>
  <w:num w:numId="51">
    <w:abstractNumId w:val="28"/>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num>
  <w:num w:numId="56">
    <w:abstractNumId w:val="53"/>
  </w:num>
  <w:num w:numId="57">
    <w:abstractNumId w:val="92"/>
  </w:num>
  <w:num w:numId="58">
    <w:abstractNumId w:val="13"/>
  </w:num>
  <w:num w:numId="59">
    <w:abstractNumId w:val="89"/>
  </w:num>
  <w:num w:numId="60">
    <w:abstractNumId w:val="100"/>
  </w:num>
  <w:num w:numId="61">
    <w:abstractNumId w:val="47"/>
  </w:num>
  <w:num w:numId="62">
    <w:abstractNumId w:val="11"/>
  </w:num>
  <w:num w:numId="63">
    <w:abstractNumId w:val="0"/>
  </w:num>
  <w:num w:numId="64">
    <w:abstractNumId w:val="2"/>
  </w:num>
  <w:num w:numId="65">
    <w:abstractNumId w:val="4"/>
  </w:num>
  <w:num w:numId="66">
    <w:abstractNumId w:val="22"/>
  </w:num>
  <w:num w:numId="67">
    <w:abstractNumId w:val="29"/>
  </w:num>
  <w:num w:numId="68">
    <w:abstractNumId w:val="27"/>
  </w:num>
  <w:num w:numId="69">
    <w:abstractNumId w:val="71"/>
  </w:num>
  <w:num w:numId="70">
    <w:abstractNumId w:val="48"/>
  </w:num>
  <w:num w:numId="71">
    <w:abstractNumId w:val="34"/>
  </w:num>
  <w:num w:numId="72">
    <w:abstractNumId w:val="93"/>
  </w:num>
  <w:num w:numId="73">
    <w:abstractNumId w:val="39"/>
  </w:num>
  <w:num w:numId="74">
    <w:abstractNumId w:val="96"/>
  </w:num>
  <w:num w:numId="75">
    <w:abstractNumId w:val="35"/>
  </w:num>
  <w:num w:numId="76">
    <w:abstractNumId w:val="32"/>
  </w:num>
  <w:num w:numId="77">
    <w:abstractNumId w:val="59"/>
  </w:num>
  <w:num w:numId="78">
    <w:abstractNumId w:val="94"/>
  </w:num>
  <w:num w:numId="7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2"/>
  </w:num>
  <w:num w:numId="81">
    <w:abstractNumId w:val="49"/>
  </w:num>
  <w:num w:numId="8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3"/>
  </w:num>
  <w:num w:numId="86">
    <w:abstractNumId w:val="86"/>
  </w:num>
  <w:num w:numId="87">
    <w:abstractNumId w:val="78"/>
  </w:num>
  <w:num w:numId="8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
  </w:num>
  <w:num w:numId="90">
    <w:abstractNumId w:val="68"/>
  </w:num>
  <w:num w:numId="91">
    <w:abstractNumId w:val="43"/>
  </w:num>
  <w:num w:numId="92">
    <w:abstractNumId w:val="8"/>
  </w:num>
  <w:num w:numId="93">
    <w:abstractNumId w:val="7"/>
  </w:num>
  <w:num w:numId="94">
    <w:abstractNumId w:val="9"/>
  </w:num>
  <w:num w:numId="95">
    <w:abstractNumId w:val="24"/>
  </w:num>
  <w:num w:numId="96">
    <w:abstractNumId w:val="33"/>
  </w:num>
  <w:num w:numId="97">
    <w:abstractNumId w:val="60"/>
  </w:num>
  <w:num w:numId="98">
    <w:abstractNumId w:val="1"/>
  </w:num>
  <w:num w:numId="99">
    <w:abstractNumId w:val="10"/>
  </w:num>
  <w:num w:numId="100">
    <w:abstractNumId w:val="44"/>
  </w:num>
  <w:num w:numId="101">
    <w:abstractNumId w:val="6"/>
  </w:num>
  <w:num w:numId="102">
    <w:abstractNumId w:val="3"/>
  </w:num>
  <w:num w:numId="103">
    <w:abstractNumId w:val="56"/>
  </w:num>
  <w:num w:numId="104">
    <w:abstractNumId w:val="61"/>
  </w:num>
  <w:num w:numId="105">
    <w:abstractNumId w:val="90"/>
  </w:num>
  <w:num w:numId="10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6"/>
  </w:num>
  <w:num w:numId="1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6"/>
  </w:num>
  <w:num w:numId="111">
    <w:abstractNumId w:val="56"/>
  </w:num>
  <w:num w:numId="1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6"/>
  </w:num>
  <w:num w:numId="114">
    <w:abstractNumId w:val="54"/>
  </w:num>
  <w:num w:numId="115">
    <w:abstractNumId w:val="88"/>
  </w:num>
  <w:num w:numId="116">
    <w:abstractNumId w:val="88"/>
  </w:num>
  <w:num w:numId="117">
    <w:abstractNumId w:val="64"/>
  </w:num>
  <w:num w:numId="118">
    <w:abstractNumId w:val="56"/>
  </w:num>
  <w:num w:numId="119">
    <w:abstractNumId w:val="36"/>
  </w:num>
  <w:num w:numId="120">
    <w:abstractNumId w:val="56"/>
  </w:num>
  <w:num w:numId="121">
    <w:abstractNumId w:val="98"/>
  </w:num>
  <w:num w:numId="122">
    <w:abstractNumId w:val="23"/>
  </w:num>
  <w:num w:numId="123">
    <w:abstractNumId w:val="55"/>
  </w:num>
  <w:num w:numId="1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8"/>
  </w:num>
  <w:num w:numId="126">
    <w:abstractNumId w:val="38"/>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grammar="clean"/>
  <w:attachedTemplate r:id="rId1"/>
  <w:trackRevisions/>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MyMzE1NGJjNWUwNzc3NTBkYTVjY2MxYmM0ZTk2ZTkifQ=="/>
  </w:docVars>
  <w:rsids>
    <w:rsidRoot w:val="00CF59B1"/>
    <w:rsid w:val="0000028C"/>
    <w:rsid w:val="0000040A"/>
    <w:rsid w:val="0000076A"/>
    <w:rsid w:val="00000A94"/>
    <w:rsid w:val="00001972"/>
    <w:rsid w:val="00001D9A"/>
    <w:rsid w:val="0000287F"/>
    <w:rsid w:val="00002F31"/>
    <w:rsid w:val="00004E30"/>
    <w:rsid w:val="000068A4"/>
    <w:rsid w:val="00007A62"/>
    <w:rsid w:val="00007B3A"/>
    <w:rsid w:val="0001049F"/>
    <w:rsid w:val="000107E0"/>
    <w:rsid w:val="00011169"/>
    <w:rsid w:val="00011FDE"/>
    <w:rsid w:val="00012328"/>
    <w:rsid w:val="00012FFD"/>
    <w:rsid w:val="00013492"/>
    <w:rsid w:val="00014162"/>
    <w:rsid w:val="00014340"/>
    <w:rsid w:val="0001514B"/>
    <w:rsid w:val="00016A9C"/>
    <w:rsid w:val="00016B06"/>
    <w:rsid w:val="00022184"/>
    <w:rsid w:val="00022762"/>
    <w:rsid w:val="00022B4B"/>
    <w:rsid w:val="0002302D"/>
    <w:rsid w:val="000238E0"/>
    <w:rsid w:val="00023AAE"/>
    <w:rsid w:val="000249DB"/>
    <w:rsid w:val="00024C7C"/>
    <w:rsid w:val="0002595E"/>
    <w:rsid w:val="000303C3"/>
    <w:rsid w:val="0003086B"/>
    <w:rsid w:val="000331D3"/>
    <w:rsid w:val="000341A1"/>
    <w:rsid w:val="000346A5"/>
    <w:rsid w:val="00034759"/>
    <w:rsid w:val="00035830"/>
    <w:rsid w:val="000359C3"/>
    <w:rsid w:val="00035A7D"/>
    <w:rsid w:val="000365ED"/>
    <w:rsid w:val="00036F88"/>
    <w:rsid w:val="00041169"/>
    <w:rsid w:val="00041532"/>
    <w:rsid w:val="0004199F"/>
    <w:rsid w:val="00041C2E"/>
    <w:rsid w:val="0004249A"/>
    <w:rsid w:val="00043282"/>
    <w:rsid w:val="00044286"/>
    <w:rsid w:val="00044579"/>
    <w:rsid w:val="00047F28"/>
    <w:rsid w:val="00047FCF"/>
    <w:rsid w:val="000503AA"/>
    <w:rsid w:val="000506A1"/>
    <w:rsid w:val="0005134D"/>
    <w:rsid w:val="000515DD"/>
    <w:rsid w:val="00051798"/>
    <w:rsid w:val="000519DC"/>
    <w:rsid w:val="000521CE"/>
    <w:rsid w:val="00052342"/>
    <w:rsid w:val="0005265A"/>
    <w:rsid w:val="00052DA0"/>
    <w:rsid w:val="000539DD"/>
    <w:rsid w:val="00053B2A"/>
    <w:rsid w:val="00053BD3"/>
    <w:rsid w:val="000548C4"/>
    <w:rsid w:val="00054E9E"/>
    <w:rsid w:val="000556ED"/>
    <w:rsid w:val="00055FE2"/>
    <w:rsid w:val="0005616F"/>
    <w:rsid w:val="00056172"/>
    <w:rsid w:val="00057FD6"/>
    <w:rsid w:val="00060B98"/>
    <w:rsid w:val="00060C2E"/>
    <w:rsid w:val="00061033"/>
    <w:rsid w:val="000619E9"/>
    <w:rsid w:val="000622D4"/>
    <w:rsid w:val="000626F5"/>
    <w:rsid w:val="0006286E"/>
    <w:rsid w:val="000629BB"/>
    <w:rsid w:val="000629CE"/>
    <w:rsid w:val="0006357D"/>
    <w:rsid w:val="00063C9C"/>
    <w:rsid w:val="0006595E"/>
    <w:rsid w:val="00067F1E"/>
    <w:rsid w:val="00070AE1"/>
    <w:rsid w:val="00070F3E"/>
    <w:rsid w:val="00071428"/>
    <w:rsid w:val="00071A20"/>
    <w:rsid w:val="00071CC0"/>
    <w:rsid w:val="00071CFC"/>
    <w:rsid w:val="00072A0A"/>
    <w:rsid w:val="00073C8C"/>
    <w:rsid w:val="00075161"/>
    <w:rsid w:val="00076113"/>
    <w:rsid w:val="000773E0"/>
    <w:rsid w:val="000777B6"/>
    <w:rsid w:val="00077B00"/>
    <w:rsid w:val="00077B64"/>
    <w:rsid w:val="000800E2"/>
    <w:rsid w:val="00080958"/>
    <w:rsid w:val="00080A1C"/>
    <w:rsid w:val="00080A3E"/>
    <w:rsid w:val="00082317"/>
    <w:rsid w:val="00082860"/>
    <w:rsid w:val="00082C64"/>
    <w:rsid w:val="00083C02"/>
    <w:rsid w:val="00083D2C"/>
    <w:rsid w:val="00084939"/>
    <w:rsid w:val="00085BE1"/>
    <w:rsid w:val="00086AA1"/>
    <w:rsid w:val="000877F5"/>
    <w:rsid w:val="00087A77"/>
    <w:rsid w:val="000900F6"/>
    <w:rsid w:val="00090A53"/>
    <w:rsid w:val="00090CA6"/>
    <w:rsid w:val="00092B8A"/>
    <w:rsid w:val="00092FB0"/>
    <w:rsid w:val="000934C5"/>
    <w:rsid w:val="00093D25"/>
    <w:rsid w:val="00093DAB"/>
    <w:rsid w:val="00094D73"/>
    <w:rsid w:val="000961FD"/>
    <w:rsid w:val="00096A27"/>
    <w:rsid w:val="00096D63"/>
    <w:rsid w:val="000A00D3"/>
    <w:rsid w:val="000A0B60"/>
    <w:rsid w:val="000A0EB8"/>
    <w:rsid w:val="000A123A"/>
    <w:rsid w:val="000A19FC"/>
    <w:rsid w:val="000A296B"/>
    <w:rsid w:val="000A4266"/>
    <w:rsid w:val="000A4CCC"/>
    <w:rsid w:val="000A7046"/>
    <w:rsid w:val="000A7311"/>
    <w:rsid w:val="000A7C62"/>
    <w:rsid w:val="000B060F"/>
    <w:rsid w:val="000B1592"/>
    <w:rsid w:val="000B16E0"/>
    <w:rsid w:val="000B1AB5"/>
    <w:rsid w:val="000B1FF2"/>
    <w:rsid w:val="000B2CF4"/>
    <w:rsid w:val="000B305B"/>
    <w:rsid w:val="000B3917"/>
    <w:rsid w:val="000B3B15"/>
    <w:rsid w:val="000B3CDA"/>
    <w:rsid w:val="000B6A0B"/>
    <w:rsid w:val="000C04E4"/>
    <w:rsid w:val="000C0F6C"/>
    <w:rsid w:val="000C10A8"/>
    <w:rsid w:val="000C11DB"/>
    <w:rsid w:val="000C1492"/>
    <w:rsid w:val="000C2FBD"/>
    <w:rsid w:val="000C3037"/>
    <w:rsid w:val="000C3690"/>
    <w:rsid w:val="000C4B41"/>
    <w:rsid w:val="000C57D6"/>
    <w:rsid w:val="000C5BFC"/>
    <w:rsid w:val="000C6362"/>
    <w:rsid w:val="000C64B5"/>
    <w:rsid w:val="000C6AFA"/>
    <w:rsid w:val="000C6B0D"/>
    <w:rsid w:val="000C7050"/>
    <w:rsid w:val="000C763C"/>
    <w:rsid w:val="000C7666"/>
    <w:rsid w:val="000C782E"/>
    <w:rsid w:val="000C7B2C"/>
    <w:rsid w:val="000D0A9C"/>
    <w:rsid w:val="000D15C9"/>
    <w:rsid w:val="000D164F"/>
    <w:rsid w:val="000D1713"/>
    <w:rsid w:val="000D1795"/>
    <w:rsid w:val="000D1981"/>
    <w:rsid w:val="000D19E0"/>
    <w:rsid w:val="000D28CD"/>
    <w:rsid w:val="000D329A"/>
    <w:rsid w:val="000D3C8A"/>
    <w:rsid w:val="000D4B9C"/>
    <w:rsid w:val="000D4EB6"/>
    <w:rsid w:val="000D753B"/>
    <w:rsid w:val="000E01B0"/>
    <w:rsid w:val="000E0623"/>
    <w:rsid w:val="000E3C5F"/>
    <w:rsid w:val="000E44E5"/>
    <w:rsid w:val="000E4A28"/>
    <w:rsid w:val="000E4C9E"/>
    <w:rsid w:val="000E6FD7"/>
    <w:rsid w:val="000E7144"/>
    <w:rsid w:val="000E7FF9"/>
    <w:rsid w:val="000F0613"/>
    <w:rsid w:val="000F06E1"/>
    <w:rsid w:val="000F0E3C"/>
    <w:rsid w:val="000F1392"/>
    <w:rsid w:val="000F18F8"/>
    <w:rsid w:val="000F19D5"/>
    <w:rsid w:val="000F2879"/>
    <w:rsid w:val="000F3389"/>
    <w:rsid w:val="000F36F5"/>
    <w:rsid w:val="000F402A"/>
    <w:rsid w:val="000F4050"/>
    <w:rsid w:val="000F467C"/>
    <w:rsid w:val="000F4AEA"/>
    <w:rsid w:val="000F5457"/>
    <w:rsid w:val="000F67E9"/>
    <w:rsid w:val="000F6D84"/>
    <w:rsid w:val="00100DB6"/>
    <w:rsid w:val="001031ED"/>
    <w:rsid w:val="00103D70"/>
    <w:rsid w:val="00104041"/>
    <w:rsid w:val="00104926"/>
    <w:rsid w:val="00106FB0"/>
    <w:rsid w:val="001071BF"/>
    <w:rsid w:val="00110D19"/>
    <w:rsid w:val="00111484"/>
    <w:rsid w:val="001134D2"/>
    <w:rsid w:val="00113B1E"/>
    <w:rsid w:val="00114716"/>
    <w:rsid w:val="0011578E"/>
    <w:rsid w:val="0011580E"/>
    <w:rsid w:val="001161B8"/>
    <w:rsid w:val="0011711C"/>
    <w:rsid w:val="00121FAA"/>
    <w:rsid w:val="00122ADC"/>
    <w:rsid w:val="00123B98"/>
    <w:rsid w:val="00124E4F"/>
    <w:rsid w:val="00124E91"/>
    <w:rsid w:val="00125269"/>
    <w:rsid w:val="00125FD6"/>
    <w:rsid w:val="00126071"/>
    <w:rsid w:val="001260B7"/>
    <w:rsid w:val="00126263"/>
    <w:rsid w:val="001265CB"/>
    <w:rsid w:val="00126670"/>
    <w:rsid w:val="00127D52"/>
    <w:rsid w:val="00127E5C"/>
    <w:rsid w:val="00131907"/>
    <w:rsid w:val="001321C6"/>
    <w:rsid w:val="001325C4"/>
    <w:rsid w:val="001327CC"/>
    <w:rsid w:val="00132D78"/>
    <w:rsid w:val="00133010"/>
    <w:rsid w:val="00133746"/>
    <w:rsid w:val="001338EE"/>
    <w:rsid w:val="00133AAE"/>
    <w:rsid w:val="00133EF9"/>
    <w:rsid w:val="00134475"/>
    <w:rsid w:val="00135323"/>
    <w:rsid w:val="001356C4"/>
    <w:rsid w:val="00135D06"/>
    <w:rsid w:val="0013748C"/>
    <w:rsid w:val="00137565"/>
    <w:rsid w:val="00137ACF"/>
    <w:rsid w:val="00141114"/>
    <w:rsid w:val="00141DF3"/>
    <w:rsid w:val="001427A1"/>
    <w:rsid w:val="00142969"/>
    <w:rsid w:val="0014438E"/>
    <w:rsid w:val="001446C2"/>
    <w:rsid w:val="00145627"/>
    <w:rsid w:val="00145752"/>
    <w:rsid w:val="001457E7"/>
    <w:rsid w:val="001458A1"/>
    <w:rsid w:val="00145D9D"/>
    <w:rsid w:val="00146388"/>
    <w:rsid w:val="00147283"/>
    <w:rsid w:val="00147693"/>
    <w:rsid w:val="001501D5"/>
    <w:rsid w:val="00150E13"/>
    <w:rsid w:val="0015199C"/>
    <w:rsid w:val="001529E5"/>
    <w:rsid w:val="00152A2B"/>
    <w:rsid w:val="00152BD0"/>
    <w:rsid w:val="00152FB3"/>
    <w:rsid w:val="00153317"/>
    <w:rsid w:val="00153C7E"/>
    <w:rsid w:val="00153F0A"/>
    <w:rsid w:val="00153F18"/>
    <w:rsid w:val="00156B25"/>
    <w:rsid w:val="00156BB9"/>
    <w:rsid w:val="00156E1A"/>
    <w:rsid w:val="001574E2"/>
    <w:rsid w:val="00157894"/>
    <w:rsid w:val="00157B55"/>
    <w:rsid w:val="00157C08"/>
    <w:rsid w:val="00161D4F"/>
    <w:rsid w:val="001632BA"/>
    <w:rsid w:val="0016379A"/>
    <w:rsid w:val="001642BC"/>
    <w:rsid w:val="001642FA"/>
    <w:rsid w:val="001649EB"/>
    <w:rsid w:val="00164BAF"/>
    <w:rsid w:val="00164FA8"/>
    <w:rsid w:val="00165065"/>
    <w:rsid w:val="00165434"/>
    <w:rsid w:val="0016580B"/>
    <w:rsid w:val="00165B44"/>
    <w:rsid w:val="00165F49"/>
    <w:rsid w:val="00166B88"/>
    <w:rsid w:val="0016770A"/>
    <w:rsid w:val="00170804"/>
    <w:rsid w:val="001708E9"/>
    <w:rsid w:val="001723D9"/>
    <w:rsid w:val="0017340B"/>
    <w:rsid w:val="00173FB1"/>
    <w:rsid w:val="00175257"/>
    <w:rsid w:val="001752ED"/>
    <w:rsid w:val="0017562C"/>
    <w:rsid w:val="00176DFD"/>
    <w:rsid w:val="00177283"/>
    <w:rsid w:val="00177735"/>
    <w:rsid w:val="00177D8F"/>
    <w:rsid w:val="00177FB4"/>
    <w:rsid w:val="00181833"/>
    <w:rsid w:val="0018507E"/>
    <w:rsid w:val="001852C9"/>
    <w:rsid w:val="00185E0E"/>
    <w:rsid w:val="001861BF"/>
    <w:rsid w:val="001875BB"/>
    <w:rsid w:val="00187A0B"/>
    <w:rsid w:val="00187C46"/>
    <w:rsid w:val="00190087"/>
    <w:rsid w:val="0019071C"/>
    <w:rsid w:val="00190BA0"/>
    <w:rsid w:val="001913C4"/>
    <w:rsid w:val="00192AD2"/>
    <w:rsid w:val="00193186"/>
    <w:rsid w:val="0019348F"/>
    <w:rsid w:val="00193A07"/>
    <w:rsid w:val="0019404E"/>
    <w:rsid w:val="00194C95"/>
    <w:rsid w:val="0019502D"/>
    <w:rsid w:val="00195C34"/>
    <w:rsid w:val="00195CFC"/>
    <w:rsid w:val="00196AE8"/>
    <w:rsid w:val="00196EF5"/>
    <w:rsid w:val="001A0A55"/>
    <w:rsid w:val="001A19F2"/>
    <w:rsid w:val="001A1A53"/>
    <w:rsid w:val="001A234A"/>
    <w:rsid w:val="001A25B3"/>
    <w:rsid w:val="001A3965"/>
    <w:rsid w:val="001A4CF3"/>
    <w:rsid w:val="001A4F05"/>
    <w:rsid w:val="001A6696"/>
    <w:rsid w:val="001A6C7C"/>
    <w:rsid w:val="001B06E8"/>
    <w:rsid w:val="001B1084"/>
    <w:rsid w:val="001B34D3"/>
    <w:rsid w:val="001B3F55"/>
    <w:rsid w:val="001B4CA6"/>
    <w:rsid w:val="001B5230"/>
    <w:rsid w:val="001B5BA5"/>
    <w:rsid w:val="001B71D0"/>
    <w:rsid w:val="001B71EE"/>
    <w:rsid w:val="001B74FD"/>
    <w:rsid w:val="001C0057"/>
    <w:rsid w:val="001C04A8"/>
    <w:rsid w:val="001C1603"/>
    <w:rsid w:val="001C1866"/>
    <w:rsid w:val="001C23FC"/>
    <w:rsid w:val="001C2C03"/>
    <w:rsid w:val="001C358D"/>
    <w:rsid w:val="001C42F7"/>
    <w:rsid w:val="001C4411"/>
    <w:rsid w:val="001C49E5"/>
    <w:rsid w:val="001C66E0"/>
    <w:rsid w:val="001C680C"/>
    <w:rsid w:val="001C7FEA"/>
    <w:rsid w:val="001D015B"/>
    <w:rsid w:val="001D0499"/>
    <w:rsid w:val="001D0BBE"/>
    <w:rsid w:val="001D0ED4"/>
    <w:rsid w:val="001D212F"/>
    <w:rsid w:val="001D29D7"/>
    <w:rsid w:val="001D2D9D"/>
    <w:rsid w:val="001D2DE7"/>
    <w:rsid w:val="001D369F"/>
    <w:rsid w:val="001D4117"/>
    <w:rsid w:val="001D411C"/>
    <w:rsid w:val="001D525A"/>
    <w:rsid w:val="001D7FBC"/>
    <w:rsid w:val="001E1B6A"/>
    <w:rsid w:val="001E2484"/>
    <w:rsid w:val="001E35F6"/>
    <w:rsid w:val="001E3804"/>
    <w:rsid w:val="001E3CC4"/>
    <w:rsid w:val="001E4211"/>
    <w:rsid w:val="001E4882"/>
    <w:rsid w:val="001E49FC"/>
    <w:rsid w:val="001E65ED"/>
    <w:rsid w:val="001E68AD"/>
    <w:rsid w:val="001E73AB"/>
    <w:rsid w:val="001F0251"/>
    <w:rsid w:val="001F092D"/>
    <w:rsid w:val="001F118E"/>
    <w:rsid w:val="001F143A"/>
    <w:rsid w:val="001F1605"/>
    <w:rsid w:val="001F222F"/>
    <w:rsid w:val="001F2508"/>
    <w:rsid w:val="001F330A"/>
    <w:rsid w:val="001F43EB"/>
    <w:rsid w:val="001F4816"/>
    <w:rsid w:val="001F5E12"/>
    <w:rsid w:val="001F69B4"/>
    <w:rsid w:val="001F6DCA"/>
    <w:rsid w:val="001F77C7"/>
    <w:rsid w:val="00200183"/>
    <w:rsid w:val="00200333"/>
    <w:rsid w:val="00200522"/>
    <w:rsid w:val="00200D10"/>
    <w:rsid w:val="0020107D"/>
    <w:rsid w:val="00202AA4"/>
    <w:rsid w:val="002031F7"/>
    <w:rsid w:val="002040E6"/>
    <w:rsid w:val="00204D59"/>
    <w:rsid w:val="0020527B"/>
    <w:rsid w:val="00205581"/>
    <w:rsid w:val="00205F2C"/>
    <w:rsid w:val="0020698A"/>
    <w:rsid w:val="00210B15"/>
    <w:rsid w:val="002141DD"/>
    <w:rsid w:val="002142EA"/>
    <w:rsid w:val="00214668"/>
    <w:rsid w:val="00215AAB"/>
    <w:rsid w:val="00215ADD"/>
    <w:rsid w:val="00215BCA"/>
    <w:rsid w:val="002161B7"/>
    <w:rsid w:val="00216FDD"/>
    <w:rsid w:val="002179D4"/>
    <w:rsid w:val="00217CA1"/>
    <w:rsid w:val="002204BB"/>
    <w:rsid w:val="00220C35"/>
    <w:rsid w:val="00220F04"/>
    <w:rsid w:val="00221067"/>
    <w:rsid w:val="002216AE"/>
    <w:rsid w:val="00221B79"/>
    <w:rsid w:val="00221C6B"/>
    <w:rsid w:val="002253A1"/>
    <w:rsid w:val="00225AA2"/>
    <w:rsid w:val="00225CF8"/>
    <w:rsid w:val="00227540"/>
    <w:rsid w:val="0022794E"/>
    <w:rsid w:val="00230870"/>
    <w:rsid w:val="00232267"/>
    <w:rsid w:val="00233D64"/>
    <w:rsid w:val="00234803"/>
    <w:rsid w:val="0023482A"/>
    <w:rsid w:val="00234D17"/>
    <w:rsid w:val="00235454"/>
    <w:rsid w:val="00235976"/>
    <w:rsid w:val="002359CB"/>
    <w:rsid w:val="00236C8C"/>
    <w:rsid w:val="002376B7"/>
    <w:rsid w:val="00240211"/>
    <w:rsid w:val="002413EE"/>
    <w:rsid w:val="00241D6F"/>
    <w:rsid w:val="00243370"/>
    <w:rsid w:val="00243540"/>
    <w:rsid w:val="002445F5"/>
    <w:rsid w:val="0024497B"/>
    <w:rsid w:val="0024515B"/>
    <w:rsid w:val="00245D8C"/>
    <w:rsid w:val="00246021"/>
    <w:rsid w:val="0024666E"/>
    <w:rsid w:val="00246B69"/>
    <w:rsid w:val="00246BB9"/>
    <w:rsid w:val="0024751D"/>
    <w:rsid w:val="00247F52"/>
    <w:rsid w:val="00250B25"/>
    <w:rsid w:val="00250BBE"/>
    <w:rsid w:val="00250E52"/>
    <w:rsid w:val="002515C2"/>
    <w:rsid w:val="002518EB"/>
    <w:rsid w:val="0025194F"/>
    <w:rsid w:val="00252CDE"/>
    <w:rsid w:val="00253445"/>
    <w:rsid w:val="002553AF"/>
    <w:rsid w:val="002560C2"/>
    <w:rsid w:val="00256986"/>
    <w:rsid w:val="0025738E"/>
    <w:rsid w:val="002600E5"/>
    <w:rsid w:val="00260352"/>
    <w:rsid w:val="002613A8"/>
    <w:rsid w:val="0026148A"/>
    <w:rsid w:val="00262210"/>
    <w:rsid w:val="00262696"/>
    <w:rsid w:val="002628C1"/>
    <w:rsid w:val="00263D25"/>
    <w:rsid w:val="002643C3"/>
    <w:rsid w:val="00264592"/>
    <w:rsid w:val="0026484A"/>
    <w:rsid w:val="00264A0C"/>
    <w:rsid w:val="002659C3"/>
    <w:rsid w:val="002659D1"/>
    <w:rsid w:val="00266EEB"/>
    <w:rsid w:val="00267EF4"/>
    <w:rsid w:val="00270CB8"/>
    <w:rsid w:val="00270EE3"/>
    <w:rsid w:val="002713DC"/>
    <w:rsid w:val="00272B08"/>
    <w:rsid w:val="002739F9"/>
    <w:rsid w:val="00273F15"/>
    <w:rsid w:val="0027475A"/>
    <w:rsid w:val="00274996"/>
    <w:rsid w:val="00274A3D"/>
    <w:rsid w:val="00277E56"/>
    <w:rsid w:val="00280499"/>
    <w:rsid w:val="00281857"/>
    <w:rsid w:val="00281BB8"/>
    <w:rsid w:val="00281E9E"/>
    <w:rsid w:val="00282405"/>
    <w:rsid w:val="00282E05"/>
    <w:rsid w:val="00282EDB"/>
    <w:rsid w:val="00284299"/>
    <w:rsid w:val="00284491"/>
    <w:rsid w:val="00285170"/>
    <w:rsid w:val="00285361"/>
    <w:rsid w:val="002905DD"/>
    <w:rsid w:val="00290C48"/>
    <w:rsid w:val="0029179C"/>
    <w:rsid w:val="00292D60"/>
    <w:rsid w:val="00293B30"/>
    <w:rsid w:val="002943DD"/>
    <w:rsid w:val="00294D34"/>
    <w:rsid w:val="00294E3B"/>
    <w:rsid w:val="00296193"/>
    <w:rsid w:val="00296C66"/>
    <w:rsid w:val="00296EBE"/>
    <w:rsid w:val="0029711D"/>
    <w:rsid w:val="002974E3"/>
    <w:rsid w:val="002A084B"/>
    <w:rsid w:val="002A1260"/>
    <w:rsid w:val="002A1589"/>
    <w:rsid w:val="002A1608"/>
    <w:rsid w:val="002A25DC"/>
    <w:rsid w:val="002A2C60"/>
    <w:rsid w:val="002A3AAB"/>
    <w:rsid w:val="002A407D"/>
    <w:rsid w:val="002A4CEA"/>
    <w:rsid w:val="002A56CE"/>
    <w:rsid w:val="002A5977"/>
    <w:rsid w:val="002A5A13"/>
    <w:rsid w:val="002A757F"/>
    <w:rsid w:val="002A77DC"/>
    <w:rsid w:val="002A7F44"/>
    <w:rsid w:val="002B0112"/>
    <w:rsid w:val="002B039C"/>
    <w:rsid w:val="002B0C40"/>
    <w:rsid w:val="002B0C41"/>
    <w:rsid w:val="002B1966"/>
    <w:rsid w:val="002B1F19"/>
    <w:rsid w:val="002B2C4D"/>
    <w:rsid w:val="002B4508"/>
    <w:rsid w:val="002B5779"/>
    <w:rsid w:val="002B5E59"/>
    <w:rsid w:val="002B63D0"/>
    <w:rsid w:val="002B6E50"/>
    <w:rsid w:val="002B7332"/>
    <w:rsid w:val="002B7F51"/>
    <w:rsid w:val="002C0760"/>
    <w:rsid w:val="002C09E7"/>
    <w:rsid w:val="002C1B57"/>
    <w:rsid w:val="002C1E06"/>
    <w:rsid w:val="002C3F07"/>
    <w:rsid w:val="002C4842"/>
    <w:rsid w:val="002C4ADE"/>
    <w:rsid w:val="002C4D04"/>
    <w:rsid w:val="002C5278"/>
    <w:rsid w:val="002C6EEA"/>
    <w:rsid w:val="002C7496"/>
    <w:rsid w:val="002C7650"/>
    <w:rsid w:val="002C7EBB"/>
    <w:rsid w:val="002D06C1"/>
    <w:rsid w:val="002D0881"/>
    <w:rsid w:val="002D134A"/>
    <w:rsid w:val="002D232D"/>
    <w:rsid w:val="002D2ADA"/>
    <w:rsid w:val="002D3268"/>
    <w:rsid w:val="002D42B5"/>
    <w:rsid w:val="002D44CE"/>
    <w:rsid w:val="002D4F1A"/>
    <w:rsid w:val="002D4F59"/>
    <w:rsid w:val="002D59C3"/>
    <w:rsid w:val="002D6C32"/>
    <w:rsid w:val="002D6EC6"/>
    <w:rsid w:val="002D79AC"/>
    <w:rsid w:val="002E039D"/>
    <w:rsid w:val="002E11CA"/>
    <w:rsid w:val="002E23BC"/>
    <w:rsid w:val="002E2A00"/>
    <w:rsid w:val="002E2FF6"/>
    <w:rsid w:val="002E41CD"/>
    <w:rsid w:val="002E4D5A"/>
    <w:rsid w:val="002E6326"/>
    <w:rsid w:val="002E69C8"/>
    <w:rsid w:val="002F00B1"/>
    <w:rsid w:val="002F2DF1"/>
    <w:rsid w:val="002F30E0"/>
    <w:rsid w:val="002F35E4"/>
    <w:rsid w:val="002F3730"/>
    <w:rsid w:val="002F38E1"/>
    <w:rsid w:val="002F68FF"/>
    <w:rsid w:val="002F7458"/>
    <w:rsid w:val="002F7AF6"/>
    <w:rsid w:val="00300E63"/>
    <w:rsid w:val="00302EDD"/>
    <w:rsid w:val="00302F5F"/>
    <w:rsid w:val="00304222"/>
    <w:rsid w:val="00304252"/>
    <w:rsid w:val="0030441D"/>
    <w:rsid w:val="00304D80"/>
    <w:rsid w:val="00306063"/>
    <w:rsid w:val="0030734D"/>
    <w:rsid w:val="00307CAF"/>
    <w:rsid w:val="003126E6"/>
    <w:rsid w:val="00313711"/>
    <w:rsid w:val="00313B85"/>
    <w:rsid w:val="00314299"/>
    <w:rsid w:val="003173AA"/>
    <w:rsid w:val="003173B4"/>
    <w:rsid w:val="00317988"/>
    <w:rsid w:val="003208DA"/>
    <w:rsid w:val="00321B9A"/>
    <w:rsid w:val="003221B4"/>
    <w:rsid w:val="0032258D"/>
    <w:rsid w:val="00322E62"/>
    <w:rsid w:val="0032321D"/>
    <w:rsid w:val="00323FC8"/>
    <w:rsid w:val="00324D13"/>
    <w:rsid w:val="00324EDD"/>
    <w:rsid w:val="00325719"/>
    <w:rsid w:val="00325830"/>
    <w:rsid w:val="00327897"/>
    <w:rsid w:val="00330820"/>
    <w:rsid w:val="00330B17"/>
    <w:rsid w:val="003315FC"/>
    <w:rsid w:val="003331E4"/>
    <w:rsid w:val="0033426B"/>
    <w:rsid w:val="00336C64"/>
    <w:rsid w:val="00337162"/>
    <w:rsid w:val="00337572"/>
    <w:rsid w:val="00337E3A"/>
    <w:rsid w:val="00340CAA"/>
    <w:rsid w:val="0034129C"/>
    <w:rsid w:val="0034194F"/>
    <w:rsid w:val="00342141"/>
    <w:rsid w:val="003428E5"/>
    <w:rsid w:val="0034362F"/>
    <w:rsid w:val="00343661"/>
    <w:rsid w:val="00344243"/>
    <w:rsid w:val="00344605"/>
    <w:rsid w:val="003452B5"/>
    <w:rsid w:val="003474AA"/>
    <w:rsid w:val="00350D1D"/>
    <w:rsid w:val="00352C83"/>
    <w:rsid w:val="00352F1A"/>
    <w:rsid w:val="0035319B"/>
    <w:rsid w:val="00353527"/>
    <w:rsid w:val="00354741"/>
    <w:rsid w:val="00355044"/>
    <w:rsid w:val="00355D09"/>
    <w:rsid w:val="00356B10"/>
    <w:rsid w:val="003602B4"/>
    <w:rsid w:val="00360B7B"/>
    <w:rsid w:val="0036107C"/>
    <w:rsid w:val="003615D2"/>
    <w:rsid w:val="0036235F"/>
    <w:rsid w:val="003634C3"/>
    <w:rsid w:val="003635F1"/>
    <w:rsid w:val="0036429C"/>
    <w:rsid w:val="00364A53"/>
    <w:rsid w:val="003654CB"/>
    <w:rsid w:val="00365AA9"/>
    <w:rsid w:val="00365F86"/>
    <w:rsid w:val="00365F87"/>
    <w:rsid w:val="003661A2"/>
    <w:rsid w:val="00366E89"/>
    <w:rsid w:val="00367B2D"/>
    <w:rsid w:val="003702FD"/>
    <w:rsid w:val="003705F4"/>
    <w:rsid w:val="00370D58"/>
    <w:rsid w:val="00371316"/>
    <w:rsid w:val="003729F7"/>
    <w:rsid w:val="00372C3B"/>
    <w:rsid w:val="00373BFD"/>
    <w:rsid w:val="00374EDE"/>
    <w:rsid w:val="00375BBE"/>
    <w:rsid w:val="00375C9D"/>
    <w:rsid w:val="00376713"/>
    <w:rsid w:val="00376D0E"/>
    <w:rsid w:val="0037716D"/>
    <w:rsid w:val="00377B02"/>
    <w:rsid w:val="003800F1"/>
    <w:rsid w:val="00381650"/>
    <w:rsid w:val="00381815"/>
    <w:rsid w:val="003819AF"/>
    <w:rsid w:val="003820E9"/>
    <w:rsid w:val="00382BD8"/>
    <w:rsid w:val="00382DE7"/>
    <w:rsid w:val="003840D4"/>
    <w:rsid w:val="00384CD7"/>
    <w:rsid w:val="00384EBD"/>
    <w:rsid w:val="00384FFC"/>
    <w:rsid w:val="003870E6"/>
    <w:rsid w:val="003872FC"/>
    <w:rsid w:val="00387ADC"/>
    <w:rsid w:val="00390020"/>
    <w:rsid w:val="003903D6"/>
    <w:rsid w:val="003906F0"/>
    <w:rsid w:val="00390EE6"/>
    <w:rsid w:val="0039118F"/>
    <w:rsid w:val="00391D50"/>
    <w:rsid w:val="0039276B"/>
    <w:rsid w:val="00392960"/>
    <w:rsid w:val="00392AD7"/>
    <w:rsid w:val="003938D9"/>
    <w:rsid w:val="00394376"/>
    <w:rsid w:val="003943FF"/>
    <w:rsid w:val="003974EB"/>
    <w:rsid w:val="00397CC5"/>
    <w:rsid w:val="003A0529"/>
    <w:rsid w:val="003A11D1"/>
    <w:rsid w:val="003A1582"/>
    <w:rsid w:val="003A2533"/>
    <w:rsid w:val="003A2C8B"/>
    <w:rsid w:val="003A3D9C"/>
    <w:rsid w:val="003A3DDB"/>
    <w:rsid w:val="003A4077"/>
    <w:rsid w:val="003A4AA7"/>
    <w:rsid w:val="003A587E"/>
    <w:rsid w:val="003A5AFF"/>
    <w:rsid w:val="003B089B"/>
    <w:rsid w:val="003B09AD"/>
    <w:rsid w:val="003B1F18"/>
    <w:rsid w:val="003B1F25"/>
    <w:rsid w:val="003B297B"/>
    <w:rsid w:val="003B5BF0"/>
    <w:rsid w:val="003B5DFE"/>
    <w:rsid w:val="003B60BF"/>
    <w:rsid w:val="003B664D"/>
    <w:rsid w:val="003B6ACC"/>
    <w:rsid w:val="003B6BE3"/>
    <w:rsid w:val="003B74BF"/>
    <w:rsid w:val="003C010C"/>
    <w:rsid w:val="003C089A"/>
    <w:rsid w:val="003C0A6C"/>
    <w:rsid w:val="003C14F8"/>
    <w:rsid w:val="003C1D71"/>
    <w:rsid w:val="003C3AC3"/>
    <w:rsid w:val="003C3BB1"/>
    <w:rsid w:val="003C4B8A"/>
    <w:rsid w:val="003C4D78"/>
    <w:rsid w:val="003C5A43"/>
    <w:rsid w:val="003C64B6"/>
    <w:rsid w:val="003D03BF"/>
    <w:rsid w:val="003D0519"/>
    <w:rsid w:val="003D0FF6"/>
    <w:rsid w:val="003D16B4"/>
    <w:rsid w:val="003D262C"/>
    <w:rsid w:val="003D2A5B"/>
    <w:rsid w:val="003D6D61"/>
    <w:rsid w:val="003D7262"/>
    <w:rsid w:val="003E019F"/>
    <w:rsid w:val="003E08AF"/>
    <w:rsid w:val="003E091D"/>
    <w:rsid w:val="003E1C53"/>
    <w:rsid w:val="003E1F9A"/>
    <w:rsid w:val="003E2749"/>
    <w:rsid w:val="003E2804"/>
    <w:rsid w:val="003E29AB"/>
    <w:rsid w:val="003E2A69"/>
    <w:rsid w:val="003E2D49"/>
    <w:rsid w:val="003E2FD4"/>
    <w:rsid w:val="003E490E"/>
    <w:rsid w:val="003E49F6"/>
    <w:rsid w:val="003E4A6F"/>
    <w:rsid w:val="003E660F"/>
    <w:rsid w:val="003E674A"/>
    <w:rsid w:val="003E7207"/>
    <w:rsid w:val="003F00E3"/>
    <w:rsid w:val="003F0841"/>
    <w:rsid w:val="003F1A2D"/>
    <w:rsid w:val="003F1C39"/>
    <w:rsid w:val="003F22DD"/>
    <w:rsid w:val="003F23D3"/>
    <w:rsid w:val="003F3F08"/>
    <w:rsid w:val="003F42C7"/>
    <w:rsid w:val="003F45BE"/>
    <w:rsid w:val="003F49F1"/>
    <w:rsid w:val="003F5034"/>
    <w:rsid w:val="003F6272"/>
    <w:rsid w:val="003F6D18"/>
    <w:rsid w:val="00400E72"/>
    <w:rsid w:val="00401400"/>
    <w:rsid w:val="00402A27"/>
    <w:rsid w:val="00403EFC"/>
    <w:rsid w:val="0040438D"/>
    <w:rsid w:val="00404869"/>
    <w:rsid w:val="00405655"/>
    <w:rsid w:val="00405884"/>
    <w:rsid w:val="00405AA4"/>
    <w:rsid w:val="00407D39"/>
    <w:rsid w:val="004114E2"/>
    <w:rsid w:val="00411FD9"/>
    <w:rsid w:val="0041477A"/>
    <w:rsid w:val="00415315"/>
    <w:rsid w:val="004167A3"/>
    <w:rsid w:val="00416ADF"/>
    <w:rsid w:val="00417190"/>
    <w:rsid w:val="004174E8"/>
    <w:rsid w:val="0042040C"/>
    <w:rsid w:val="00424165"/>
    <w:rsid w:val="004257D1"/>
    <w:rsid w:val="004267DB"/>
    <w:rsid w:val="00426816"/>
    <w:rsid w:val="00427587"/>
    <w:rsid w:val="00430508"/>
    <w:rsid w:val="00431A76"/>
    <w:rsid w:val="00431B50"/>
    <w:rsid w:val="00432DAA"/>
    <w:rsid w:val="00432FE0"/>
    <w:rsid w:val="00434152"/>
    <w:rsid w:val="00434305"/>
    <w:rsid w:val="00435DF7"/>
    <w:rsid w:val="00436D2A"/>
    <w:rsid w:val="004404FD"/>
    <w:rsid w:val="0044083F"/>
    <w:rsid w:val="0044130D"/>
    <w:rsid w:val="00441AE7"/>
    <w:rsid w:val="00441D9F"/>
    <w:rsid w:val="0044202D"/>
    <w:rsid w:val="00442930"/>
    <w:rsid w:val="00442E67"/>
    <w:rsid w:val="00443B8F"/>
    <w:rsid w:val="00445134"/>
    <w:rsid w:val="00445574"/>
    <w:rsid w:val="00445A6E"/>
    <w:rsid w:val="00445C28"/>
    <w:rsid w:val="004467FB"/>
    <w:rsid w:val="00447267"/>
    <w:rsid w:val="0044788D"/>
    <w:rsid w:val="00450BF6"/>
    <w:rsid w:val="00452D6B"/>
    <w:rsid w:val="0045344E"/>
    <w:rsid w:val="00453986"/>
    <w:rsid w:val="00453B06"/>
    <w:rsid w:val="00454484"/>
    <w:rsid w:val="00454E49"/>
    <w:rsid w:val="0045517B"/>
    <w:rsid w:val="00455B40"/>
    <w:rsid w:val="004561ED"/>
    <w:rsid w:val="00460CD1"/>
    <w:rsid w:val="00461C11"/>
    <w:rsid w:val="004631B4"/>
    <w:rsid w:val="00463596"/>
    <w:rsid w:val="00463B77"/>
    <w:rsid w:val="00463C7B"/>
    <w:rsid w:val="004644A6"/>
    <w:rsid w:val="004659BD"/>
    <w:rsid w:val="004664F3"/>
    <w:rsid w:val="004667E1"/>
    <w:rsid w:val="0046721C"/>
    <w:rsid w:val="004675C3"/>
    <w:rsid w:val="00467729"/>
    <w:rsid w:val="00470775"/>
    <w:rsid w:val="00471399"/>
    <w:rsid w:val="00471F50"/>
    <w:rsid w:val="0047211E"/>
    <w:rsid w:val="004746B1"/>
    <w:rsid w:val="0047475E"/>
    <w:rsid w:val="0047583F"/>
    <w:rsid w:val="00475DE8"/>
    <w:rsid w:val="00476127"/>
    <w:rsid w:val="00480B3F"/>
    <w:rsid w:val="00481C44"/>
    <w:rsid w:val="004840D3"/>
    <w:rsid w:val="0048467E"/>
    <w:rsid w:val="00484936"/>
    <w:rsid w:val="00484E00"/>
    <w:rsid w:val="00485943"/>
    <w:rsid w:val="00485C89"/>
    <w:rsid w:val="0048601F"/>
    <w:rsid w:val="00486BE3"/>
    <w:rsid w:val="00486E1F"/>
    <w:rsid w:val="004905E4"/>
    <w:rsid w:val="00490A89"/>
    <w:rsid w:val="00490AB4"/>
    <w:rsid w:val="00492F02"/>
    <w:rsid w:val="004939AE"/>
    <w:rsid w:val="00494D86"/>
    <w:rsid w:val="00496361"/>
    <w:rsid w:val="004A02D8"/>
    <w:rsid w:val="004A12DF"/>
    <w:rsid w:val="004A1BA8"/>
    <w:rsid w:val="004A275F"/>
    <w:rsid w:val="004A2CD9"/>
    <w:rsid w:val="004A30C6"/>
    <w:rsid w:val="004A3503"/>
    <w:rsid w:val="004A3EC7"/>
    <w:rsid w:val="004A4B57"/>
    <w:rsid w:val="004A5305"/>
    <w:rsid w:val="004A5727"/>
    <w:rsid w:val="004A63FA"/>
    <w:rsid w:val="004A64C9"/>
    <w:rsid w:val="004A6A3D"/>
    <w:rsid w:val="004A7F89"/>
    <w:rsid w:val="004B0272"/>
    <w:rsid w:val="004B14C6"/>
    <w:rsid w:val="004B1522"/>
    <w:rsid w:val="004B2701"/>
    <w:rsid w:val="004B2E1B"/>
    <w:rsid w:val="004B328F"/>
    <w:rsid w:val="004B3AA8"/>
    <w:rsid w:val="004B3E93"/>
    <w:rsid w:val="004B603A"/>
    <w:rsid w:val="004B626F"/>
    <w:rsid w:val="004B7CAF"/>
    <w:rsid w:val="004C0B0A"/>
    <w:rsid w:val="004C13E6"/>
    <w:rsid w:val="004C1BDB"/>
    <w:rsid w:val="004C1FBC"/>
    <w:rsid w:val="004C21F1"/>
    <w:rsid w:val="004C25A2"/>
    <w:rsid w:val="004C2B1E"/>
    <w:rsid w:val="004C3128"/>
    <w:rsid w:val="004C31A2"/>
    <w:rsid w:val="004C3EDB"/>
    <w:rsid w:val="004C3F1D"/>
    <w:rsid w:val="004C427C"/>
    <w:rsid w:val="004C458D"/>
    <w:rsid w:val="004C47BC"/>
    <w:rsid w:val="004C7556"/>
    <w:rsid w:val="004C7696"/>
    <w:rsid w:val="004C7E8B"/>
    <w:rsid w:val="004C7E9D"/>
    <w:rsid w:val="004C7F67"/>
    <w:rsid w:val="004D076D"/>
    <w:rsid w:val="004D0BF4"/>
    <w:rsid w:val="004D0EF1"/>
    <w:rsid w:val="004D2253"/>
    <w:rsid w:val="004D4406"/>
    <w:rsid w:val="004D63A2"/>
    <w:rsid w:val="004D6C8A"/>
    <w:rsid w:val="004D742A"/>
    <w:rsid w:val="004D7BBE"/>
    <w:rsid w:val="004D7C42"/>
    <w:rsid w:val="004E0465"/>
    <w:rsid w:val="004E054E"/>
    <w:rsid w:val="004E0713"/>
    <w:rsid w:val="004E127B"/>
    <w:rsid w:val="004E1861"/>
    <w:rsid w:val="004E1C0A"/>
    <w:rsid w:val="004E2157"/>
    <w:rsid w:val="004E2CCB"/>
    <w:rsid w:val="004E30C5"/>
    <w:rsid w:val="004E34CE"/>
    <w:rsid w:val="004E4AA5"/>
    <w:rsid w:val="004E4AEE"/>
    <w:rsid w:val="004E4D55"/>
    <w:rsid w:val="004E59E3"/>
    <w:rsid w:val="004E67C0"/>
    <w:rsid w:val="004E7F80"/>
    <w:rsid w:val="004F12B6"/>
    <w:rsid w:val="004F264A"/>
    <w:rsid w:val="004F391A"/>
    <w:rsid w:val="004F3CFB"/>
    <w:rsid w:val="004F5645"/>
    <w:rsid w:val="004F614D"/>
    <w:rsid w:val="004F6456"/>
    <w:rsid w:val="004F696E"/>
    <w:rsid w:val="004F6C71"/>
    <w:rsid w:val="00501139"/>
    <w:rsid w:val="00503069"/>
    <w:rsid w:val="00503406"/>
    <w:rsid w:val="0050363E"/>
    <w:rsid w:val="005039BC"/>
    <w:rsid w:val="00503F5A"/>
    <w:rsid w:val="005043BB"/>
    <w:rsid w:val="00504A3D"/>
    <w:rsid w:val="00504C6F"/>
    <w:rsid w:val="00505329"/>
    <w:rsid w:val="00505767"/>
    <w:rsid w:val="005069FE"/>
    <w:rsid w:val="005073F0"/>
    <w:rsid w:val="00510A7B"/>
    <w:rsid w:val="00511655"/>
    <w:rsid w:val="00512DBE"/>
    <w:rsid w:val="00512F6E"/>
    <w:rsid w:val="00513038"/>
    <w:rsid w:val="00514174"/>
    <w:rsid w:val="00514BDD"/>
    <w:rsid w:val="0051545C"/>
    <w:rsid w:val="00516088"/>
    <w:rsid w:val="00516B0B"/>
    <w:rsid w:val="0052011E"/>
    <w:rsid w:val="00520C73"/>
    <w:rsid w:val="00520DCE"/>
    <w:rsid w:val="00521F71"/>
    <w:rsid w:val="005220EC"/>
    <w:rsid w:val="0052231D"/>
    <w:rsid w:val="005234A1"/>
    <w:rsid w:val="00523D5D"/>
    <w:rsid w:val="00523F95"/>
    <w:rsid w:val="00524B5A"/>
    <w:rsid w:val="00524D65"/>
    <w:rsid w:val="0052573D"/>
    <w:rsid w:val="00525B16"/>
    <w:rsid w:val="005320CD"/>
    <w:rsid w:val="00532B5C"/>
    <w:rsid w:val="00533D04"/>
    <w:rsid w:val="00534551"/>
    <w:rsid w:val="00534804"/>
    <w:rsid w:val="00534BDF"/>
    <w:rsid w:val="005354EA"/>
    <w:rsid w:val="0053585F"/>
    <w:rsid w:val="00535EC4"/>
    <w:rsid w:val="00535ED9"/>
    <w:rsid w:val="0053692B"/>
    <w:rsid w:val="0053742C"/>
    <w:rsid w:val="0054013C"/>
    <w:rsid w:val="00541678"/>
    <w:rsid w:val="00541853"/>
    <w:rsid w:val="00543BAF"/>
    <w:rsid w:val="00543BDA"/>
    <w:rsid w:val="005441CC"/>
    <w:rsid w:val="005479DA"/>
    <w:rsid w:val="00547BCC"/>
    <w:rsid w:val="00550013"/>
    <w:rsid w:val="0055013B"/>
    <w:rsid w:val="00551A24"/>
    <w:rsid w:val="00551F6F"/>
    <w:rsid w:val="00555044"/>
    <w:rsid w:val="0055597F"/>
    <w:rsid w:val="00555DDC"/>
    <w:rsid w:val="005561C4"/>
    <w:rsid w:val="005561D5"/>
    <w:rsid w:val="00556EAC"/>
    <w:rsid w:val="005570E8"/>
    <w:rsid w:val="00557885"/>
    <w:rsid w:val="00561475"/>
    <w:rsid w:val="00562308"/>
    <w:rsid w:val="005636E7"/>
    <w:rsid w:val="0056487B"/>
    <w:rsid w:val="00564C85"/>
    <w:rsid w:val="00564FB9"/>
    <w:rsid w:val="00566FAA"/>
    <w:rsid w:val="00570163"/>
    <w:rsid w:val="00572843"/>
    <w:rsid w:val="00573676"/>
    <w:rsid w:val="005736AA"/>
    <w:rsid w:val="00573D9E"/>
    <w:rsid w:val="00573E10"/>
    <w:rsid w:val="0057576E"/>
    <w:rsid w:val="0057594C"/>
    <w:rsid w:val="00576069"/>
    <w:rsid w:val="005767BE"/>
    <w:rsid w:val="005777A9"/>
    <w:rsid w:val="005801BC"/>
    <w:rsid w:val="005801E3"/>
    <w:rsid w:val="005814D2"/>
    <w:rsid w:val="00581802"/>
    <w:rsid w:val="00581A2C"/>
    <w:rsid w:val="005828AC"/>
    <w:rsid w:val="005836A8"/>
    <w:rsid w:val="00583B66"/>
    <w:rsid w:val="0058409C"/>
    <w:rsid w:val="005841B4"/>
    <w:rsid w:val="00584262"/>
    <w:rsid w:val="00584A3E"/>
    <w:rsid w:val="00585DF7"/>
    <w:rsid w:val="00586630"/>
    <w:rsid w:val="0058779C"/>
    <w:rsid w:val="00587ADD"/>
    <w:rsid w:val="00591CA8"/>
    <w:rsid w:val="005930C6"/>
    <w:rsid w:val="0059329E"/>
    <w:rsid w:val="00593A49"/>
    <w:rsid w:val="00594742"/>
    <w:rsid w:val="00595954"/>
    <w:rsid w:val="005959C3"/>
    <w:rsid w:val="00596160"/>
    <w:rsid w:val="005966E2"/>
    <w:rsid w:val="00597007"/>
    <w:rsid w:val="0059718F"/>
    <w:rsid w:val="005A0966"/>
    <w:rsid w:val="005A11B7"/>
    <w:rsid w:val="005A260B"/>
    <w:rsid w:val="005A3638"/>
    <w:rsid w:val="005A36E2"/>
    <w:rsid w:val="005A48BB"/>
    <w:rsid w:val="005A4A1B"/>
    <w:rsid w:val="005A60DF"/>
    <w:rsid w:val="005A6557"/>
    <w:rsid w:val="005A7830"/>
    <w:rsid w:val="005A7FCE"/>
    <w:rsid w:val="005B000A"/>
    <w:rsid w:val="005B018F"/>
    <w:rsid w:val="005B0C2A"/>
    <w:rsid w:val="005B0F3F"/>
    <w:rsid w:val="005B191C"/>
    <w:rsid w:val="005B4226"/>
    <w:rsid w:val="005B4903"/>
    <w:rsid w:val="005B51CE"/>
    <w:rsid w:val="005B55D0"/>
    <w:rsid w:val="005B5885"/>
    <w:rsid w:val="005B5CD7"/>
    <w:rsid w:val="005B5F25"/>
    <w:rsid w:val="005B66AA"/>
    <w:rsid w:val="005B6CF6"/>
    <w:rsid w:val="005B6FDC"/>
    <w:rsid w:val="005B71D6"/>
    <w:rsid w:val="005B7422"/>
    <w:rsid w:val="005C29B8"/>
    <w:rsid w:val="005C33E7"/>
    <w:rsid w:val="005C33FD"/>
    <w:rsid w:val="005C3432"/>
    <w:rsid w:val="005C3CBB"/>
    <w:rsid w:val="005C527F"/>
    <w:rsid w:val="005C5F21"/>
    <w:rsid w:val="005C65FA"/>
    <w:rsid w:val="005C7156"/>
    <w:rsid w:val="005D0BC0"/>
    <w:rsid w:val="005D0C75"/>
    <w:rsid w:val="005D0E8E"/>
    <w:rsid w:val="005D19E4"/>
    <w:rsid w:val="005D27F3"/>
    <w:rsid w:val="005D2B69"/>
    <w:rsid w:val="005D4171"/>
    <w:rsid w:val="005D6245"/>
    <w:rsid w:val="005D6A95"/>
    <w:rsid w:val="005D6B2C"/>
    <w:rsid w:val="005D6D9C"/>
    <w:rsid w:val="005E1471"/>
    <w:rsid w:val="005E1DD2"/>
    <w:rsid w:val="005E2335"/>
    <w:rsid w:val="005E2D4E"/>
    <w:rsid w:val="005E34CA"/>
    <w:rsid w:val="005E3C18"/>
    <w:rsid w:val="005E4250"/>
    <w:rsid w:val="005E44B1"/>
    <w:rsid w:val="005E4CE7"/>
    <w:rsid w:val="005E5FF9"/>
    <w:rsid w:val="005E6812"/>
    <w:rsid w:val="005E7170"/>
    <w:rsid w:val="005E7881"/>
    <w:rsid w:val="005E78E0"/>
    <w:rsid w:val="005E7CBC"/>
    <w:rsid w:val="005F0D9C"/>
    <w:rsid w:val="005F0DA6"/>
    <w:rsid w:val="005F1FB3"/>
    <w:rsid w:val="005F1FDB"/>
    <w:rsid w:val="005F284E"/>
    <w:rsid w:val="005F3E2E"/>
    <w:rsid w:val="005F521C"/>
    <w:rsid w:val="005F7504"/>
    <w:rsid w:val="006015CE"/>
    <w:rsid w:val="00602283"/>
    <w:rsid w:val="00602784"/>
    <w:rsid w:val="00603DED"/>
    <w:rsid w:val="006043D8"/>
    <w:rsid w:val="00604784"/>
    <w:rsid w:val="006062CE"/>
    <w:rsid w:val="00606419"/>
    <w:rsid w:val="00606525"/>
    <w:rsid w:val="00607D29"/>
    <w:rsid w:val="006105D0"/>
    <w:rsid w:val="00612952"/>
    <w:rsid w:val="00614CC1"/>
    <w:rsid w:val="00615A9D"/>
    <w:rsid w:val="00617387"/>
    <w:rsid w:val="00617ED2"/>
    <w:rsid w:val="006205D6"/>
    <w:rsid w:val="0062071D"/>
    <w:rsid w:val="006208BE"/>
    <w:rsid w:val="00620CEA"/>
    <w:rsid w:val="00621029"/>
    <w:rsid w:val="00621939"/>
    <w:rsid w:val="00621B9A"/>
    <w:rsid w:val="00622192"/>
    <w:rsid w:val="00623017"/>
    <w:rsid w:val="00624E17"/>
    <w:rsid w:val="006252D8"/>
    <w:rsid w:val="006259BC"/>
    <w:rsid w:val="0062636B"/>
    <w:rsid w:val="0062664F"/>
    <w:rsid w:val="0062718F"/>
    <w:rsid w:val="006274FF"/>
    <w:rsid w:val="006276EE"/>
    <w:rsid w:val="006305E0"/>
    <w:rsid w:val="006307FA"/>
    <w:rsid w:val="00631223"/>
    <w:rsid w:val="00631246"/>
    <w:rsid w:val="00632182"/>
    <w:rsid w:val="0063290D"/>
    <w:rsid w:val="00632AE0"/>
    <w:rsid w:val="00632B86"/>
    <w:rsid w:val="006330C7"/>
    <w:rsid w:val="00633C17"/>
    <w:rsid w:val="00634C81"/>
    <w:rsid w:val="00634D9E"/>
    <w:rsid w:val="00635F9A"/>
    <w:rsid w:val="006366BC"/>
    <w:rsid w:val="00636E3E"/>
    <w:rsid w:val="006379F7"/>
    <w:rsid w:val="00637E4D"/>
    <w:rsid w:val="00640620"/>
    <w:rsid w:val="00640A99"/>
    <w:rsid w:val="00641181"/>
    <w:rsid w:val="00641A1F"/>
    <w:rsid w:val="006427CD"/>
    <w:rsid w:val="00643CDD"/>
    <w:rsid w:val="00644857"/>
    <w:rsid w:val="006458A6"/>
    <w:rsid w:val="00645904"/>
    <w:rsid w:val="006466D9"/>
    <w:rsid w:val="00646B83"/>
    <w:rsid w:val="006472D9"/>
    <w:rsid w:val="006476BF"/>
    <w:rsid w:val="00647A1A"/>
    <w:rsid w:val="00647DF2"/>
    <w:rsid w:val="006501E4"/>
    <w:rsid w:val="00650F94"/>
    <w:rsid w:val="0065132C"/>
    <w:rsid w:val="00651ACB"/>
    <w:rsid w:val="00651C47"/>
    <w:rsid w:val="00652AB2"/>
    <w:rsid w:val="00653194"/>
    <w:rsid w:val="00653FED"/>
    <w:rsid w:val="00654EC0"/>
    <w:rsid w:val="0065525B"/>
    <w:rsid w:val="006557E4"/>
    <w:rsid w:val="00655D4F"/>
    <w:rsid w:val="006566DF"/>
    <w:rsid w:val="00656CE2"/>
    <w:rsid w:val="00656D29"/>
    <w:rsid w:val="00657B0C"/>
    <w:rsid w:val="006601B2"/>
    <w:rsid w:val="00662BC5"/>
    <w:rsid w:val="006640E5"/>
    <w:rsid w:val="006646F1"/>
    <w:rsid w:val="00664929"/>
    <w:rsid w:val="00664F62"/>
    <w:rsid w:val="006655E1"/>
    <w:rsid w:val="006669E1"/>
    <w:rsid w:val="00672060"/>
    <w:rsid w:val="00672BFD"/>
    <w:rsid w:val="00675F0B"/>
    <w:rsid w:val="006770F4"/>
    <w:rsid w:val="00677A84"/>
    <w:rsid w:val="0068026D"/>
    <w:rsid w:val="00680A27"/>
    <w:rsid w:val="006816A4"/>
    <w:rsid w:val="006819B8"/>
    <w:rsid w:val="0068283C"/>
    <w:rsid w:val="006840A6"/>
    <w:rsid w:val="006850CD"/>
    <w:rsid w:val="006856FD"/>
    <w:rsid w:val="00685AAB"/>
    <w:rsid w:val="0068623A"/>
    <w:rsid w:val="00686AC5"/>
    <w:rsid w:val="00686B08"/>
    <w:rsid w:val="0069076F"/>
    <w:rsid w:val="00690CA7"/>
    <w:rsid w:val="006915E0"/>
    <w:rsid w:val="006928B2"/>
    <w:rsid w:val="00695F53"/>
    <w:rsid w:val="006A0153"/>
    <w:rsid w:val="006A07AA"/>
    <w:rsid w:val="006A25E5"/>
    <w:rsid w:val="006A2B46"/>
    <w:rsid w:val="006A2CF5"/>
    <w:rsid w:val="006A336D"/>
    <w:rsid w:val="006A37B9"/>
    <w:rsid w:val="006A457F"/>
    <w:rsid w:val="006A79BE"/>
    <w:rsid w:val="006B050D"/>
    <w:rsid w:val="006B0883"/>
    <w:rsid w:val="006B1328"/>
    <w:rsid w:val="006B24D7"/>
    <w:rsid w:val="006B2672"/>
    <w:rsid w:val="006B2C6F"/>
    <w:rsid w:val="006B4F3E"/>
    <w:rsid w:val="006B54BF"/>
    <w:rsid w:val="006B566B"/>
    <w:rsid w:val="006B5E15"/>
    <w:rsid w:val="006B5F44"/>
    <w:rsid w:val="006B5F90"/>
    <w:rsid w:val="006B5F92"/>
    <w:rsid w:val="006B62E4"/>
    <w:rsid w:val="006B6646"/>
    <w:rsid w:val="006B682A"/>
    <w:rsid w:val="006B7476"/>
    <w:rsid w:val="006C0D83"/>
    <w:rsid w:val="006C12D6"/>
    <w:rsid w:val="006C1BBA"/>
    <w:rsid w:val="006C2079"/>
    <w:rsid w:val="006C2C5F"/>
    <w:rsid w:val="006C3FED"/>
    <w:rsid w:val="006C44ED"/>
    <w:rsid w:val="006C5A62"/>
    <w:rsid w:val="006C5D68"/>
    <w:rsid w:val="006C6976"/>
    <w:rsid w:val="006C6DD0"/>
    <w:rsid w:val="006C70C7"/>
    <w:rsid w:val="006D04EA"/>
    <w:rsid w:val="006D16C4"/>
    <w:rsid w:val="006D2A84"/>
    <w:rsid w:val="006D3E96"/>
    <w:rsid w:val="006D3E9C"/>
    <w:rsid w:val="006D4515"/>
    <w:rsid w:val="006D4BB1"/>
    <w:rsid w:val="006D52B4"/>
    <w:rsid w:val="006D6593"/>
    <w:rsid w:val="006D7D46"/>
    <w:rsid w:val="006E2227"/>
    <w:rsid w:val="006E2A69"/>
    <w:rsid w:val="006E4507"/>
    <w:rsid w:val="006F03A8"/>
    <w:rsid w:val="006F1B6C"/>
    <w:rsid w:val="006F2ACA"/>
    <w:rsid w:val="006F2ADC"/>
    <w:rsid w:val="006F2BFE"/>
    <w:rsid w:val="006F31D3"/>
    <w:rsid w:val="006F31E9"/>
    <w:rsid w:val="006F4AFF"/>
    <w:rsid w:val="006F5B0B"/>
    <w:rsid w:val="006F6284"/>
    <w:rsid w:val="006F65C2"/>
    <w:rsid w:val="006F698D"/>
    <w:rsid w:val="007002C5"/>
    <w:rsid w:val="00700472"/>
    <w:rsid w:val="00702940"/>
    <w:rsid w:val="00702BBF"/>
    <w:rsid w:val="00702FAA"/>
    <w:rsid w:val="00703337"/>
    <w:rsid w:val="00704387"/>
    <w:rsid w:val="00704E32"/>
    <w:rsid w:val="00705164"/>
    <w:rsid w:val="00705A0D"/>
    <w:rsid w:val="00707669"/>
    <w:rsid w:val="007117F5"/>
    <w:rsid w:val="007118B9"/>
    <w:rsid w:val="00711CBA"/>
    <w:rsid w:val="00711FB5"/>
    <w:rsid w:val="00712171"/>
    <w:rsid w:val="00712403"/>
    <w:rsid w:val="00712A01"/>
    <w:rsid w:val="00712D83"/>
    <w:rsid w:val="00713F04"/>
    <w:rsid w:val="00714F58"/>
    <w:rsid w:val="0071606D"/>
    <w:rsid w:val="00717224"/>
    <w:rsid w:val="007200AE"/>
    <w:rsid w:val="0072146B"/>
    <w:rsid w:val="00721805"/>
    <w:rsid w:val="00722168"/>
    <w:rsid w:val="00722EDD"/>
    <w:rsid w:val="00722FBF"/>
    <w:rsid w:val="00722FC2"/>
    <w:rsid w:val="007231FD"/>
    <w:rsid w:val="00724552"/>
    <w:rsid w:val="007247A2"/>
    <w:rsid w:val="007249CE"/>
    <w:rsid w:val="00724E1B"/>
    <w:rsid w:val="007256FC"/>
    <w:rsid w:val="00725949"/>
    <w:rsid w:val="00727FA2"/>
    <w:rsid w:val="0073086E"/>
    <w:rsid w:val="007316A4"/>
    <w:rsid w:val="007322D9"/>
    <w:rsid w:val="00732BC0"/>
    <w:rsid w:val="00732FD5"/>
    <w:rsid w:val="007340DA"/>
    <w:rsid w:val="00734390"/>
    <w:rsid w:val="007343AC"/>
    <w:rsid w:val="00736235"/>
    <w:rsid w:val="0073720F"/>
    <w:rsid w:val="00737796"/>
    <w:rsid w:val="0074165C"/>
    <w:rsid w:val="00742C35"/>
    <w:rsid w:val="00742DBA"/>
    <w:rsid w:val="007432CA"/>
    <w:rsid w:val="007439EB"/>
    <w:rsid w:val="00743CB4"/>
    <w:rsid w:val="00743F0A"/>
    <w:rsid w:val="007444E8"/>
    <w:rsid w:val="0074548E"/>
    <w:rsid w:val="00745773"/>
    <w:rsid w:val="007457E5"/>
    <w:rsid w:val="00746800"/>
    <w:rsid w:val="007501A8"/>
    <w:rsid w:val="00750D61"/>
    <w:rsid w:val="00750EE1"/>
    <w:rsid w:val="00752090"/>
    <w:rsid w:val="00752B4D"/>
    <w:rsid w:val="00754435"/>
    <w:rsid w:val="00755402"/>
    <w:rsid w:val="0075550E"/>
    <w:rsid w:val="00756676"/>
    <w:rsid w:val="00756B26"/>
    <w:rsid w:val="00756C92"/>
    <w:rsid w:val="00756EDF"/>
    <w:rsid w:val="007571D4"/>
    <w:rsid w:val="0075783D"/>
    <w:rsid w:val="007600E3"/>
    <w:rsid w:val="00760DDF"/>
    <w:rsid w:val="00764046"/>
    <w:rsid w:val="00765C43"/>
    <w:rsid w:val="00765EFB"/>
    <w:rsid w:val="00766C28"/>
    <w:rsid w:val="00766F5E"/>
    <w:rsid w:val="007671CA"/>
    <w:rsid w:val="00767C61"/>
    <w:rsid w:val="0077008A"/>
    <w:rsid w:val="007719D2"/>
    <w:rsid w:val="00771F38"/>
    <w:rsid w:val="00772BAA"/>
    <w:rsid w:val="0077320C"/>
    <w:rsid w:val="00773C1F"/>
    <w:rsid w:val="00774DA4"/>
    <w:rsid w:val="007758E3"/>
    <w:rsid w:val="00776599"/>
    <w:rsid w:val="00776C40"/>
    <w:rsid w:val="0078047F"/>
    <w:rsid w:val="00780990"/>
    <w:rsid w:val="0078114B"/>
    <w:rsid w:val="00781DD2"/>
    <w:rsid w:val="00783ECF"/>
    <w:rsid w:val="0078413A"/>
    <w:rsid w:val="00786A9A"/>
    <w:rsid w:val="00790096"/>
    <w:rsid w:val="00790D8D"/>
    <w:rsid w:val="00791D9C"/>
    <w:rsid w:val="007923A2"/>
    <w:rsid w:val="00793089"/>
    <w:rsid w:val="007958E0"/>
    <w:rsid w:val="007959E8"/>
    <w:rsid w:val="00795E9C"/>
    <w:rsid w:val="0079675C"/>
    <w:rsid w:val="00796BA7"/>
    <w:rsid w:val="007A0521"/>
    <w:rsid w:val="007A14CA"/>
    <w:rsid w:val="007A2897"/>
    <w:rsid w:val="007A2E12"/>
    <w:rsid w:val="007A2E8F"/>
    <w:rsid w:val="007A3475"/>
    <w:rsid w:val="007A41C8"/>
    <w:rsid w:val="007A522D"/>
    <w:rsid w:val="007A54CE"/>
    <w:rsid w:val="007A5D3A"/>
    <w:rsid w:val="007A6FD9"/>
    <w:rsid w:val="007A75EA"/>
    <w:rsid w:val="007A7FFA"/>
    <w:rsid w:val="007B04EB"/>
    <w:rsid w:val="007B0D4F"/>
    <w:rsid w:val="007B135E"/>
    <w:rsid w:val="007B28E9"/>
    <w:rsid w:val="007B3EC2"/>
    <w:rsid w:val="007B5A3D"/>
    <w:rsid w:val="007B5B95"/>
    <w:rsid w:val="007B6032"/>
    <w:rsid w:val="007B68EA"/>
    <w:rsid w:val="007B7453"/>
    <w:rsid w:val="007C1B63"/>
    <w:rsid w:val="007C2D89"/>
    <w:rsid w:val="007C30EF"/>
    <w:rsid w:val="007C3B6F"/>
    <w:rsid w:val="007C4593"/>
    <w:rsid w:val="007C5309"/>
    <w:rsid w:val="007C6069"/>
    <w:rsid w:val="007D0638"/>
    <w:rsid w:val="007D06C4"/>
    <w:rsid w:val="007D1352"/>
    <w:rsid w:val="007D2508"/>
    <w:rsid w:val="007D346A"/>
    <w:rsid w:val="007D3AE6"/>
    <w:rsid w:val="007D4590"/>
    <w:rsid w:val="007D5049"/>
    <w:rsid w:val="007D5C15"/>
    <w:rsid w:val="007D6518"/>
    <w:rsid w:val="007D6F19"/>
    <w:rsid w:val="007D7261"/>
    <w:rsid w:val="007D73B9"/>
    <w:rsid w:val="007D7560"/>
    <w:rsid w:val="007D76BD"/>
    <w:rsid w:val="007D7C86"/>
    <w:rsid w:val="007E0BF1"/>
    <w:rsid w:val="007E259B"/>
    <w:rsid w:val="007E30FA"/>
    <w:rsid w:val="007E433A"/>
    <w:rsid w:val="007E4C60"/>
    <w:rsid w:val="007E52B9"/>
    <w:rsid w:val="007F0641"/>
    <w:rsid w:val="007F0DFF"/>
    <w:rsid w:val="007F0ED8"/>
    <w:rsid w:val="007F0F63"/>
    <w:rsid w:val="007F29C8"/>
    <w:rsid w:val="007F2A0C"/>
    <w:rsid w:val="007F2C8B"/>
    <w:rsid w:val="007F4128"/>
    <w:rsid w:val="007F7488"/>
    <w:rsid w:val="007F75CE"/>
    <w:rsid w:val="008013A4"/>
    <w:rsid w:val="008024CA"/>
    <w:rsid w:val="00802705"/>
    <w:rsid w:val="008027CE"/>
    <w:rsid w:val="00802F42"/>
    <w:rsid w:val="00802F64"/>
    <w:rsid w:val="00804383"/>
    <w:rsid w:val="00804A0C"/>
    <w:rsid w:val="00804BB7"/>
    <w:rsid w:val="00804D41"/>
    <w:rsid w:val="00805118"/>
    <w:rsid w:val="008057A1"/>
    <w:rsid w:val="008062CD"/>
    <w:rsid w:val="00807195"/>
    <w:rsid w:val="00810257"/>
    <w:rsid w:val="008104F5"/>
    <w:rsid w:val="00810CD7"/>
    <w:rsid w:val="00811072"/>
    <w:rsid w:val="00811369"/>
    <w:rsid w:val="00812515"/>
    <w:rsid w:val="0081461C"/>
    <w:rsid w:val="00815419"/>
    <w:rsid w:val="00815CEE"/>
    <w:rsid w:val="008163C8"/>
    <w:rsid w:val="008164A1"/>
    <w:rsid w:val="00817325"/>
    <w:rsid w:val="008201A4"/>
    <w:rsid w:val="00820680"/>
    <w:rsid w:val="008209E6"/>
    <w:rsid w:val="00821230"/>
    <w:rsid w:val="00821D19"/>
    <w:rsid w:val="00822EEF"/>
    <w:rsid w:val="00823303"/>
    <w:rsid w:val="008233B2"/>
    <w:rsid w:val="00823A9F"/>
    <w:rsid w:val="00823C85"/>
    <w:rsid w:val="00823E8E"/>
    <w:rsid w:val="00823F05"/>
    <w:rsid w:val="00824BB9"/>
    <w:rsid w:val="00825138"/>
    <w:rsid w:val="008258E1"/>
    <w:rsid w:val="008266F6"/>
    <w:rsid w:val="008269DD"/>
    <w:rsid w:val="00827A84"/>
    <w:rsid w:val="00830621"/>
    <w:rsid w:val="00830812"/>
    <w:rsid w:val="00830912"/>
    <w:rsid w:val="00830EA6"/>
    <w:rsid w:val="008327C4"/>
    <w:rsid w:val="00832A5D"/>
    <w:rsid w:val="0083348C"/>
    <w:rsid w:val="0083367E"/>
    <w:rsid w:val="00835C9B"/>
    <w:rsid w:val="00835E15"/>
    <w:rsid w:val="00836113"/>
    <w:rsid w:val="008373D3"/>
    <w:rsid w:val="00840617"/>
    <w:rsid w:val="00840F84"/>
    <w:rsid w:val="008420DA"/>
    <w:rsid w:val="00842A47"/>
    <w:rsid w:val="00843C13"/>
    <w:rsid w:val="00843DEF"/>
    <w:rsid w:val="00844387"/>
    <w:rsid w:val="008454F8"/>
    <w:rsid w:val="00846230"/>
    <w:rsid w:val="0084686A"/>
    <w:rsid w:val="00847E3E"/>
    <w:rsid w:val="0085048E"/>
    <w:rsid w:val="0085173A"/>
    <w:rsid w:val="00853ECA"/>
    <w:rsid w:val="00855D8E"/>
    <w:rsid w:val="00855DCA"/>
    <w:rsid w:val="00856B3D"/>
    <w:rsid w:val="00857C07"/>
    <w:rsid w:val="008603CE"/>
    <w:rsid w:val="00860BD4"/>
    <w:rsid w:val="00860D7E"/>
    <w:rsid w:val="00860F1A"/>
    <w:rsid w:val="008610F6"/>
    <w:rsid w:val="008620FC"/>
    <w:rsid w:val="00862103"/>
    <w:rsid w:val="008627A5"/>
    <w:rsid w:val="00863B3E"/>
    <w:rsid w:val="00863C4F"/>
    <w:rsid w:val="00863E05"/>
    <w:rsid w:val="00865ACA"/>
    <w:rsid w:val="00865D28"/>
    <w:rsid w:val="00865F85"/>
    <w:rsid w:val="00867C10"/>
    <w:rsid w:val="00870439"/>
    <w:rsid w:val="00870DA1"/>
    <w:rsid w:val="008728E5"/>
    <w:rsid w:val="00872E1A"/>
    <w:rsid w:val="00873E08"/>
    <w:rsid w:val="00874EFE"/>
    <w:rsid w:val="008761A8"/>
    <w:rsid w:val="00876AC4"/>
    <w:rsid w:val="00881445"/>
    <w:rsid w:val="0088199F"/>
    <w:rsid w:val="008828C0"/>
    <w:rsid w:val="00882C86"/>
    <w:rsid w:val="00882F46"/>
    <w:rsid w:val="00883462"/>
    <w:rsid w:val="00883F93"/>
    <w:rsid w:val="00884556"/>
    <w:rsid w:val="00884DB3"/>
    <w:rsid w:val="0088509F"/>
    <w:rsid w:val="00885A9D"/>
    <w:rsid w:val="008861A4"/>
    <w:rsid w:val="008864F6"/>
    <w:rsid w:val="00886ECF"/>
    <w:rsid w:val="008901A2"/>
    <w:rsid w:val="008902F9"/>
    <w:rsid w:val="0089049D"/>
    <w:rsid w:val="00890DAE"/>
    <w:rsid w:val="00890E4A"/>
    <w:rsid w:val="00891059"/>
    <w:rsid w:val="008912DD"/>
    <w:rsid w:val="008928C9"/>
    <w:rsid w:val="008930CB"/>
    <w:rsid w:val="00893114"/>
    <w:rsid w:val="008938DC"/>
    <w:rsid w:val="00893FD1"/>
    <w:rsid w:val="0089477E"/>
    <w:rsid w:val="00894836"/>
    <w:rsid w:val="00895172"/>
    <w:rsid w:val="00895680"/>
    <w:rsid w:val="00896DFF"/>
    <w:rsid w:val="0089762C"/>
    <w:rsid w:val="008A0D79"/>
    <w:rsid w:val="008A173B"/>
    <w:rsid w:val="008A1893"/>
    <w:rsid w:val="008A2E09"/>
    <w:rsid w:val="008A3279"/>
    <w:rsid w:val="008A57E6"/>
    <w:rsid w:val="008A5A03"/>
    <w:rsid w:val="008A6F81"/>
    <w:rsid w:val="008A7585"/>
    <w:rsid w:val="008A769A"/>
    <w:rsid w:val="008B0C9C"/>
    <w:rsid w:val="008B166D"/>
    <w:rsid w:val="008B17F4"/>
    <w:rsid w:val="008B20A6"/>
    <w:rsid w:val="008B21B7"/>
    <w:rsid w:val="008B3615"/>
    <w:rsid w:val="008B4AC4"/>
    <w:rsid w:val="008B50C8"/>
    <w:rsid w:val="008B5281"/>
    <w:rsid w:val="008B5FB0"/>
    <w:rsid w:val="008B662D"/>
    <w:rsid w:val="008B7E05"/>
    <w:rsid w:val="008C1797"/>
    <w:rsid w:val="008C1F8C"/>
    <w:rsid w:val="008C219C"/>
    <w:rsid w:val="008C235D"/>
    <w:rsid w:val="008C28E1"/>
    <w:rsid w:val="008C3684"/>
    <w:rsid w:val="008C38C0"/>
    <w:rsid w:val="008C475E"/>
    <w:rsid w:val="008C619A"/>
    <w:rsid w:val="008C64EC"/>
    <w:rsid w:val="008C7D00"/>
    <w:rsid w:val="008D0CE8"/>
    <w:rsid w:val="008D1803"/>
    <w:rsid w:val="008D1B26"/>
    <w:rsid w:val="008D2334"/>
    <w:rsid w:val="008D2D1D"/>
    <w:rsid w:val="008D39BB"/>
    <w:rsid w:val="008D3A2C"/>
    <w:rsid w:val="008D41DC"/>
    <w:rsid w:val="008D453D"/>
    <w:rsid w:val="008D4C02"/>
    <w:rsid w:val="008D4EC6"/>
    <w:rsid w:val="008D53AD"/>
    <w:rsid w:val="008D562B"/>
    <w:rsid w:val="008D5733"/>
    <w:rsid w:val="008D5F5A"/>
    <w:rsid w:val="008D622B"/>
    <w:rsid w:val="008D666C"/>
    <w:rsid w:val="008D694D"/>
    <w:rsid w:val="008D7B54"/>
    <w:rsid w:val="008E0116"/>
    <w:rsid w:val="008E0C41"/>
    <w:rsid w:val="008E0C9D"/>
    <w:rsid w:val="008E1648"/>
    <w:rsid w:val="008E1B3E"/>
    <w:rsid w:val="008E2319"/>
    <w:rsid w:val="008E2322"/>
    <w:rsid w:val="008E2EC2"/>
    <w:rsid w:val="008E492D"/>
    <w:rsid w:val="008E4BB6"/>
    <w:rsid w:val="008E5518"/>
    <w:rsid w:val="008E573F"/>
    <w:rsid w:val="008E6871"/>
    <w:rsid w:val="008E6A84"/>
    <w:rsid w:val="008F0C90"/>
    <w:rsid w:val="008F0CDC"/>
    <w:rsid w:val="008F17A3"/>
    <w:rsid w:val="008F1ED3"/>
    <w:rsid w:val="008F36FE"/>
    <w:rsid w:val="008F3B32"/>
    <w:rsid w:val="008F484E"/>
    <w:rsid w:val="008F4C29"/>
    <w:rsid w:val="008F52B6"/>
    <w:rsid w:val="008F5A8C"/>
    <w:rsid w:val="008F6F68"/>
    <w:rsid w:val="008F70BD"/>
    <w:rsid w:val="008F72D8"/>
    <w:rsid w:val="008F788F"/>
    <w:rsid w:val="008F7EA2"/>
    <w:rsid w:val="00900C46"/>
    <w:rsid w:val="00901485"/>
    <w:rsid w:val="00902722"/>
    <w:rsid w:val="009027BC"/>
    <w:rsid w:val="00903D37"/>
    <w:rsid w:val="00904ED0"/>
    <w:rsid w:val="00905A0B"/>
    <w:rsid w:val="009062E6"/>
    <w:rsid w:val="009070ED"/>
    <w:rsid w:val="00911547"/>
    <w:rsid w:val="00911B8E"/>
    <w:rsid w:val="00911BE5"/>
    <w:rsid w:val="00913CA9"/>
    <w:rsid w:val="009145AE"/>
    <w:rsid w:val="009146CE"/>
    <w:rsid w:val="009148A3"/>
    <w:rsid w:val="00914CA7"/>
    <w:rsid w:val="00915C3E"/>
    <w:rsid w:val="009161A8"/>
    <w:rsid w:val="00917896"/>
    <w:rsid w:val="00920866"/>
    <w:rsid w:val="009216A4"/>
    <w:rsid w:val="00921A21"/>
    <w:rsid w:val="00922393"/>
    <w:rsid w:val="00923828"/>
    <w:rsid w:val="009245AE"/>
    <w:rsid w:val="009245F5"/>
    <w:rsid w:val="009249EC"/>
    <w:rsid w:val="009270B5"/>
    <w:rsid w:val="009273B3"/>
    <w:rsid w:val="009305B5"/>
    <w:rsid w:val="00930B03"/>
    <w:rsid w:val="00931D3D"/>
    <w:rsid w:val="00935503"/>
    <w:rsid w:val="009373A8"/>
    <w:rsid w:val="00937518"/>
    <w:rsid w:val="009378DD"/>
    <w:rsid w:val="0094033A"/>
    <w:rsid w:val="00940AC9"/>
    <w:rsid w:val="009412E8"/>
    <w:rsid w:val="00941CBC"/>
    <w:rsid w:val="009423A0"/>
    <w:rsid w:val="009429D5"/>
    <w:rsid w:val="00942BF1"/>
    <w:rsid w:val="0094302C"/>
    <w:rsid w:val="00943920"/>
    <w:rsid w:val="00945180"/>
    <w:rsid w:val="00945428"/>
    <w:rsid w:val="0094607B"/>
    <w:rsid w:val="0094735E"/>
    <w:rsid w:val="00951084"/>
    <w:rsid w:val="009519A5"/>
    <w:rsid w:val="00953301"/>
    <w:rsid w:val="00953604"/>
    <w:rsid w:val="00953BA6"/>
    <w:rsid w:val="0095412D"/>
    <w:rsid w:val="009545AF"/>
    <w:rsid w:val="0095496B"/>
    <w:rsid w:val="009550BC"/>
    <w:rsid w:val="009566E3"/>
    <w:rsid w:val="00957C91"/>
    <w:rsid w:val="00960F1E"/>
    <w:rsid w:val="009610DC"/>
    <w:rsid w:val="00961490"/>
    <w:rsid w:val="0096212C"/>
    <w:rsid w:val="0096381A"/>
    <w:rsid w:val="00963E51"/>
    <w:rsid w:val="00965E04"/>
    <w:rsid w:val="00965EA2"/>
    <w:rsid w:val="009660B7"/>
    <w:rsid w:val="009664D8"/>
    <w:rsid w:val="009674AD"/>
    <w:rsid w:val="00967BFC"/>
    <w:rsid w:val="00970CDC"/>
    <w:rsid w:val="00973D95"/>
    <w:rsid w:val="00974989"/>
    <w:rsid w:val="00975253"/>
    <w:rsid w:val="00975727"/>
    <w:rsid w:val="00977010"/>
    <w:rsid w:val="00977D02"/>
    <w:rsid w:val="00977FF9"/>
    <w:rsid w:val="009805F2"/>
    <w:rsid w:val="009809BB"/>
    <w:rsid w:val="00980C5B"/>
    <w:rsid w:val="00983362"/>
    <w:rsid w:val="0098364B"/>
    <w:rsid w:val="00986174"/>
    <w:rsid w:val="009866AA"/>
    <w:rsid w:val="00986FCB"/>
    <w:rsid w:val="00987231"/>
    <w:rsid w:val="009908A3"/>
    <w:rsid w:val="009911AF"/>
    <w:rsid w:val="00991875"/>
    <w:rsid w:val="009918A8"/>
    <w:rsid w:val="00991F92"/>
    <w:rsid w:val="00992305"/>
    <w:rsid w:val="00992985"/>
    <w:rsid w:val="00992C66"/>
    <w:rsid w:val="0099351E"/>
    <w:rsid w:val="00993889"/>
    <w:rsid w:val="00993A9A"/>
    <w:rsid w:val="0099551B"/>
    <w:rsid w:val="00996BD2"/>
    <w:rsid w:val="00997BF1"/>
    <w:rsid w:val="009A06F9"/>
    <w:rsid w:val="009A0706"/>
    <w:rsid w:val="009A089C"/>
    <w:rsid w:val="009A0DF7"/>
    <w:rsid w:val="009A0FC3"/>
    <w:rsid w:val="009A118E"/>
    <w:rsid w:val="009A21CD"/>
    <w:rsid w:val="009A278C"/>
    <w:rsid w:val="009A2BC2"/>
    <w:rsid w:val="009A2E07"/>
    <w:rsid w:val="009A2E4E"/>
    <w:rsid w:val="009A31D3"/>
    <w:rsid w:val="009A42C1"/>
    <w:rsid w:val="009A4958"/>
    <w:rsid w:val="009A5429"/>
    <w:rsid w:val="009A5479"/>
    <w:rsid w:val="009A5657"/>
    <w:rsid w:val="009A56BA"/>
    <w:rsid w:val="009A5DD3"/>
    <w:rsid w:val="009A72AD"/>
    <w:rsid w:val="009A7CA7"/>
    <w:rsid w:val="009A7CED"/>
    <w:rsid w:val="009B0685"/>
    <w:rsid w:val="009B09E0"/>
    <w:rsid w:val="009B0BC5"/>
    <w:rsid w:val="009B1247"/>
    <w:rsid w:val="009B1AF8"/>
    <w:rsid w:val="009B3A3E"/>
    <w:rsid w:val="009B4143"/>
    <w:rsid w:val="009B5502"/>
    <w:rsid w:val="009B6029"/>
    <w:rsid w:val="009B6971"/>
    <w:rsid w:val="009B6980"/>
    <w:rsid w:val="009B6B2A"/>
    <w:rsid w:val="009B796F"/>
    <w:rsid w:val="009C27F1"/>
    <w:rsid w:val="009C2D59"/>
    <w:rsid w:val="009C3152"/>
    <w:rsid w:val="009C3257"/>
    <w:rsid w:val="009C4473"/>
    <w:rsid w:val="009C4CFA"/>
    <w:rsid w:val="009C5070"/>
    <w:rsid w:val="009D02CD"/>
    <w:rsid w:val="009D03D1"/>
    <w:rsid w:val="009D112C"/>
    <w:rsid w:val="009D1385"/>
    <w:rsid w:val="009D2A09"/>
    <w:rsid w:val="009D3DF1"/>
    <w:rsid w:val="009D47FA"/>
    <w:rsid w:val="009D495C"/>
    <w:rsid w:val="009D4C5B"/>
    <w:rsid w:val="009D4CAD"/>
    <w:rsid w:val="009D4E7B"/>
    <w:rsid w:val="009D50D2"/>
    <w:rsid w:val="009D6BCA"/>
    <w:rsid w:val="009E0F62"/>
    <w:rsid w:val="009E1A1A"/>
    <w:rsid w:val="009E245C"/>
    <w:rsid w:val="009E3423"/>
    <w:rsid w:val="009E4A58"/>
    <w:rsid w:val="009E5A2D"/>
    <w:rsid w:val="009E5AB2"/>
    <w:rsid w:val="009E6219"/>
    <w:rsid w:val="009E6D27"/>
    <w:rsid w:val="009F03B3"/>
    <w:rsid w:val="009F3723"/>
    <w:rsid w:val="009F4301"/>
    <w:rsid w:val="009F476F"/>
    <w:rsid w:val="009F50E7"/>
    <w:rsid w:val="009F5AC9"/>
    <w:rsid w:val="009F62B0"/>
    <w:rsid w:val="009F6A91"/>
    <w:rsid w:val="009F7A35"/>
    <w:rsid w:val="00A0096C"/>
    <w:rsid w:val="00A01757"/>
    <w:rsid w:val="00A028C0"/>
    <w:rsid w:val="00A02BAE"/>
    <w:rsid w:val="00A034C2"/>
    <w:rsid w:val="00A0390A"/>
    <w:rsid w:val="00A052D0"/>
    <w:rsid w:val="00A05FF9"/>
    <w:rsid w:val="00A067AA"/>
    <w:rsid w:val="00A068DA"/>
    <w:rsid w:val="00A06A6B"/>
    <w:rsid w:val="00A0751E"/>
    <w:rsid w:val="00A07E47"/>
    <w:rsid w:val="00A1021D"/>
    <w:rsid w:val="00A10615"/>
    <w:rsid w:val="00A11FDB"/>
    <w:rsid w:val="00A129D0"/>
    <w:rsid w:val="00A12C33"/>
    <w:rsid w:val="00A1367D"/>
    <w:rsid w:val="00A138BA"/>
    <w:rsid w:val="00A143DC"/>
    <w:rsid w:val="00A14C8E"/>
    <w:rsid w:val="00A153D9"/>
    <w:rsid w:val="00A15F09"/>
    <w:rsid w:val="00A169B6"/>
    <w:rsid w:val="00A2036A"/>
    <w:rsid w:val="00A2271D"/>
    <w:rsid w:val="00A22D7C"/>
    <w:rsid w:val="00A237D5"/>
    <w:rsid w:val="00A24A6A"/>
    <w:rsid w:val="00A27B27"/>
    <w:rsid w:val="00A30E8B"/>
    <w:rsid w:val="00A30EFC"/>
    <w:rsid w:val="00A31844"/>
    <w:rsid w:val="00A31984"/>
    <w:rsid w:val="00A31D8E"/>
    <w:rsid w:val="00A3201E"/>
    <w:rsid w:val="00A3233F"/>
    <w:rsid w:val="00A32D73"/>
    <w:rsid w:val="00A33329"/>
    <w:rsid w:val="00A3367B"/>
    <w:rsid w:val="00A33C67"/>
    <w:rsid w:val="00A33FCF"/>
    <w:rsid w:val="00A344CE"/>
    <w:rsid w:val="00A3597D"/>
    <w:rsid w:val="00A35DA5"/>
    <w:rsid w:val="00A3644E"/>
    <w:rsid w:val="00A36DD1"/>
    <w:rsid w:val="00A4006C"/>
    <w:rsid w:val="00A40091"/>
    <w:rsid w:val="00A4030F"/>
    <w:rsid w:val="00A40F79"/>
    <w:rsid w:val="00A41C79"/>
    <w:rsid w:val="00A41CB5"/>
    <w:rsid w:val="00A41CB6"/>
    <w:rsid w:val="00A42CDF"/>
    <w:rsid w:val="00A43788"/>
    <w:rsid w:val="00A4424D"/>
    <w:rsid w:val="00A4452E"/>
    <w:rsid w:val="00A4472C"/>
    <w:rsid w:val="00A44B06"/>
    <w:rsid w:val="00A44E69"/>
    <w:rsid w:val="00A4661E"/>
    <w:rsid w:val="00A47D7D"/>
    <w:rsid w:val="00A505AB"/>
    <w:rsid w:val="00A52705"/>
    <w:rsid w:val="00A5352E"/>
    <w:rsid w:val="00A539B1"/>
    <w:rsid w:val="00A541A4"/>
    <w:rsid w:val="00A55A8A"/>
    <w:rsid w:val="00A55BD6"/>
    <w:rsid w:val="00A55D50"/>
    <w:rsid w:val="00A562B7"/>
    <w:rsid w:val="00A567EC"/>
    <w:rsid w:val="00A56A63"/>
    <w:rsid w:val="00A57142"/>
    <w:rsid w:val="00A579D7"/>
    <w:rsid w:val="00A57CF7"/>
    <w:rsid w:val="00A6038B"/>
    <w:rsid w:val="00A624A4"/>
    <w:rsid w:val="00A63825"/>
    <w:rsid w:val="00A64601"/>
    <w:rsid w:val="00A6462F"/>
    <w:rsid w:val="00A648CD"/>
    <w:rsid w:val="00A651DB"/>
    <w:rsid w:val="00A6537A"/>
    <w:rsid w:val="00A66BCF"/>
    <w:rsid w:val="00A67866"/>
    <w:rsid w:val="00A70B07"/>
    <w:rsid w:val="00A70D54"/>
    <w:rsid w:val="00A70EE4"/>
    <w:rsid w:val="00A723F8"/>
    <w:rsid w:val="00A74605"/>
    <w:rsid w:val="00A74828"/>
    <w:rsid w:val="00A77BB2"/>
    <w:rsid w:val="00A77CCB"/>
    <w:rsid w:val="00A805DA"/>
    <w:rsid w:val="00A81578"/>
    <w:rsid w:val="00A81693"/>
    <w:rsid w:val="00A83BBE"/>
    <w:rsid w:val="00A83D8D"/>
    <w:rsid w:val="00A8446B"/>
    <w:rsid w:val="00A844CF"/>
    <w:rsid w:val="00A8473F"/>
    <w:rsid w:val="00A8492C"/>
    <w:rsid w:val="00A858D2"/>
    <w:rsid w:val="00A862D6"/>
    <w:rsid w:val="00A8715E"/>
    <w:rsid w:val="00A908CF"/>
    <w:rsid w:val="00A9137D"/>
    <w:rsid w:val="00A91A91"/>
    <w:rsid w:val="00A91B88"/>
    <w:rsid w:val="00A9295B"/>
    <w:rsid w:val="00A92ABF"/>
    <w:rsid w:val="00A92F97"/>
    <w:rsid w:val="00A939E2"/>
    <w:rsid w:val="00A93B09"/>
    <w:rsid w:val="00A93B13"/>
    <w:rsid w:val="00A94E63"/>
    <w:rsid w:val="00A9527C"/>
    <w:rsid w:val="00A952D7"/>
    <w:rsid w:val="00A95BCD"/>
    <w:rsid w:val="00A963F7"/>
    <w:rsid w:val="00A9698A"/>
    <w:rsid w:val="00A96AD8"/>
    <w:rsid w:val="00A96BF2"/>
    <w:rsid w:val="00AA052C"/>
    <w:rsid w:val="00AA14BB"/>
    <w:rsid w:val="00AA17A3"/>
    <w:rsid w:val="00AA1E45"/>
    <w:rsid w:val="00AA32EB"/>
    <w:rsid w:val="00AA3C91"/>
    <w:rsid w:val="00AA4286"/>
    <w:rsid w:val="00AA456B"/>
    <w:rsid w:val="00AA4B49"/>
    <w:rsid w:val="00AA57F5"/>
    <w:rsid w:val="00AA5D1E"/>
    <w:rsid w:val="00AA65D4"/>
    <w:rsid w:val="00AA672E"/>
    <w:rsid w:val="00AA6CD3"/>
    <w:rsid w:val="00AA6EC9"/>
    <w:rsid w:val="00AA7565"/>
    <w:rsid w:val="00AB0624"/>
    <w:rsid w:val="00AB0828"/>
    <w:rsid w:val="00AB0A01"/>
    <w:rsid w:val="00AB0FCF"/>
    <w:rsid w:val="00AB58FA"/>
    <w:rsid w:val="00AB6309"/>
    <w:rsid w:val="00AB6C5F"/>
    <w:rsid w:val="00AB7129"/>
    <w:rsid w:val="00AC09D4"/>
    <w:rsid w:val="00AC0F92"/>
    <w:rsid w:val="00AC1A47"/>
    <w:rsid w:val="00AC27A6"/>
    <w:rsid w:val="00AC2DBA"/>
    <w:rsid w:val="00AC30F7"/>
    <w:rsid w:val="00AC3A5A"/>
    <w:rsid w:val="00AC3D64"/>
    <w:rsid w:val="00AC4AA7"/>
    <w:rsid w:val="00AC4D0C"/>
    <w:rsid w:val="00AC4D95"/>
    <w:rsid w:val="00AC4F73"/>
    <w:rsid w:val="00AC5464"/>
    <w:rsid w:val="00AC5DF4"/>
    <w:rsid w:val="00AC6011"/>
    <w:rsid w:val="00AC6297"/>
    <w:rsid w:val="00AC6E64"/>
    <w:rsid w:val="00AC754C"/>
    <w:rsid w:val="00AD0AEF"/>
    <w:rsid w:val="00AD11B7"/>
    <w:rsid w:val="00AD1A94"/>
    <w:rsid w:val="00AD1AE9"/>
    <w:rsid w:val="00AD1C05"/>
    <w:rsid w:val="00AD4126"/>
    <w:rsid w:val="00AD421C"/>
    <w:rsid w:val="00AD44FA"/>
    <w:rsid w:val="00AD467F"/>
    <w:rsid w:val="00AD579C"/>
    <w:rsid w:val="00AD5A15"/>
    <w:rsid w:val="00AD7885"/>
    <w:rsid w:val="00AE018E"/>
    <w:rsid w:val="00AE070A"/>
    <w:rsid w:val="00AE0AA0"/>
    <w:rsid w:val="00AE0DD9"/>
    <w:rsid w:val="00AE101C"/>
    <w:rsid w:val="00AE1449"/>
    <w:rsid w:val="00AE1863"/>
    <w:rsid w:val="00AE24E2"/>
    <w:rsid w:val="00AE2A69"/>
    <w:rsid w:val="00AE37E5"/>
    <w:rsid w:val="00AE3CDF"/>
    <w:rsid w:val="00AE5C0A"/>
    <w:rsid w:val="00AE5EB4"/>
    <w:rsid w:val="00AE66C3"/>
    <w:rsid w:val="00AE6F4A"/>
    <w:rsid w:val="00AE7FE6"/>
    <w:rsid w:val="00AF0932"/>
    <w:rsid w:val="00AF0C18"/>
    <w:rsid w:val="00AF0C5D"/>
    <w:rsid w:val="00AF100C"/>
    <w:rsid w:val="00AF1C6C"/>
    <w:rsid w:val="00AF2167"/>
    <w:rsid w:val="00AF47C5"/>
    <w:rsid w:val="00AF4EF9"/>
    <w:rsid w:val="00AF5398"/>
    <w:rsid w:val="00AF5B84"/>
    <w:rsid w:val="00AF70AC"/>
    <w:rsid w:val="00AF77B0"/>
    <w:rsid w:val="00B0457D"/>
    <w:rsid w:val="00B049AF"/>
    <w:rsid w:val="00B05377"/>
    <w:rsid w:val="00B055F8"/>
    <w:rsid w:val="00B06C35"/>
    <w:rsid w:val="00B071E5"/>
    <w:rsid w:val="00B07242"/>
    <w:rsid w:val="00B10080"/>
    <w:rsid w:val="00B10534"/>
    <w:rsid w:val="00B113DB"/>
    <w:rsid w:val="00B119BA"/>
    <w:rsid w:val="00B11D8A"/>
    <w:rsid w:val="00B12981"/>
    <w:rsid w:val="00B12AAC"/>
    <w:rsid w:val="00B12EF8"/>
    <w:rsid w:val="00B131EE"/>
    <w:rsid w:val="00B147DD"/>
    <w:rsid w:val="00B150B0"/>
    <w:rsid w:val="00B156FD"/>
    <w:rsid w:val="00B15EE1"/>
    <w:rsid w:val="00B16B01"/>
    <w:rsid w:val="00B1719C"/>
    <w:rsid w:val="00B202D4"/>
    <w:rsid w:val="00B21921"/>
    <w:rsid w:val="00B21A3B"/>
    <w:rsid w:val="00B21F61"/>
    <w:rsid w:val="00B22B0D"/>
    <w:rsid w:val="00B23B90"/>
    <w:rsid w:val="00B23F7A"/>
    <w:rsid w:val="00B261F1"/>
    <w:rsid w:val="00B265BC"/>
    <w:rsid w:val="00B26AD3"/>
    <w:rsid w:val="00B31FB1"/>
    <w:rsid w:val="00B33952"/>
    <w:rsid w:val="00B33C5E"/>
    <w:rsid w:val="00B342F4"/>
    <w:rsid w:val="00B34369"/>
    <w:rsid w:val="00B34DC2"/>
    <w:rsid w:val="00B36710"/>
    <w:rsid w:val="00B36712"/>
    <w:rsid w:val="00B3689E"/>
    <w:rsid w:val="00B36B00"/>
    <w:rsid w:val="00B375D9"/>
    <w:rsid w:val="00B378E5"/>
    <w:rsid w:val="00B40838"/>
    <w:rsid w:val="00B40998"/>
    <w:rsid w:val="00B40E00"/>
    <w:rsid w:val="00B41A95"/>
    <w:rsid w:val="00B41ACB"/>
    <w:rsid w:val="00B4346D"/>
    <w:rsid w:val="00B440F4"/>
    <w:rsid w:val="00B443AD"/>
    <w:rsid w:val="00B447A5"/>
    <w:rsid w:val="00B44D66"/>
    <w:rsid w:val="00B464FB"/>
    <w:rsid w:val="00B4654C"/>
    <w:rsid w:val="00B47293"/>
    <w:rsid w:val="00B47BA7"/>
    <w:rsid w:val="00B47FB6"/>
    <w:rsid w:val="00B50E50"/>
    <w:rsid w:val="00B50EA8"/>
    <w:rsid w:val="00B52120"/>
    <w:rsid w:val="00B52B46"/>
    <w:rsid w:val="00B537C4"/>
    <w:rsid w:val="00B539C0"/>
    <w:rsid w:val="00B53D5C"/>
    <w:rsid w:val="00B53FE7"/>
    <w:rsid w:val="00B54ABC"/>
    <w:rsid w:val="00B56FBE"/>
    <w:rsid w:val="00B5789F"/>
    <w:rsid w:val="00B60ACF"/>
    <w:rsid w:val="00B62B58"/>
    <w:rsid w:val="00B62F20"/>
    <w:rsid w:val="00B63111"/>
    <w:rsid w:val="00B63211"/>
    <w:rsid w:val="00B63C6B"/>
    <w:rsid w:val="00B65149"/>
    <w:rsid w:val="00B652DE"/>
    <w:rsid w:val="00B66567"/>
    <w:rsid w:val="00B66F52"/>
    <w:rsid w:val="00B66FE5"/>
    <w:rsid w:val="00B72063"/>
    <w:rsid w:val="00B72880"/>
    <w:rsid w:val="00B73D0E"/>
    <w:rsid w:val="00B73E52"/>
    <w:rsid w:val="00B758BF"/>
    <w:rsid w:val="00B75F72"/>
    <w:rsid w:val="00B76BC5"/>
    <w:rsid w:val="00B7771B"/>
    <w:rsid w:val="00B77EC8"/>
    <w:rsid w:val="00B77F89"/>
    <w:rsid w:val="00B81DB2"/>
    <w:rsid w:val="00B827A6"/>
    <w:rsid w:val="00B828A4"/>
    <w:rsid w:val="00B82B32"/>
    <w:rsid w:val="00B82EA1"/>
    <w:rsid w:val="00B831CE"/>
    <w:rsid w:val="00B83BBF"/>
    <w:rsid w:val="00B85A0E"/>
    <w:rsid w:val="00B86677"/>
    <w:rsid w:val="00B87131"/>
    <w:rsid w:val="00B90DCF"/>
    <w:rsid w:val="00B90F2E"/>
    <w:rsid w:val="00B939B1"/>
    <w:rsid w:val="00B954A8"/>
    <w:rsid w:val="00B96095"/>
    <w:rsid w:val="00B96D40"/>
    <w:rsid w:val="00B97386"/>
    <w:rsid w:val="00B9746A"/>
    <w:rsid w:val="00BA1D59"/>
    <w:rsid w:val="00BA263B"/>
    <w:rsid w:val="00BA2DD1"/>
    <w:rsid w:val="00BA375D"/>
    <w:rsid w:val="00BA42B2"/>
    <w:rsid w:val="00BA58D4"/>
    <w:rsid w:val="00BA5B9E"/>
    <w:rsid w:val="00BA74F0"/>
    <w:rsid w:val="00BA7C9A"/>
    <w:rsid w:val="00BB0668"/>
    <w:rsid w:val="00BB0F71"/>
    <w:rsid w:val="00BB13D3"/>
    <w:rsid w:val="00BB35BF"/>
    <w:rsid w:val="00BB4B0B"/>
    <w:rsid w:val="00BB5399"/>
    <w:rsid w:val="00BB5F8F"/>
    <w:rsid w:val="00BB657A"/>
    <w:rsid w:val="00BB66E6"/>
    <w:rsid w:val="00BB7F8A"/>
    <w:rsid w:val="00BC1A4E"/>
    <w:rsid w:val="00BC34F6"/>
    <w:rsid w:val="00BC3CCA"/>
    <w:rsid w:val="00BC43EC"/>
    <w:rsid w:val="00BC49AD"/>
    <w:rsid w:val="00BC537B"/>
    <w:rsid w:val="00BC5DC7"/>
    <w:rsid w:val="00BC6B8B"/>
    <w:rsid w:val="00BC73D8"/>
    <w:rsid w:val="00BD0B2E"/>
    <w:rsid w:val="00BD20AA"/>
    <w:rsid w:val="00BD3B83"/>
    <w:rsid w:val="00BD4D62"/>
    <w:rsid w:val="00BD4DA5"/>
    <w:rsid w:val="00BD52D7"/>
    <w:rsid w:val="00BD5505"/>
    <w:rsid w:val="00BD5AD2"/>
    <w:rsid w:val="00BD5CD1"/>
    <w:rsid w:val="00BD60A5"/>
    <w:rsid w:val="00BD6F12"/>
    <w:rsid w:val="00BE2116"/>
    <w:rsid w:val="00BE22F3"/>
    <w:rsid w:val="00BE5B52"/>
    <w:rsid w:val="00BE5B97"/>
    <w:rsid w:val="00BE6680"/>
    <w:rsid w:val="00BE7B8D"/>
    <w:rsid w:val="00BF0993"/>
    <w:rsid w:val="00BF10A9"/>
    <w:rsid w:val="00BF1313"/>
    <w:rsid w:val="00BF1703"/>
    <w:rsid w:val="00BF1CE1"/>
    <w:rsid w:val="00BF231C"/>
    <w:rsid w:val="00BF3256"/>
    <w:rsid w:val="00BF3A7A"/>
    <w:rsid w:val="00BF3BD3"/>
    <w:rsid w:val="00BF4AAA"/>
    <w:rsid w:val="00BF51E5"/>
    <w:rsid w:val="00BF62E8"/>
    <w:rsid w:val="00BF7014"/>
    <w:rsid w:val="00BF74A6"/>
    <w:rsid w:val="00C003ED"/>
    <w:rsid w:val="00C013AD"/>
    <w:rsid w:val="00C01BE8"/>
    <w:rsid w:val="00C020EB"/>
    <w:rsid w:val="00C03B06"/>
    <w:rsid w:val="00C042A1"/>
    <w:rsid w:val="00C04904"/>
    <w:rsid w:val="00C056B3"/>
    <w:rsid w:val="00C05B1F"/>
    <w:rsid w:val="00C07E6F"/>
    <w:rsid w:val="00C07F07"/>
    <w:rsid w:val="00C103E5"/>
    <w:rsid w:val="00C11567"/>
    <w:rsid w:val="00C129CC"/>
    <w:rsid w:val="00C12B15"/>
    <w:rsid w:val="00C13319"/>
    <w:rsid w:val="00C13DA6"/>
    <w:rsid w:val="00C13EE9"/>
    <w:rsid w:val="00C1424B"/>
    <w:rsid w:val="00C160AF"/>
    <w:rsid w:val="00C16CC1"/>
    <w:rsid w:val="00C17282"/>
    <w:rsid w:val="00C21540"/>
    <w:rsid w:val="00C21906"/>
    <w:rsid w:val="00C21BFA"/>
    <w:rsid w:val="00C21EBE"/>
    <w:rsid w:val="00C21EF6"/>
    <w:rsid w:val="00C22B95"/>
    <w:rsid w:val="00C22C92"/>
    <w:rsid w:val="00C23F08"/>
    <w:rsid w:val="00C24C8D"/>
    <w:rsid w:val="00C25FE2"/>
    <w:rsid w:val="00C26B53"/>
    <w:rsid w:val="00C279B2"/>
    <w:rsid w:val="00C3053C"/>
    <w:rsid w:val="00C30F2D"/>
    <w:rsid w:val="00C33009"/>
    <w:rsid w:val="00C33E50"/>
    <w:rsid w:val="00C34C20"/>
    <w:rsid w:val="00C34F62"/>
    <w:rsid w:val="00C3571D"/>
    <w:rsid w:val="00C35A3E"/>
    <w:rsid w:val="00C35CA2"/>
    <w:rsid w:val="00C3626F"/>
    <w:rsid w:val="00C365E6"/>
    <w:rsid w:val="00C369CC"/>
    <w:rsid w:val="00C3777E"/>
    <w:rsid w:val="00C40E36"/>
    <w:rsid w:val="00C4151D"/>
    <w:rsid w:val="00C42130"/>
    <w:rsid w:val="00C423A4"/>
    <w:rsid w:val="00C423E3"/>
    <w:rsid w:val="00C43A44"/>
    <w:rsid w:val="00C447EB"/>
    <w:rsid w:val="00C44BF5"/>
    <w:rsid w:val="00C44DF5"/>
    <w:rsid w:val="00C47D8A"/>
    <w:rsid w:val="00C5015C"/>
    <w:rsid w:val="00C50A18"/>
    <w:rsid w:val="00C50A6A"/>
    <w:rsid w:val="00C52153"/>
    <w:rsid w:val="00C521D6"/>
    <w:rsid w:val="00C5235E"/>
    <w:rsid w:val="00C53EA9"/>
    <w:rsid w:val="00C547AB"/>
    <w:rsid w:val="00C55232"/>
    <w:rsid w:val="00C553A4"/>
    <w:rsid w:val="00C55A06"/>
    <w:rsid w:val="00C55BEC"/>
    <w:rsid w:val="00C55D03"/>
    <w:rsid w:val="00C56044"/>
    <w:rsid w:val="00C56967"/>
    <w:rsid w:val="00C601BC"/>
    <w:rsid w:val="00C618AA"/>
    <w:rsid w:val="00C6329F"/>
    <w:rsid w:val="00C63340"/>
    <w:rsid w:val="00C643F9"/>
    <w:rsid w:val="00C6452C"/>
    <w:rsid w:val="00C64E95"/>
    <w:rsid w:val="00C64FD7"/>
    <w:rsid w:val="00C650D6"/>
    <w:rsid w:val="00C655F9"/>
    <w:rsid w:val="00C665E7"/>
    <w:rsid w:val="00C66AAD"/>
    <w:rsid w:val="00C67950"/>
    <w:rsid w:val="00C71372"/>
    <w:rsid w:val="00C72410"/>
    <w:rsid w:val="00C7287F"/>
    <w:rsid w:val="00C74D42"/>
    <w:rsid w:val="00C75E4F"/>
    <w:rsid w:val="00C76549"/>
    <w:rsid w:val="00C8087E"/>
    <w:rsid w:val="00C80CB8"/>
    <w:rsid w:val="00C819F8"/>
    <w:rsid w:val="00C8248C"/>
    <w:rsid w:val="00C849AE"/>
    <w:rsid w:val="00C84E33"/>
    <w:rsid w:val="00C86D6F"/>
    <w:rsid w:val="00C873D1"/>
    <w:rsid w:val="00C874F5"/>
    <w:rsid w:val="00C905FC"/>
    <w:rsid w:val="00C909FE"/>
    <w:rsid w:val="00C91117"/>
    <w:rsid w:val="00C92D03"/>
    <w:rsid w:val="00C9319C"/>
    <w:rsid w:val="00C9377A"/>
    <w:rsid w:val="00C93D4C"/>
    <w:rsid w:val="00C9435D"/>
    <w:rsid w:val="00C94D33"/>
    <w:rsid w:val="00C94DF2"/>
    <w:rsid w:val="00C959D6"/>
    <w:rsid w:val="00C96166"/>
    <w:rsid w:val="00C96741"/>
    <w:rsid w:val="00C9762B"/>
    <w:rsid w:val="00CA14A4"/>
    <w:rsid w:val="00CA2AE2"/>
    <w:rsid w:val="00CA2D1B"/>
    <w:rsid w:val="00CA375D"/>
    <w:rsid w:val="00CA4021"/>
    <w:rsid w:val="00CA5D34"/>
    <w:rsid w:val="00CA662A"/>
    <w:rsid w:val="00CA7911"/>
    <w:rsid w:val="00CA7AFD"/>
    <w:rsid w:val="00CA7C3C"/>
    <w:rsid w:val="00CB0189"/>
    <w:rsid w:val="00CB0BA2"/>
    <w:rsid w:val="00CB1A42"/>
    <w:rsid w:val="00CB1B0C"/>
    <w:rsid w:val="00CB2689"/>
    <w:rsid w:val="00CB2C0B"/>
    <w:rsid w:val="00CB30A4"/>
    <w:rsid w:val="00CB3154"/>
    <w:rsid w:val="00CB517D"/>
    <w:rsid w:val="00CB5CCB"/>
    <w:rsid w:val="00CB67F4"/>
    <w:rsid w:val="00CC038D"/>
    <w:rsid w:val="00CC08DB"/>
    <w:rsid w:val="00CC0B79"/>
    <w:rsid w:val="00CC0D7C"/>
    <w:rsid w:val="00CC19AE"/>
    <w:rsid w:val="00CC39FF"/>
    <w:rsid w:val="00CC3C2F"/>
    <w:rsid w:val="00CC4367"/>
    <w:rsid w:val="00CC4AC8"/>
    <w:rsid w:val="00CC5233"/>
    <w:rsid w:val="00CC5DE6"/>
    <w:rsid w:val="00CC6E4E"/>
    <w:rsid w:val="00CC6FE8"/>
    <w:rsid w:val="00CC7202"/>
    <w:rsid w:val="00CD06DE"/>
    <w:rsid w:val="00CD0DD1"/>
    <w:rsid w:val="00CD1619"/>
    <w:rsid w:val="00CD1B15"/>
    <w:rsid w:val="00CD2808"/>
    <w:rsid w:val="00CD28BF"/>
    <w:rsid w:val="00CD4092"/>
    <w:rsid w:val="00CD4597"/>
    <w:rsid w:val="00CD4A20"/>
    <w:rsid w:val="00CD50A1"/>
    <w:rsid w:val="00CD519E"/>
    <w:rsid w:val="00CE021B"/>
    <w:rsid w:val="00CE0C4F"/>
    <w:rsid w:val="00CE12AC"/>
    <w:rsid w:val="00CE152A"/>
    <w:rsid w:val="00CE1638"/>
    <w:rsid w:val="00CE286B"/>
    <w:rsid w:val="00CE30EA"/>
    <w:rsid w:val="00CE3F27"/>
    <w:rsid w:val="00CE4DEB"/>
    <w:rsid w:val="00CE4EAE"/>
    <w:rsid w:val="00CE7061"/>
    <w:rsid w:val="00CE7C42"/>
    <w:rsid w:val="00CE7E22"/>
    <w:rsid w:val="00CF048A"/>
    <w:rsid w:val="00CF05C1"/>
    <w:rsid w:val="00CF155A"/>
    <w:rsid w:val="00CF18CA"/>
    <w:rsid w:val="00CF1E2E"/>
    <w:rsid w:val="00CF2947"/>
    <w:rsid w:val="00CF40E9"/>
    <w:rsid w:val="00CF59B1"/>
    <w:rsid w:val="00CF686F"/>
    <w:rsid w:val="00CF6D89"/>
    <w:rsid w:val="00CF6E60"/>
    <w:rsid w:val="00CF7133"/>
    <w:rsid w:val="00CF7BCA"/>
    <w:rsid w:val="00D008FD"/>
    <w:rsid w:val="00D01A16"/>
    <w:rsid w:val="00D0321C"/>
    <w:rsid w:val="00D035EC"/>
    <w:rsid w:val="00D03BBB"/>
    <w:rsid w:val="00D046A8"/>
    <w:rsid w:val="00D0571E"/>
    <w:rsid w:val="00D06AB1"/>
    <w:rsid w:val="00D06FC1"/>
    <w:rsid w:val="00D072ED"/>
    <w:rsid w:val="00D07A16"/>
    <w:rsid w:val="00D1067E"/>
    <w:rsid w:val="00D10F50"/>
    <w:rsid w:val="00D11272"/>
    <w:rsid w:val="00D126F5"/>
    <w:rsid w:val="00D129B1"/>
    <w:rsid w:val="00D12B15"/>
    <w:rsid w:val="00D145FA"/>
    <w:rsid w:val="00D1489E"/>
    <w:rsid w:val="00D14AB9"/>
    <w:rsid w:val="00D14EA1"/>
    <w:rsid w:val="00D14F03"/>
    <w:rsid w:val="00D15459"/>
    <w:rsid w:val="00D155E0"/>
    <w:rsid w:val="00D20640"/>
    <w:rsid w:val="00D20737"/>
    <w:rsid w:val="00D20C36"/>
    <w:rsid w:val="00D21E81"/>
    <w:rsid w:val="00D22162"/>
    <w:rsid w:val="00D223DE"/>
    <w:rsid w:val="00D2267D"/>
    <w:rsid w:val="00D23F41"/>
    <w:rsid w:val="00D25E37"/>
    <w:rsid w:val="00D2661A"/>
    <w:rsid w:val="00D27231"/>
    <w:rsid w:val="00D27582"/>
    <w:rsid w:val="00D27EC4"/>
    <w:rsid w:val="00D307AE"/>
    <w:rsid w:val="00D324C4"/>
    <w:rsid w:val="00D32719"/>
    <w:rsid w:val="00D33333"/>
    <w:rsid w:val="00D352A2"/>
    <w:rsid w:val="00D3571D"/>
    <w:rsid w:val="00D3584C"/>
    <w:rsid w:val="00D365EA"/>
    <w:rsid w:val="00D36BCB"/>
    <w:rsid w:val="00D4023B"/>
    <w:rsid w:val="00D40D09"/>
    <w:rsid w:val="00D40EEF"/>
    <w:rsid w:val="00D4162B"/>
    <w:rsid w:val="00D41FD9"/>
    <w:rsid w:val="00D44ADD"/>
    <w:rsid w:val="00D45127"/>
    <w:rsid w:val="00D4514F"/>
    <w:rsid w:val="00D451E2"/>
    <w:rsid w:val="00D45E89"/>
    <w:rsid w:val="00D45E8D"/>
    <w:rsid w:val="00D466AE"/>
    <w:rsid w:val="00D4734F"/>
    <w:rsid w:val="00D504D0"/>
    <w:rsid w:val="00D51BF3"/>
    <w:rsid w:val="00D51F27"/>
    <w:rsid w:val="00D5372F"/>
    <w:rsid w:val="00D53BBD"/>
    <w:rsid w:val="00D54F2B"/>
    <w:rsid w:val="00D57DB5"/>
    <w:rsid w:val="00D60855"/>
    <w:rsid w:val="00D633B3"/>
    <w:rsid w:val="00D634BD"/>
    <w:rsid w:val="00D65A0F"/>
    <w:rsid w:val="00D667E0"/>
    <w:rsid w:val="00D66846"/>
    <w:rsid w:val="00D675FB"/>
    <w:rsid w:val="00D67A08"/>
    <w:rsid w:val="00D67BE3"/>
    <w:rsid w:val="00D67D7F"/>
    <w:rsid w:val="00D70979"/>
    <w:rsid w:val="00D71102"/>
    <w:rsid w:val="00D71A1F"/>
    <w:rsid w:val="00D71F25"/>
    <w:rsid w:val="00D72A9C"/>
    <w:rsid w:val="00D73CB6"/>
    <w:rsid w:val="00D77031"/>
    <w:rsid w:val="00D77592"/>
    <w:rsid w:val="00D77681"/>
    <w:rsid w:val="00D81761"/>
    <w:rsid w:val="00D81F09"/>
    <w:rsid w:val="00D84941"/>
    <w:rsid w:val="00D84FA1"/>
    <w:rsid w:val="00D851F0"/>
    <w:rsid w:val="00D854E7"/>
    <w:rsid w:val="00D8689A"/>
    <w:rsid w:val="00D86DB7"/>
    <w:rsid w:val="00D87BF5"/>
    <w:rsid w:val="00D87BF8"/>
    <w:rsid w:val="00D87C1A"/>
    <w:rsid w:val="00D90721"/>
    <w:rsid w:val="00D926D0"/>
    <w:rsid w:val="00D92920"/>
    <w:rsid w:val="00D92EB8"/>
    <w:rsid w:val="00D93030"/>
    <w:rsid w:val="00D94163"/>
    <w:rsid w:val="00D950E1"/>
    <w:rsid w:val="00D952A6"/>
    <w:rsid w:val="00D955BD"/>
    <w:rsid w:val="00D9686D"/>
    <w:rsid w:val="00D9729D"/>
    <w:rsid w:val="00D97DD3"/>
    <w:rsid w:val="00D97F99"/>
    <w:rsid w:val="00DA1555"/>
    <w:rsid w:val="00DA17C3"/>
    <w:rsid w:val="00DA1E08"/>
    <w:rsid w:val="00DA24F8"/>
    <w:rsid w:val="00DA28E8"/>
    <w:rsid w:val="00DA2BE3"/>
    <w:rsid w:val="00DA2D5C"/>
    <w:rsid w:val="00DA38D3"/>
    <w:rsid w:val="00DA3932"/>
    <w:rsid w:val="00DA3AFC"/>
    <w:rsid w:val="00DA4010"/>
    <w:rsid w:val="00DA4060"/>
    <w:rsid w:val="00DA64F8"/>
    <w:rsid w:val="00DA6C15"/>
    <w:rsid w:val="00DB0258"/>
    <w:rsid w:val="00DB38EE"/>
    <w:rsid w:val="00DB3D71"/>
    <w:rsid w:val="00DB4208"/>
    <w:rsid w:val="00DB443F"/>
    <w:rsid w:val="00DB498B"/>
    <w:rsid w:val="00DB5548"/>
    <w:rsid w:val="00DB637A"/>
    <w:rsid w:val="00DB66CA"/>
    <w:rsid w:val="00DB6BCA"/>
    <w:rsid w:val="00DB6F54"/>
    <w:rsid w:val="00DB73F7"/>
    <w:rsid w:val="00DB7864"/>
    <w:rsid w:val="00DB7C6F"/>
    <w:rsid w:val="00DC0321"/>
    <w:rsid w:val="00DC0D3E"/>
    <w:rsid w:val="00DC25AC"/>
    <w:rsid w:val="00DC2DEC"/>
    <w:rsid w:val="00DC3067"/>
    <w:rsid w:val="00DC370B"/>
    <w:rsid w:val="00DC42BA"/>
    <w:rsid w:val="00DC5637"/>
    <w:rsid w:val="00DC5B90"/>
    <w:rsid w:val="00DC62EE"/>
    <w:rsid w:val="00DD00FF"/>
    <w:rsid w:val="00DD0413"/>
    <w:rsid w:val="00DD0619"/>
    <w:rsid w:val="00DD07FB"/>
    <w:rsid w:val="00DD08AE"/>
    <w:rsid w:val="00DD0AE5"/>
    <w:rsid w:val="00DD25C6"/>
    <w:rsid w:val="00DD2FC2"/>
    <w:rsid w:val="00DD314B"/>
    <w:rsid w:val="00DD3B3C"/>
    <w:rsid w:val="00DD3E28"/>
    <w:rsid w:val="00DD497B"/>
    <w:rsid w:val="00DD4FE5"/>
    <w:rsid w:val="00DD54B0"/>
    <w:rsid w:val="00DD57EE"/>
    <w:rsid w:val="00DD6BCC"/>
    <w:rsid w:val="00DD748A"/>
    <w:rsid w:val="00DD7940"/>
    <w:rsid w:val="00DE0292"/>
    <w:rsid w:val="00DE0A4B"/>
    <w:rsid w:val="00DE1930"/>
    <w:rsid w:val="00DE2410"/>
    <w:rsid w:val="00DE2939"/>
    <w:rsid w:val="00DE6E81"/>
    <w:rsid w:val="00DE703F"/>
    <w:rsid w:val="00DE7595"/>
    <w:rsid w:val="00DE7DF8"/>
    <w:rsid w:val="00DF0814"/>
    <w:rsid w:val="00DF1961"/>
    <w:rsid w:val="00DF1F38"/>
    <w:rsid w:val="00DF2012"/>
    <w:rsid w:val="00DF2B4D"/>
    <w:rsid w:val="00DF39E0"/>
    <w:rsid w:val="00DF44DE"/>
    <w:rsid w:val="00DF57AC"/>
    <w:rsid w:val="00DF5A58"/>
    <w:rsid w:val="00DF5D6B"/>
    <w:rsid w:val="00E01138"/>
    <w:rsid w:val="00E0227B"/>
    <w:rsid w:val="00E02A72"/>
    <w:rsid w:val="00E02AF4"/>
    <w:rsid w:val="00E02DFB"/>
    <w:rsid w:val="00E030F9"/>
    <w:rsid w:val="00E0311A"/>
    <w:rsid w:val="00E03138"/>
    <w:rsid w:val="00E03F6C"/>
    <w:rsid w:val="00E05BC9"/>
    <w:rsid w:val="00E06404"/>
    <w:rsid w:val="00E07BFD"/>
    <w:rsid w:val="00E112DB"/>
    <w:rsid w:val="00E11804"/>
    <w:rsid w:val="00E11A85"/>
    <w:rsid w:val="00E120FD"/>
    <w:rsid w:val="00E12495"/>
    <w:rsid w:val="00E12F5D"/>
    <w:rsid w:val="00E13A4C"/>
    <w:rsid w:val="00E15CCD"/>
    <w:rsid w:val="00E1657B"/>
    <w:rsid w:val="00E16971"/>
    <w:rsid w:val="00E202EF"/>
    <w:rsid w:val="00E203B7"/>
    <w:rsid w:val="00E20B92"/>
    <w:rsid w:val="00E210B5"/>
    <w:rsid w:val="00E2339B"/>
    <w:rsid w:val="00E23556"/>
    <w:rsid w:val="00E23CB6"/>
    <w:rsid w:val="00E247D9"/>
    <w:rsid w:val="00E24A32"/>
    <w:rsid w:val="00E2552F"/>
    <w:rsid w:val="00E266DE"/>
    <w:rsid w:val="00E30E38"/>
    <w:rsid w:val="00E3137A"/>
    <w:rsid w:val="00E31463"/>
    <w:rsid w:val="00E31A10"/>
    <w:rsid w:val="00E32CCF"/>
    <w:rsid w:val="00E33BC2"/>
    <w:rsid w:val="00E34343"/>
    <w:rsid w:val="00E34A98"/>
    <w:rsid w:val="00E35D1E"/>
    <w:rsid w:val="00E364F9"/>
    <w:rsid w:val="00E365FA"/>
    <w:rsid w:val="00E36789"/>
    <w:rsid w:val="00E41501"/>
    <w:rsid w:val="00E43375"/>
    <w:rsid w:val="00E43C18"/>
    <w:rsid w:val="00E440EA"/>
    <w:rsid w:val="00E441C3"/>
    <w:rsid w:val="00E44A83"/>
    <w:rsid w:val="00E47AC6"/>
    <w:rsid w:val="00E502C1"/>
    <w:rsid w:val="00E502DD"/>
    <w:rsid w:val="00E504A3"/>
    <w:rsid w:val="00E50D3A"/>
    <w:rsid w:val="00E51387"/>
    <w:rsid w:val="00E517F1"/>
    <w:rsid w:val="00E51E68"/>
    <w:rsid w:val="00E52018"/>
    <w:rsid w:val="00E523B7"/>
    <w:rsid w:val="00E52BA2"/>
    <w:rsid w:val="00E52EFD"/>
    <w:rsid w:val="00E5408A"/>
    <w:rsid w:val="00E54E52"/>
    <w:rsid w:val="00E55F55"/>
    <w:rsid w:val="00E56800"/>
    <w:rsid w:val="00E60C63"/>
    <w:rsid w:val="00E60CB0"/>
    <w:rsid w:val="00E60DD3"/>
    <w:rsid w:val="00E6217F"/>
    <w:rsid w:val="00E62FF9"/>
    <w:rsid w:val="00E63307"/>
    <w:rsid w:val="00E635D6"/>
    <w:rsid w:val="00E639BC"/>
    <w:rsid w:val="00E65473"/>
    <w:rsid w:val="00E65B77"/>
    <w:rsid w:val="00E664CC"/>
    <w:rsid w:val="00E668AA"/>
    <w:rsid w:val="00E70388"/>
    <w:rsid w:val="00E70F92"/>
    <w:rsid w:val="00E74313"/>
    <w:rsid w:val="00E74C54"/>
    <w:rsid w:val="00E75AD1"/>
    <w:rsid w:val="00E75F8F"/>
    <w:rsid w:val="00E7786F"/>
    <w:rsid w:val="00E77A03"/>
    <w:rsid w:val="00E8096B"/>
    <w:rsid w:val="00E80C7E"/>
    <w:rsid w:val="00E822E8"/>
    <w:rsid w:val="00E82554"/>
    <w:rsid w:val="00E82606"/>
    <w:rsid w:val="00E831C1"/>
    <w:rsid w:val="00E833F0"/>
    <w:rsid w:val="00E835DA"/>
    <w:rsid w:val="00E846C8"/>
    <w:rsid w:val="00E84957"/>
    <w:rsid w:val="00E84A55"/>
    <w:rsid w:val="00E85A02"/>
    <w:rsid w:val="00E85BFF"/>
    <w:rsid w:val="00E865B9"/>
    <w:rsid w:val="00E90391"/>
    <w:rsid w:val="00E903E7"/>
    <w:rsid w:val="00E9046C"/>
    <w:rsid w:val="00E906C2"/>
    <w:rsid w:val="00E9311F"/>
    <w:rsid w:val="00E934D1"/>
    <w:rsid w:val="00E949B2"/>
    <w:rsid w:val="00E94AF0"/>
    <w:rsid w:val="00E94C2E"/>
    <w:rsid w:val="00E95D13"/>
    <w:rsid w:val="00E95DD3"/>
    <w:rsid w:val="00E969D5"/>
    <w:rsid w:val="00E96DF3"/>
    <w:rsid w:val="00E9711A"/>
    <w:rsid w:val="00E9743A"/>
    <w:rsid w:val="00E97C29"/>
    <w:rsid w:val="00EA108C"/>
    <w:rsid w:val="00EA1EF2"/>
    <w:rsid w:val="00EA2B17"/>
    <w:rsid w:val="00EA30A3"/>
    <w:rsid w:val="00EA58BB"/>
    <w:rsid w:val="00EA58D1"/>
    <w:rsid w:val="00EA61BC"/>
    <w:rsid w:val="00EA6668"/>
    <w:rsid w:val="00EA681A"/>
    <w:rsid w:val="00EA735B"/>
    <w:rsid w:val="00EA74B8"/>
    <w:rsid w:val="00EB1BEF"/>
    <w:rsid w:val="00EB1E69"/>
    <w:rsid w:val="00EB2086"/>
    <w:rsid w:val="00EB31ED"/>
    <w:rsid w:val="00EB48F8"/>
    <w:rsid w:val="00EB5EDF"/>
    <w:rsid w:val="00EB60FE"/>
    <w:rsid w:val="00EB6525"/>
    <w:rsid w:val="00EB74DB"/>
    <w:rsid w:val="00EC21A3"/>
    <w:rsid w:val="00EC31D9"/>
    <w:rsid w:val="00EC5359"/>
    <w:rsid w:val="00EC562A"/>
    <w:rsid w:val="00EC5978"/>
    <w:rsid w:val="00EC5CE2"/>
    <w:rsid w:val="00EC7F8A"/>
    <w:rsid w:val="00ED067A"/>
    <w:rsid w:val="00ED06B7"/>
    <w:rsid w:val="00ED0791"/>
    <w:rsid w:val="00ED0C21"/>
    <w:rsid w:val="00ED0CBD"/>
    <w:rsid w:val="00ED0E28"/>
    <w:rsid w:val="00ED270B"/>
    <w:rsid w:val="00ED2B50"/>
    <w:rsid w:val="00ED3AB2"/>
    <w:rsid w:val="00ED4008"/>
    <w:rsid w:val="00ED4046"/>
    <w:rsid w:val="00ED4573"/>
    <w:rsid w:val="00ED5DB8"/>
    <w:rsid w:val="00ED6235"/>
    <w:rsid w:val="00ED6B70"/>
    <w:rsid w:val="00ED736D"/>
    <w:rsid w:val="00EE0350"/>
    <w:rsid w:val="00EE0698"/>
    <w:rsid w:val="00EE0719"/>
    <w:rsid w:val="00EE0C38"/>
    <w:rsid w:val="00EE0E80"/>
    <w:rsid w:val="00EE1420"/>
    <w:rsid w:val="00EE1E6E"/>
    <w:rsid w:val="00EE29C7"/>
    <w:rsid w:val="00EE387C"/>
    <w:rsid w:val="00EE580C"/>
    <w:rsid w:val="00EE613F"/>
    <w:rsid w:val="00EE6D6E"/>
    <w:rsid w:val="00EE7295"/>
    <w:rsid w:val="00EE74AC"/>
    <w:rsid w:val="00EE7869"/>
    <w:rsid w:val="00EE7B0B"/>
    <w:rsid w:val="00EF054A"/>
    <w:rsid w:val="00EF289B"/>
    <w:rsid w:val="00EF3235"/>
    <w:rsid w:val="00EF3CAC"/>
    <w:rsid w:val="00EF50EE"/>
    <w:rsid w:val="00EF537D"/>
    <w:rsid w:val="00EF5A1B"/>
    <w:rsid w:val="00EF5BA2"/>
    <w:rsid w:val="00EF6321"/>
    <w:rsid w:val="00EF6813"/>
    <w:rsid w:val="00EF7BD5"/>
    <w:rsid w:val="00EF7C7C"/>
    <w:rsid w:val="00EF7E72"/>
    <w:rsid w:val="00F006EE"/>
    <w:rsid w:val="00F0327E"/>
    <w:rsid w:val="00F03515"/>
    <w:rsid w:val="00F065C6"/>
    <w:rsid w:val="00F068F0"/>
    <w:rsid w:val="00F06D37"/>
    <w:rsid w:val="00F07B9D"/>
    <w:rsid w:val="00F11586"/>
    <w:rsid w:val="00F1183B"/>
    <w:rsid w:val="00F11C9F"/>
    <w:rsid w:val="00F11F75"/>
    <w:rsid w:val="00F12263"/>
    <w:rsid w:val="00F12539"/>
    <w:rsid w:val="00F128A0"/>
    <w:rsid w:val="00F1409D"/>
    <w:rsid w:val="00F14214"/>
    <w:rsid w:val="00F14CC7"/>
    <w:rsid w:val="00F157A9"/>
    <w:rsid w:val="00F15A7F"/>
    <w:rsid w:val="00F1646A"/>
    <w:rsid w:val="00F16695"/>
    <w:rsid w:val="00F16AD6"/>
    <w:rsid w:val="00F16C0F"/>
    <w:rsid w:val="00F16F00"/>
    <w:rsid w:val="00F17899"/>
    <w:rsid w:val="00F1795A"/>
    <w:rsid w:val="00F20053"/>
    <w:rsid w:val="00F20773"/>
    <w:rsid w:val="00F222E4"/>
    <w:rsid w:val="00F24E6B"/>
    <w:rsid w:val="00F2592A"/>
    <w:rsid w:val="00F25A77"/>
    <w:rsid w:val="00F25BB6"/>
    <w:rsid w:val="00F26B7E"/>
    <w:rsid w:val="00F27A3B"/>
    <w:rsid w:val="00F27FA2"/>
    <w:rsid w:val="00F3128E"/>
    <w:rsid w:val="00F31640"/>
    <w:rsid w:val="00F32780"/>
    <w:rsid w:val="00F33817"/>
    <w:rsid w:val="00F34360"/>
    <w:rsid w:val="00F35901"/>
    <w:rsid w:val="00F37FDF"/>
    <w:rsid w:val="00F411D8"/>
    <w:rsid w:val="00F420D5"/>
    <w:rsid w:val="00F43FE7"/>
    <w:rsid w:val="00F4416D"/>
    <w:rsid w:val="00F446C8"/>
    <w:rsid w:val="00F451EA"/>
    <w:rsid w:val="00F45447"/>
    <w:rsid w:val="00F456C6"/>
    <w:rsid w:val="00F4577B"/>
    <w:rsid w:val="00F46496"/>
    <w:rsid w:val="00F46796"/>
    <w:rsid w:val="00F46835"/>
    <w:rsid w:val="00F47304"/>
    <w:rsid w:val="00F474D0"/>
    <w:rsid w:val="00F479CD"/>
    <w:rsid w:val="00F47F10"/>
    <w:rsid w:val="00F50179"/>
    <w:rsid w:val="00F515EE"/>
    <w:rsid w:val="00F56511"/>
    <w:rsid w:val="00F56B19"/>
    <w:rsid w:val="00F573FD"/>
    <w:rsid w:val="00F5764C"/>
    <w:rsid w:val="00F60B0C"/>
    <w:rsid w:val="00F6194E"/>
    <w:rsid w:val="00F61A55"/>
    <w:rsid w:val="00F6234C"/>
    <w:rsid w:val="00F623AC"/>
    <w:rsid w:val="00F63923"/>
    <w:rsid w:val="00F6412A"/>
    <w:rsid w:val="00F6418E"/>
    <w:rsid w:val="00F65893"/>
    <w:rsid w:val="00F66A4A"/>
    <w:rsid w:val="00F67A6E"/>
    <w:rsid w:val="00F70852"/>
    <w:rsid w:val="00F71616"/>
    <w:rsid w:val="00F71D7F"/>
    <w:rsid w:val="00F71E22"/>
    <w:rsid w:val="00F72142"/>
    <w:rsid w:val="00F72AE7"/>
    <w:rsid w:val="00F756DB"/>
    <w:rsid w:val="00F75B98"/>
    <w:rsid w:val="00F77146"/>
    <w:rsid w:val="00F7736C"/>
    <w:rsid w:val="00F80124"/>
    <w:rsid w:val="00F8041C"/>
    <w:rsid w:val="00F81B7E"/>
    <w:rsid w:val="00F8227A"/>
    <w:rsid w:val="00F8247A"/>
    <w:rsid w:val="00F833BA"/>
    <w:rsid w:val="00F84FD0"/>
    <w:rsid w:val="00F859A8"/>
    <w:rsid w:val="00F86630"/>
    <w:rsid w:val="00F86D87"/>
    <w:rsid w:val="00F9108B"/>
    <w:rsid w:val="00F91349"/>
    <w:rsid w:val="00F92C29"/>
    <w:rsid w:val="00F93A8A"/>
    <w:rsid w:val="00F94579"/>
    <w:rsid w:val="00F945AC"/>
    <w:rsid w:val="00F94FE2"/>
    <w:rsid w:val="00F95248"/>
    <w:rsid w:val="00F9548F"/>
    <w:rsid w:val="00F956A9"/>
    <w:rsid w:val="00F957AF"/>
    <w:rsid w:val="00F963ED"/>
    <w:rsid w:val="00F966CF"/>
    <w:rsid w:val="00F96AF9"/>
    <w:rsid w:val="00F96CAE"/>
    <w:rsid w:val="00F96FB9"/>
    <w:rsid w:val="00F97C99"/>
    <w:rsid w:val="00F97D22"/>
    <w:rsid w:val="00FA09CE"/>
    <w:rsid w:val="00FA14FC"/>
    <w:rsid w:val="00FA2016"/>
    <w:rsid w:val="00FA5BD0"/>
    <w:rsid w:val="00FA662D"/>
    <w:rsid w:val="00FA68BC"/>
    <w:rsid w:val="00FA6D9E"/>
    <w:rsid w:val="00FA73B1"/>
    <w:rsid w:val="00FB0CB9"/>
    <w:rsid w:val="00FB231D"/>
    <w:rsid w:val="00FB2325"/>
    <w:rsid w:val="00FB2450"/>
    <w:rsid w:val="00FB3282"/>
    <w:rsid w:val="00FB45F1"/>
    <w:rsid w:val="00FB4A72"/>
    <w:rsid w:val="00FB4D92"/>
    <w:rsid w:val="00FB54E8"/>
    <w:rsid w:val="00FB6541"/>
    <w:rsid w:val="00FB7054"/>
    <w:rsid w:val="00FB74CF"/>
    <w:rsid w:val="00FC0101"/>
    <w:rsid w:val="00FC0C55"/>
    <w:rsid w:val="00FC17B7"/>
    <w:rsid w:val="00FC1F96"/>
    <w:rsid w:val="00FC27D5"/>
    <w:rsid w:val="00FC2CB7"/>
    <w:rsid w:val="00FC4090"/>
    <w:rsid w:val="00FC55B4"/>
    <w:rsid w:val="00FC5ADE"/>
    <w:rsid w:val="00FC627C"/>
    <w:rsid w:val="00FC7079"/>
    <w:rsid w:val="00FD00E6"/>
    <w:rsid w:val="00FD09A1"/>
    <w:rsid w:val="00FD0A3A"/>
    <w:rsid w:val="00FD1401"/>
    <w:rsid w:val="00FD2941"/>
    <w:rsid w:val="00FD29F3"/>
    <w:rsid w:val="00FD2A7C"/>
    <w:rsid w:val="00FD2CC6"/>
    <w:rsid w:val="00FD4A9E"/>
    <w:rsid w:val="00FD4BAF"/>
    <w:rsid w:val="00FD59EB"/>
    <w:rsid w:val="00FD6B17"/>
    <w:rsid w:val="00FD6DC1"/>
    <w:rsid w:val="00FD7299"/>
    <w:rsid w:val="00FE0160"/>
    <w:rsid w:val="00FE04FA"/>
    <w:rsid w:val="00FE1FBE"/>
    <w:rsid w:val="00FE272D"/>
    <w:rsid w:val="00FE3901"/>
    <w:rsid w:val="00FE39D3"/>
    <w:rsid w:val="00FE4037"/>
    <w:rsid w:val="00FE438F"/>
    <w:rsid w:val="00FE4BCE"/>
    <w:rsid w:val="00FE54AE"/>
    <w:rsid w:val="00FE576A"/>
    <w:rsid w:val="00FE67A1"/>
    <w:rsid w:val="00FE714C"/>
    <w:rsid w:val="00FE7E79"/>
    <w:rsid w:val="00FF2602"/>
    <w:rsid w:val="00FF29EB"/>
    <w:rsid w:val="00FF3BE6"/>
    <w:rsid w:val="00FF3E7D"/>
    <w:rsid w:val="00FF5B99"/>
    <w:rsid w:val="00FF6F17"/>
    <w:rsid w:val="00FF730C"/>
    <w:rsid w:val="00FF739B"/>
    <w:rsid w:val="00FF73F4"/>
    <w:rsid w:val="00FF796C"/>
    <w:rsid w:val="00FF7CE4"/>
    <w:rsid w:val="00FF7E39"/>
    <w:rsid w:val="00FF7FAD"/>
    <w:rsid w:val="01260E98"/>
    <w:rsid w:val="0139437A"/>
    <w:rsid w:val="013B312E"/>
    <w:rsid w:val="01536809"/>
    <w:rsid w:val="0163371C"/>
    <w:rsid w:val="016F0A91"/>
    <w:rsid w:val="018362EB"/>
    <w:rsid w:val="01A93FA3"/>
    <w:rsid w:val="02383CE7"/>
    <w:rsid w:val="027A5940"/>
    <w:rsid w:val="029702A0"/>
    <w:rsid w:val="02987B74"/>
    <w:rsid w:val="029A4513"/>
    <w:rsid w:val="02AB3D4B"/>
    <w:rsid w:val="02BA21E0"/>
    <w:rsid w:val="02DE7C7D"/>
    <w:rsid w:val="02E73C32"/>
    <w:rsid w:val="02F652E4"/>
    <w:rsid w:val="03082F4B"/>
    <w:rsid w:val="030E3E63"/>
    <w:rsid w:val="03530A15"/>
    <w:rsid w:val="036A7762"/>
    <w:rsid w:val="036C34DA"/>
    <w:rsid w:val="03942A31"/>
    <w:rsid w:val="03A219EA"/>
    <w:rsid w:val="03FD2724"/>
    <w:rsid w:val="04161698"/>
    <w:rsid w:val="043D09D3"/>
    <w:rsid w:val="044C6E68"/>
    <w:rsid w:val="045D72C7"/>
    <w:rsid w:val="046B5540"/>
    <w:rsid w:val="047D34C5"/>
    <w:rsid w:val="04D8694E"/>
    <w:rsid w:val="04E90B5B"/>
    <w:rsid w:val="052A1A0C"/>
    <w:rsid w:val="05B945AD"/>
    <w:rsid w:val="05BF18AF"/>
    <w:rsid w:val="05D45367"/>
    <w:rsid w:val="05F94DCD"/>
    <w:rsid w:val="0639341C"/>
    <w:rsid w:val="06587D46"/>
    <w:rsid w:val="065B15E4"/>
    <w:rsid w:val="065F10D4"/>
    <w:rsid w:val="06902B59"/>
    <w:rsid w:val="06A74B9E"/>
    <w:rsid w:val="06AE3C59"/>
    <w:rsid w:val="06F51A39"/>
    <w:rsid w:val="078133A4"/>
    <w:rsid w:val="07A07BF6"/>
    <w:rsid w:val="07AF6AAF"/>
    <w:rsid w:val="081465CD"/>
    <w:rsid w:val="082D6FB0"/>
    <w:rsid w:val="084859A3"/>
    <w:rsid w:val="08534C69"/>
    <w:rsid w:val="08901A19"/>
    <w:rsid w:val="08EE73EA"/>
    <w:rsid w:val="091B505B"/>
    <w:rsid w:val="09652EA6"/>
    <w:rsid w:val="097430E9"/>
    <w:rsid w:val="09893E1B"/>
    <w:rsid w:val="09B56BA3"/>
    <w:rsid w:val="09BF496A"/>
    <w:rsid w:val="09EA2657"/>
    <w:rsid w:val="0A5371A2"/>
    <w:rsid w:val="0A79472F"/>
    <w:rsid w:val="0AA95618"/>
    <w:rsid w:val="0ABC6986"/>
    <w:rsid w:val="0ABF65E6"/>
    <w:rsid w:val="0AD96F7B"/>
    <w:rsid w:val="0AF67B2D"/>
    <w:rsid w:val="0B077A7D"/>
    <w:rsid w:val="0B6902FF"/>
    <w:rsid w:val="0B7A075E"/>
    <w:rsid w:val="0BA17A99"/>
    <w:rsid w:val="0C2746F7"/>
    <w:rsid w:val="0C7D684B"/>
    <w:rsid w:val="0C992E66"/>
    <w:rsid w:val="0C9B2494"/>
    <w:rsid w:val="0CCF3FD4"/>
    <w:rsid w:val="0D5A43A4"/>
    <w:rsid w:val="0D5D3E94"/>
    <w:rsid w:val="0DAB1750"/>
    <w:rsid w:val="0DBE0DD6"/>
    <w:rsid w:val="0DD26630"/>
    <w:rsid w:val="0E462F12"/>
    <w:rsid w:val="0E9953A0"/>
    <w:rsid w:val="0EA33B28"/>
    <w:rsid w:val="0ED87C76"/>
    <w:rsid w:val="0F052A35"/>
    <w:rsid w:val="0F6520E0"/>
    <w:rsid w:val="0F953DB9"/>
    <w:rsid w:val="0FFD390F"/>
    <w:rsid w:val="10093E5F"/>
    <w:rsid w:val="101C0036"/>
    <w:rsid w:val="101C3B92"/>
    <w:rsid w:val="103A226A"/>
    <w:rsid w:val="104A6951"/>
    <w:rsid w:val="10A65B52"/>
    <w:rsid w:val="10E3591B"/>
    <w:rsid w:val="11011AD3"/>
    <w:rsid w:val="11845E93"/>
    <w:rsid w:val="11905756"/>
    <w:rsid w:val="11910454"/>
    <w:rsid w:val="11CC4271"/>
    <w:rsid w:val="125515DD"/>
    <w:rsid w:val="129252CE"/>
    <w:rsid w:val="12C30882"/>
    <w:rsid w:val="12D60970"/>
    <w:rsid w:val="13141499"/>
    <w:rsid w:val="13823AF7"/>
    <w:rsid w:val="13C63668"/>
    <w:rsid w:val="13CB5FFB"/>
    <w:rsid w:val="13F54E26"/>
    <w:rsid w:val="146855F8"/>
    <w:rsid w:val="14A450F9"/>
    <w:rsid w:val="14BE790E"/>
    <w:rsid w:val="14CB202B"/>
    <w:rsid w:val="14DC1B42"/>
    <w:rsid w:val="14E1184E"/>
    <w:rsid w:val="15360A41"/>
    <w:rsid w:val="1552050A"/>
    <w:rsid w:val="15655FDB"/>
    <w:rsid w:val="15B4486D"/>
    <w:rsid w:val="15EC4007"/>
    <w:rsid w:val="16D451C7"/>
    <w:rsid w:val="17127A9D"/>
    <w:rsid w:val="172A128B"/>
    <w:rsid w:val="176A5B2B"/>
    <w:rsid w:val="17940165"/>
    <w:rsid w:val="17AA5F28"/>
    <w:rsid w:val="17CA481C"/>
    <w:rsid w:val="17DD7A00"/>
    <w:rsid w:val="17EF6030"/>
    <w:rsid w:val="18176E18"/>
    <w:rsid w:val="188D1AD1"/>
    <w:rsid w:val="18A84B5D"/>
    <w:rsid w:val="19393A07"/>
    <w:rsid w:val="199D6BC3"/>
    <w:rsid w:val="19EC0A79"/>
    <w:rsid w:val="19F618F8"/>
    <w:rsid w:val="1A4137FF"/>
    <w:rsid w:val="1A8E38DF"/>
    <w:rsid w:val="1AA2382E"/>
    <w:rsid w:val="1ADF05DE"/>
    <w:rsid w:val="1AE86B28"/>
    <w:rsid w:val="1AED2CFB"/>
    <w:rsid w:val="1B267FBB"/>
    <w:rsid w:val="1B293607"/>
    <w:rsid w:val="1B4F12C0"/>
    <w:rsid w:val="1BAB04C0"/>
    <w:rsid w:val="1BAE58E1"/>
    <w:rsid w:val="1C5172BA"/>
    <w:rsid w:val="1C655492"/>
    <w:rsid w:val="1CAB69CA"/>
    <w:rsid w:val="1CF170D3"/>
    <w:rsid w:val="1CF63B47"/>
    <w:rsid w:val="1D1D719C"/>
    <w:rsid w:val="1DB23D88"/>
    <w:rsid w:val="1DC00253"/>
    <w:rsid w:val="1DD12460"/>
    <w:rsid w:val="1DF60118"/>
    <w:rsid w:val="1E6A2FD8"/>
    <w:rsid w:val="1EA5569B"/>
    <w:rsid w:val="1EA872D7"/>
    <w:rsid w:val="1F022AED"/>
    <w:rsid w:val="1F024D78"/>
    <w:rsid w:val="1F0A373A"/>
    <w:rsid w:val="1F537028"/>
    <w:rsid w:val="1FA15E62"/>
    <w:rsid w:val="1FBA5FAA"/>
    <w:rsid w:val="1FD53D5E"/>
    <w:rsid w:val="1FE54F21"/>
    <w:rsid w:val="206E6C48"/>
    <w:rsid w:val="20733223"/>
    <w:rsid w:val="20B7076C"/>
    <w:rsid w:val="20B816B5"/>
    <w:rsid w:val="20DD111C"/>
    <w:rsid w:val="20F52909"/>
    <w:rsid w:val="20F85F56"/>
    <w:rsid w:val="21415B46"/>
    <w:rsid w:val="214B42D7"/>
    <w:rsid w:val="217C774D"/>
    <w:rsid w:val="21CD73E2"/>
    <w:rsid w:val="21F726B1"/>
    <w:rsid w:val="21FC1CC8"/>
    <w:rsid w:val="22623FCE"/>
    <w:rsid w:val="227160F2"/>
    <w:rsid w:val="227C28CE"/>
    <w:rsid w:val="22DF561F"/>
    <w:rsid w:val="22F015DA"/>
    <w:rsid w:val="22FA4207"/>
    <w:rsid w:val="23045086"/>
    <w:rsid w:val="231150AD"/>
    <w:rsid w:val="24042E63"/>
    <w:rsid w:val="24132548"/>
    <w:rsid w:val="243C25FD"/>
    <w:rsid w:val="24466FD8"/>
    <w:rsid w:val="245666C9"/>
    <w:rsid w:val="2479170A"/>
    <w:rsid w:val="247B79A1"/>
    <w:rsid w:val="24922031"/>
    <w:rsid w:val="24F21E05"/>
    <w:rsid w:val="24FB4266"/>
    <w:rsid w:val="25203CCD"/>
    <w:rsid w:val="25B032A3"/>
    <w:rsid w:val="25E60A73"/>
    <w:rsid w:val="261756D0"/>
    <w:rsid w:val="26413EFB"/>
    <w:rsid w:val="26DB52EE"/>
    <w:rsid w:val="26DD2729"/>
    <w:rsid w:val="27207FB4"/>
    <w:rsid w:val="274517C9"/>
    <w:rsid w:val="275F0ADD"/>
    <w:rsid w:val="27626139"/>
    <w:rsid w:val="276500BD"/>
    <w:rsid w:val="279A7D67"/>
    <w:rsid w:val="27A74232"/>
    <w:rsid w:val="27C27F3D"/>
    <w:rsid w:val="2819686D"/>
    <w:rsid w:val="282B4D45"/>
    <w:rsid w:val="285A69A0"/>
    <w:rsid w:val="28700AC7"/>
    <w:rsid w:val="28884063"/>
    <w:rsid w:val="28A10C81"/>
    <w:rsid w:val="28C35932"/>
    <w:rsid w:val="28FB65E3"/>
    <w:rsid w:val="291122AA"/>
    <w:rsid w:val="291476A5"/>
    <w:rsid w:val="296543A4"/>
    <w:rsid w:val="29B175E9"/>
    <w:rsid w:val="29EC4524"/>
    <w:rsid w:val="29F93A49"/>
    <w:rsid w:val="2A07200A"/>
    <w:rsid w:val="2A32072A"/>
    <w:rsid w:val="2A5A558B"/>
    <w:rsid w:val="2A6759EA"/>
    <w:rsid w:val="2ACB0237"/>
    <w:rsid w:val="2AF27EBA"/>
    <w:rsid w:val="2B3F09F3"/>
    <w:rsid w:val="2BB533C1"/>
    <w:rsid w:val="2BB56A17"/>
    <w:rsid w:val="2C29790B"/>
    <w:rsid w:val="2C5D37A3"/>
    <w:rsid w:val="2CAD0ECA"/>
    <w:rsid w:val="2CBC252D"/>
    <w:rsid w:val="2CC81ADA"/>
    <w:rsid w:val="2CDA6E57"/>
    <w:rsid w:val="2DD92C6B"/>
    <w:rsid w:val="2DDD275B"/>
    <w:rsid w:val="2DF33D2D"/>
    <w:rsid w:val="2E16582B"/>
    <w:rsid w:val="2E2D3E3B"/>
    <w:rsid w:val="2E2E1209"/>
    <w:rsid w:val="2E425882"/>
    <w:rsid w:val="2E764E5E"/>
    <w:rsid w:val="2E9A1438"/>
    <w:rsid w:val="2ED159FC"/>
    <w:rsid w:val="2F430CE4"/>
    <w:rsid w:val="2F705B03"/>
    <w:rsid w:val="2FC33BD3"/>
    <w:rsid w:val="30113AF8"/>
    <w:rsid w:val="301845F9"/>
    <w:rsid w:val="30246A80"/>
    <w:rsid w:val="302E3742"/>
    <w:rsid w:val="30590CA2"/>
    <w:rsid w:val="31505547"/>
    <w:rsid w:val="3175714F"/>
    <w:rsid w:val="31813D45"/>
    <w:rsid w:val="31920797"/>
    <w:rsid w:val="31C0486E"/>
    <w:rsid w:val="32087FC3"/>
    <w:rsid w:val="323D1A1A"/>
    <w:rsid w:val="3240175F"/>
    <w:rsid w:val="32414AB8"/>
    <w:rsid w:val="32744AA0"/>
    <w:rsid w:val="32803FFD"/>
    <w:rsid w:val="32CE4D68"/>
    <w:rsid w:val="32D24E98"/>
    <w:rsid w:val="32D32D46"/>
    <w:rsid w:val="32E4458C"/>
    <w:rsid w:val="32E91BA2"/>
    <w:rsid w:val="330E33B7"/>
    <w:rsid w:val="335B52B0"/>
    <w:rsid w:val="339451D9"/>
    <w:rsid w:val="33E12879"/>
    <w:rsid w:val="343230D5"/>
    <w:rsid w:val="34476B80"/>
    <w:rsid w:val="34AC757A"/>
    <w:rsid w:val="34F24607"/>
    <w:rsid w:val="35072504"/>
    <w:rsid w:val="352C1711"/>
    <w:rsid w:val="35704AF2"/>
    <w:rsid w:val="359A7184"/>
    <w:rsid w:val="35DD76E3"/>
    <w:rsid w:val="36707DBA"/>
    <w:rsid w:val="367D47EE"/>
    <w:rsid w:val="36914A2B"/>
    <w:rsid w:val="36965876"/>
    <w:rsid w:val="36C56482"/>
    <w:rsid w:val="37291DE6"/>
    <w:rsid w:val="37723952"/>
    <w:rsid w:val="377A41FF"/>
    <w:rsid w:val="3783605E"/>
    <w:rsid w:val="37BA1D5F"/>
    <w:rsid w:val="38486C0E"/>
    <w:rsid w:val="38966328"/>
    <w:rsid w:val="38995E18"/>
    <w:rsid w:val="38A071A7"/>
    <w:rsid w:val="38AC16A8"/>
    <w:rsid w:val="38E4489E"/>
    <w:rsid w:val="38E92DD3"/>
    <w:rsid w:val="39025B73"/>
    <w:rsid w:val="39216114"/>
    <w:rsid w:val="39390772"/>
    <w:rsid w:val="395B4E7C"/>
    <w:rsid w:val="3A830929"/>
    <w:rsid w:val="3AD73B6C"/>
    <w:rsid w:val="3AE315CD"/>
    <w:rsid w:val="3AF563A8"/>
    <w:rsid w:val="3B111C96"/>
    <w:rsid w:val="3B900C03"/>
    <w:rsid w:val="3BCC2061"/>
    <w:rsid w:val="3BD11425"/>
    <w:rsid w:val="3C4C437F"/>
    <w:rsid w:val="3CC64D02"/>
    <w:rsid w:val="3CCF7505"/>
    <w:rsid w:val="3CD70CBD"/>
    <w:rsid w:val="3D3D4FC4"/>
    <w:rsid w:val="3D4D1A64"/>
    <w:rsid w:val="3D536596"/>
    <w:rsid w:val="3D5B544A"/>
    <w:rsid w:val="3D6469F5"/>
    <w:rsid w:val="3DB66B25"/>
    <w:rsid w:val="3E07750E"/>
    <w:rsid w:val="3E686071"/>
    <w:rsid w:val="3E7F19F3"/>
    <w:rsid w:val="3EAB0654"/>
    <w:rsid w:val="3EAB21D2"/>
    <w:rsid w:val="3EB47508"/>
    <w:rsid w:val="3EF729D6"/>
    <w:rsid w:val="3F1362E0"/>
    <w:rsid w:val="3F261A88"/>
    <w:rsid w:val="3F3B3785"/>
    <w:rsid w:val="3F454604"/>
    <w:rsid w:val="3F555421"/>
    <w:rsid w:val="3F5E56C6"/>
    <w:rsid w:val="3F6D6CC7"/>
    <w:rsid w:val="3FA54325"/>
    <w:rsid w:val="3FA94B93"/>
    <w:rsid w:val="3FDB6D16"/>
    <w:rsid w:val="40183AC7"/>
    <w:rsid w:val="40541C2A"/>
    <w:rsid w:val="40F40FB9"/>
    <w:rsid w:val="415E368E"/>
    <w:rsid w:val="41C95079"/>
    <w:rsid w:val="41DD57A1"/>
    <w:rsid w:val="42295B17"/>
    <w:rsid w:val="425A03C6"/>
    <w:rsid w:val="42BF022A"/>
    <w:rsid w:val="43101E69"/>
    <w:rsid w:val="431D774E"/>
    <w:rsid w:val="434F77FF"/>
    <w:rsid w:val="43523966"/>
    <w:rsid w:val="435348F8"/>
    <w:rsid w:val="43711DA1"/>
    <w:rsid w:val="43BD17FC"/>
    <w:rsid w:val="43D321DE"/>
    <w:rsid w:val="442E4030"/>
    <w:rsid w:val="4440539A"/>
    <w:rsid w:val="4479470D"/>
    <w:rsid w:val="44D724A6"/>
    <w:rsid w:val="44F208A0"/>
    <w:rsid w:val="44F87A23"/>
    <w:rsid w:val="450D3F37"/>
    <w:rsid w:val="455530C7"/>
    <w:rsid w:val="459C7A87"/>
    <w:rsid w:val="45FC4AD3"/>
    <w:rsid w:val="462A4554"/>
    <w:rsid w:val="464A2500"/>
    <w:rsid w:val="464E0242"/>
    <w:rsid w:val="465810C1"/>
    <w:rsid w:val="465B470D"/>
    <w:rsid w:val="466F6EE8"/>
    <w:rsid w:val="469F0A9E"/>
    <w:rsid w:val="46A04AA9"/>
    <w:rsid w:val="46D77F8E"/>
    <w:rsid w:val="46E6047B"/>
    <w:rsid w:val="46F252EA"/>
    <w:rsid w:val="4707219F"/>
    <w:rsid w:val="47694C08"/>
    <w:rsid w:val="4798759C"/>
    <w:rsid w:val="47B17083"/>
    <w:rsid w:val="47E57D2B"/>
    <w:rsid w:val="480C5CBF"/>
    <w:rsid w:val="481903DC"/>
    <w:rsid w:val="485C2B97"/>
    <w:rsid w:val="48897310"/>
    <w:rsid w:val="48E21230"/>
    <w:rsid w:val="49447E8A"/>
    <w:rsid w:val="49690EEF"/>
    <w:rsid w:val="49C03DC7"/>
    <w:rsid w:val="4A413C1A"/>
    <w:rsid w:val="4AE41175"/>
    <w:rsid w:val="4AFB201B"/>
    <w:rsid w:val="4B895879"/>
    <w:rsid w:val="4B946370"/>
    <w:rsid w:val="4BCE772F"/>
    <w:rsid w:val="4BD11B56"/>
    <w:rsid w:val="4BD3602C"/>
    <w:rsid w:val="4C0373D9"/>
    <w:rsid w:val="4C5365B2"/>
    <w:rsid w:val="4C59524B"/>
    <w:rsid w:val="4C5F67DB"/>
    <w:rsid w:val="4C891FD4"/>
    <w:rsid w:val="4C8C73CE"/>
    <w:rsid w:val="4CA27D42"/>
    <w:rsid w:val="4CA30BBC"/>
    <w:rsid w:val="4CCB675D"/>
    <w:rsid w:val="4D0A4797"/>
    <w:rsid w:val="4D341814"/>
    <w:rsid w:val="4DA22386"/>
    <w:rsid w:val="4DDC0B07"/>
    <w:rsid w:val="4DE66FB2"/>
    <w:rsid w:val="4EBF14B0"/>
    <w:rsid w:val="4EE50DBF"/>
    <w:rsid w:val="4EF474AD"/>
    <w:rsid w:val="4EF50079"/>
    <w:rsid w:val="4EFC5B14"/>
    <w:rsid w:val="4F0F42E7"/>
    <w:rsid w:val="4F2634B1"/>
    <w:rsid w:val="4F530677"/>
    <w:rsid w:val="4FC11A85"/>
    <w:rsid w:val="507F09D8"/>
    <w:rsid w:val="50B60EBE"/>
    <w:rsid w:val="50D523BD"/>
    <w:rsid w:val="51447A66"/>
    <w:rsid w:val="51510956"/>
    <w:rsid w:val="515F3BE3"/>
    <w:rsid w:val="51AC0513"/>
    <w:rsid w:val="51E05976"/>
    <w:rsid w:val="521210B0"/>
    <w:rsid w:val="524D13AE"/>
    <w:rsid w:val="525766D1"/>
    <w:rsid w:val="526B1BB5"/>
    <w:rsid w:val="526F3A1A"/>
    <w:rsid w:val="52754DA9"/>
    <w:rsid w:val="52A1794C"/>
    <w:rsid w:val="52AF2069"/>
    <w:rsid w:val="52B4767F"/>
    <w:rsid w:val="52C73526"/>
    <w:rsid w:val="52E02222"/>
    <w:rsid w:val="53514ECE"/>
    <w:rsid w:val="53CC6252"/>
    <w:rsid w:val="540957A8"/>
    <w:rsid w:val="54225706"/>
    <w:rsid w:val="542B571F"/>
    <w:rsid w:val="544B45BB"/>
    <w:rsid w:val="54B971CF"/>
    <w:rsid w:val="54D1276A"/>
    <w:rsid w:val="54EA382C"/>
    <w:rsid w:val="550F01CF"/>
    <w:rsid w:val="554479BB"/>
    <w:rsid w:val="55D55175"/>
    <w:rsid w:val="55DF0EB7"/>
    <w:rsid w:val="55EE10FA"/>
    <w:rsid w:val="55FD133D"/>
    <w:rsid w:val="56102E1E"/>
    <w:rsid w:val="56156687"/>
    <w:rsid w:val="56233C8A"/>
    <w:rsid w:val="563A25E9"/>
    <w:rsid w:val="56575025"/>
    <w:rsid w:val="56BF20BE"/>
    <w:rsid w:val="56CE4A87"/>
    <w:rsid w:val="573B211D"/>
    <w:rsid w:val="57AC6B77"/>
    <w:rsid w:val="580E5F04"/>
    <w:rsid w:val="581C7A6C"/>
    <w:rsid w:val="58515970"/>
    <w:rsid w:val="586631C9"/>
    <w:rsid w:val="588803DF"/>
    <w:rsid w:val="58C3061C"/>
    <w:rsid w:val="598558D1"/>
    <w:rsid w:val="598633F7"/>
    <w:rsid w:val="599B6EA3"/>
    <w:rsid w:val="59BC506B"/>
    <w:rsid w:val="5A0507C0"/>
    <w:rsid w:val="5A2A3C9E"/>
    <w:rsid w:val="5A2C21F1"/>
    <w:rsid w:val="5A364E1D"/>
    <w:rsid w:val="5A421A14"/>
    <w:rsid w:val="5A7B6CD4"/>
    <w:rsid w:val="5A8C74A8"/>
    <w:rsid w:val="5AC03E2B"/>
    <w:rsid w:val="5AC16BAB"/>
    <w:rsid w:val="5ADC59EB"/>
    <w:rsid w:val="5B392273"/>
    <w:rsid w:val="5B985FF6"/>
    <w:rsid w:val="5BC14BBB"/>
    <w:rsid w:val="5C07081F"/>
    <w:rsid w:val="5C0E36AA"/>
    <w:rsid w:val="5C4E7AD4"/>
    <w:rsid w:val="5C9C4AB8"/>
    <w:rsid w:val="5CAC586B"/>
    <w:rsid w:val="5CD70123"/>
    <w:rsid w:val="5D2B49E2"/>
    <w:rsid w:val="5D7C348F"/>
    <w:rsid w:val="5D7C6FEB"/>
    <w:rsid w:val="5D8A5BAC"/>
    <w:rsid w:val="5DAC51BE"/>
    <w:rsid w:val="5DD87C99"/>
    <w:rsid w:val="5E5341F0"/>
    <w:rsid w:val="5E655CD1"/>
    <w:rsid w:val="5E8A5738"/>
    <w:rsid w:val="5EBD78BB"/>
    <w:rsid w:val="5F166FCB"/>
    <w:rsid w:val="5FA97E40"/>
    <w:rsid w:val="5FD70E51"/>
    <w:rsid w:val="6014175D"/>
    <w:rsid w:val="60161979"/>
    <w:rsid w:val="604348EB"/>
    <w:rsid w:val="60AD5CAC"/>
    <w:rsid w:val="60F90953"/>
    <w:rsid w:val="615B3C98"/>
    <w:rsid w:val="61A0233A"/>
    <w:rsid w:val="61D83E1C"/>
    <w:rsid w:val="625F7819"/>
    <w:rsid w:val="627C287E"/>
    <w:rsid w:val="629923ED"/>
    <w:rsid w:val="62A44605"/>
    <w:rsid w:val="62CB39E9"/>
    <w:rsid w:val="62DD677E"/>
    <w:rsid w:val="62E93375"/>
    <w:rsid w:val="62EE098B"/>
    <w:rsid w:val="631022E6"/>
    <w:rsid w:val="633914DA"/>
    <w:rsid w:val="634552BE"/>
    <w:rsid w:val="636D5D54"/>
    <w:rsid w:val="638210D3"/>
    <w:rsid w:val="639826A5"/>
    <w:rsid w:val="63C8438F"/>
    <w:rsid w:val="63D70D4A"/>
    <w:rsid w:val="641C5EF8"/>
    <w:rsid w:val="64234664"/>
    <w:rsid w:val="64464C6C"/>
    <w:rsid w:val="645933F2"/>
    <w:rsid w:val="646802C9"/>
    <w:rsid w:val="647F3431"/>
    <w:rsid w:val="64B41760"/>
    <w:rsid w:val="64E61363"/>
    <w:rsid w:val="64F47DAF"/>
    <w:rsid w:val="651346D9"/>
    <w:rsid w:val="653600E9"/>
    <w:rsid w:val="65587EC8"/>
    <w:rsid w:val="656A0446"/>
    <w:rsid w:val="658729D1"/>
    <w:rsid w:val="65984BDE"/>
    <w:rsid w:val="65991F4C"/>
    <w:rsid w:val="65C3327C"/>
    <w:rsid w:val="65D5373C"/>
    <w:rsid w:val="65DD02E0"/>
    <w:rsid w:val="65DF45BB"/>
    <w:rsid w:val="65F53DDF"/>
    <w:rsid w:val="6636781A"/>
    <w:rsid w:val="66377F53"/>
    <w:rsid w:val="665035EC"/>
    <w:rsid w:val="665A1E94"/>
    <w:rsid w:val="66633E9A"/>
    <w:rsid w:val="668272C8"/>
    <w:rsid w:val="66C33EDD"/>
    <w:rsid w:val="66C739CD"/>
    <w:rsid w:val="66DC0AFB"/>
    <w:rsid w:val="66F145A6"/>
    <w:rsid w:val="66FB5425"/>
    <w:rsid w:val="67003D24"/>
    <w:rsid w:val="67120694"/>
    <w:rsid w:val="671B1623"/>
    <w:rsid w:val="67334BBF"/>
    <w:rsid w:val="674C7A2E"/>
    <w:rsid w:val="675C2C08"/>
    <w:rsid w:val="6787315C"/>
    <w:rsid w:val="678B49FB"/>
    <w:rsid w:val="678F3DBF"/>
    <w:rsid w:val="67CC40BC"/>
    <w:rsid w:val="67DD4B2A"/>
    <w:rsid w:val="68231D3A"/>
    <w:rsid w:val="682D5AB2"/>
    <w:rsid w:val="684A2231"/>
    <w:rsid w:val="684B6AC7"/>
    <w:rsid w:val="686538CE"/>
    <w:rsid w:val="68DE0B5A"/>
    <w:rsid w:val="691427CE"/>
    <w:rsid w:val="69342E04"/>
    <w:rsid w:val="6938470E"/>
    <w:rsid w:val="694330B3"/>
    <w:rsid w:val="697274F4"/>
    <w:rsid w:val="699B2EEF"/>
    <w:rsid w:val="69AA4F44"/>
    <w:rsid w:val="69BA0991"/>
    <w:rsid w:val="69E46644"/>
    <w:rsid w:val="69F54C97"/>
    <w:rsid w:val="6ACE58AE"/>
    <w:rsid w:val="6AD00976"/>
    <w:rsid w:val="6AF7446C"/>
    <w:rsid w:val="6B1116BB"/>
    <w:rsid w:val="6B1F7C72"/>
    <w:rsid w:val="6B9966F4"/>
    <w:rsid w:val="6BDA7CFF"/>
    <w:rsid w:val="6BE02E3B"/>
    <w:rsid w:val="6BF43F27"/>
    <w:rsid w:val="6C101972"/>
    <w:rsid w:val="6C54174D"/>
    <w:rsid w:val="6C705238"/>
    <w:rsid w:val="6C8D27DD"/>
    <w:rsid w:val="6C8F6D86"/>
    <w:rsid w:val="6CB542C8"/>
    <w:rsid w:val="6CBA18DE"/>
    <w:rsid w:val="6CD3474E"/>
    <w:rsid w:val="6D062D75"/>
    <w:rsid w:val="6D554EAB"/>
    <w:rsid w:val="6D711C78"/>
    <w:rsid w:val="6D8F4B19"/>
    <w:rsid w:val="6DA93E2C"/>
    <w:rsid w:val="6DB17DC0"/>
    <w:rsid w:val="6DC01F1A"/>
    <w:rsid w:val="6DC02F24"/>
    <w:rsid w:val="6E14501E"/>
    <w:rsid w:val="6E1B4400"/>
    <w:rsid w:val="6E245261"/>
    <w:rsid w:val="6E2C2368"/>
    <w:rsid w:val="6E531FEA"/>
    <w:rsid w:val="6E6164B5"/>
    <w:rsid w:val="6E650CD7"/>
    <w:rsid w:val="6E902140"/>
    <w:rsid w:val="6E9248C1"/>
    <w:rsid w:val="6EAB5982"/>
    <w:rsid w:val="6EF47329"/>
    <w:rsid w:val="6F086931"/>
    <w:rsid w:val="6F3239AE"/>
    <w:rsid w:val="6F6118BB"/>
    <w:rsid w:val="6F90109E"/>
    <w:rsid w:val="6FBE3493"/>
    <w:rsid w:val="6FCC5BB0"/>
    <w:rsid w:val="6FE078AE"/>
    <w:rsid w:val="701D640C"/>
    <w:rsid w:val="703419A7"/>
    <w:rsid w:val="703F45D4"/>
    <w:rsid w:val="70C515ED"/>
    <w:rsid w:val="70EE1B56"/>
    <w:rsid w:val="70FA3BE1"/>
    <w:rsid w:val="710F0FBF"/>
    <w:rsid w:val="711F4749"/>
    <w:rsid w:val="712B4B58"/>
    <w:rsid w:val="71397275"/>
    <w:rsid w:val="71450956"/>
    <w:rsid w:val="716F713B"/>
    <w:rsid w:val="71C33A43"/>
    <w:rsid w:val="72273DBC"/>
    <w:rsid w:val="72323CC5"/>
    <w:rsid w:val="7261782C"/>
    <w:rsid w:val="7267607D"/>
    <w:rsid w:val="729F78CF"/>
    <w:rsid w:val="72FD221B"/>
    <w:rsid w:val="731E2CB7"/>
    <w:rsid w:val="73BC23E0"/>
    <w:rsid w:val="73E536E4"/>
    <w:rsid w:val="742E5594"/>
    <w:rsid w:val="74534AF2"/>
    <w:rsid w:val="74B135C7"/>
    <w:rsid w:val="74BD1F6B"/>
    <w:rsid w:val="74F10999"/>
    <w:rsid w:val="750E27C7"/>
    <w:rsid w:val="751B061C"/>
    <w:rsid w:val="75C50DBC"/>
    <w:rsid w:val="75ED3C73"/>
    <w:rsid w:val="75F220E9"/>
    <w:rsid w:val="75FA2D4B"/>
    <w:rsid w:val="7625601A"/>
    <w:rsid w:val="7638675B"/>
    <w:rsid w:val="766C4022"/>
    <w:rsid w:val="76C65B32"/>
    <w:rsid w:val="76D0242A"/>
    <w:rsid w:val="77065E4C"/>
    <w:rsid w:val="7792337B"/>
    <w:rsid w:val="77AF6719"/>
    <w:rsid w:val="77E617D9"/>
    <w:rsid w:val="77E756DF"/>
    <w:rsid w:val="78104AA8"/>
    <w:rsid w:val="784273DB"/>
    <w:rsid w:val="784B3C87"/>
    <w:rsid w:val="787D5C6C"/>
    <w:rsid w:val="788B412F"/>
    <w:rsid w:val="78AA6CAB"/>
    <w:rsid w:val="78AC657F"/>
    <w:rsid w:val="78C37D6C"/>
    <w:rsid w:val="792151BF"/>
    <w:rsid w:val="79314CD6"/>
    <w:rsid w:val="795310F0"/>
    <w:rsid w:val="7997722F"/>
    <w:rsid w:val="79C44625"/>
    <w:rsid w:val="79E65AC0"/>
    <w:rsid w:val="79FF6B82"/>
    <w:rsid w:val="7A187C44"/>
    <w:rsid w:val="7A3902E6"/>
    <w:rsid w:val="7A466BA6"/>
    <w:rsid w:val="7A5073DE"/>
    <w:rsid w:val="7AE86182"/>
    <w:rsid w:val="7B7A0DE3"/>
    <w:rsid w:val="7B8C6B3B"/>
    <w:rsid w:val="7B98702C"/>
    <w:rsid w:val="7BB265A2"/>
    <w:rsid w:val="7BBF481B"/>
    <w:rsid w:val="7BD32074"/>
    <w:rsid w:val="7BE10C35"/>
    <w:rsid w:val="7C596A1E"/>
    <w:rsid w:val="7C857813"/>
    <w:rsid w:val="7C9712F4"/>
    <w:rsid w:val="7CA57EB5"/>
    <w:rsid w:val="7CB10B07"/>
    <w:rsid w:val="7D715FE9"/>
    <w:rsid w:val="7D965A4F"/>
    <w:rsid w:val="7DE22A43"/>
    <w:rsid w:val="7E205892"/>
    <w:rsid w:val="7E8B4E88"/>
    <w:rsid w:val="7E9401E1"/>
    <w:rsid w:val="7EA75EEA"/>
    <w:rsid w:val="7ECF023D"/>
    <w:rsid w:val="7EF50554"/>
    <w:rsid w:val="7EF50EF8"/>
    <w:rsid w:val="7F0A04A3"/>
    <w:rsid w:val="7F121106"/>
    <w:rsid w:val="7F65648D"/>
    <w:rsid w:val="7F7B4EFD"/>
    <w:rsid w:val="7FDA6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4FB270"/>
  <w15:docId w15:val="{60A58576-6237-4B70-8B40-CC9F0CE5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fff6">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6"/>
    <w:next w:val="afff6"/>
    <w:link w:val="10"/>
    <w:qFormat/>
    <w:pPr>
      <w:keepNext/>
      <w:keepLines/>
      <w:spacing w:before="340" w:after="330" w:line="578" w:lineRule="auto"/>
      <w:outlineLvl w:val="0"/>
    </w:pPr>
    <w:rPr>
      <w:b/>
      <w:bCs/>
      <w:kern w:val="44"/>
      <w:sz w:val="44"/>
      <w:szCs w:val="44"/>
    </w:rPr>
  </w:style>
  <w:style w:type="paragraph" w:styleId="22">
    <w:name w:val="heading 2"/>
    <w:basedOn w:val="afff6"/>
    <w:next w:val="afff6"/>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pPr>
      <w:keepNext/>
      <w:keepLines/>
      <w:spacing w:before="260" w:after="260" w:line="416" w:lineRule="auto"/>
      <w:outlineLvl w:val="2"/>
    </w:pPr>
    <w:rPr>
      <w:b/>
      <w:bCs/>
      <w:sz w:val="32"/>
      <w:szCs w:val="32"/>
    </w:rPr>
  </w:style>
  <w:style w:type="paragraph" w:styleId="4">
    <w:name w:val="heading 4"/>
    <w:basedOn w:val="afff6"/>
    <w:next w:val="afff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pPr>
      <w:keepNext/>
      <w:keepLines/>
      <w:adjustRightInd/>
      <w:spacing w:before="280" w:after="290" w:line="376" w:lineRule="auto"/>
      <w:outlineLvl w:val="4"/>
    </w:pPr>
    <w:rPr>
      <w:b/>
      <w:bCs/>
      <w:sz w:val="28"/>
      <w:szCs w:val="28"/>
    </w:rPr>
  </w:style>
  <w:style w:type="paragraph" w:styleId="6">
    <w:name w:val="heading 6"/>
    <w:basedOn w:val="afff6"/>
    <w:next w:val="afff6"/>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pPr>
      <w:keepNext/>
      <w:keepLines/>
      <w:adjustRightInd/>
      <w:spacing w:before="240" w:after="64" w:line="320" w:lineRule="auto"/>
      <w:outlineLvl w:val="6"/>
    </w:pPr>
    <w:rPr>
      <w:b/>
      <w:bCs/>
      <w:sz w:val="24"/>
      <w:szCs w:val="24"/>
    </w:rPr>
  </w:style>
  <w:style w:type="paragraph" w:styleId="8">
    <w:name w:val="heading 8"/>
    <w:basedOn w:val="afff6"/>
    <w:next w:val="afff6"/>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TOC7">
    <w:name w:val="toc 7"/>
    <w:basedOn w:val="afff6"/>
    <w:next w:val="afff6"/>
    <w:uiPriority w:val="39"/>
    <w:unhideWhenUsed/>
    <w:qFormat/>
    <w:pPr>
      <w:tabs>
        <w:tab w:val="right" w:leader="dot" w:pos="9344"/>
      </w:tabs>
      <w:spacing w:line="300" w:lineRule="exact"/>
      <w:ind w:left="1259"/>
    </w:pPr>
    <w:rPr>
      <w:rFonts w:ascii="宋体"/>
    </w:rPr>
  </w:style>
  <w:style w:type="paragraph" w:styleId="afffa">
    <w:name w:val="Normal Indent"/>
    <w:basedOn w:val="afff6"/>
    <w:qFormat/>
    <w:pPr>
      <w:ind w:firstLine="420"/>
    </w:pPr>
  </w:style>
  <w:style w:type="paragraph" w:styleId="afffb">
    <w:name w:val="annotation text"/>
    <w:basedOn w:val="afff6"/>
    <w:link w:val="afffc"/>
    <w:uiPriority w:val="99"/>
    <w:unhideWhenUsed/>
    <w:qFormat/>
    <w:pPr>
      <w:jc w:val="left"/>
    </w:pPr>
  </w:style>
  <w:style w:type="paragraph" w:styleId="afffd">
    <w:name w:val="Body Text"/>
    <w:basedOn w:val="afff6"/>
    <w:link w:val="afffe"/>
    <w:qFormat/>
    <w:pPr>
      <w:spacing w:after="120"/>
    </w:pPr>
  </w:style>
  <w:style w:type="paragraph" w:styleId="TOC5">
    <w:name w:val="toc 5"/>
    <w:basedOn w:val="afff6"/>
    <w:next w:val="afff6"/>
    <w:uiPriority w:val="39"/>
    <w:unhideWhenUsed/>
    <w:qFormat/>
    <w:pPr>
      <w:ind w:left="839"/>
    </w:pPr>
    <w:rPr>
      <w:rFonts w:ascii="宋体"/>
    </w:rPr>
  </w:style>
  <w:style w:type="paragraph" w:styleId="TOC3">
    <w:name w:val="toc 3"/>
    <w:basedOn w:val="afff6"/>
    <w:next w:val="afff6"/>
    <w:uiPriority w:val="39"/>
    <w:unhideWhenUsed/>
    <w:qFormat/>
    <w:pPr>
      <w:spacing w:line="300" w:lineRule="exact"/>
      <w:ind w:left="420"/>
    </w:pPr>
    <w:rPr>
      <w:rFonts w:ascii="宋体"/>
    </w:rPr>
  </w:style>
  <w:style w:type="paragraph" w:styleId="affff">
    <w:name w:val="Balloon Text"/>
    <w:basedOn w:val="afff6"/>
    <w:link w:val="affff0"/>
    <w:uiPriority w:val="99"/>
    <w:semiHidden/>
    <w:unhideWhenUsed/>
    <w:qFormat/>
    <w:rPr>
      <w:sz w:val="18"/>
      <w:szCs w:val="18"/>
    </w:rPr>
  </w:style>
  <w:style w:type="paragraph" w:styleId="affff1">
    <w:name w:val="footer"/>
    <w:basedOn w:val="afff6"/>
    <w:link w:val="affff2"/>
    <w:uiPriority w:val="99"/>
    <w:qFormat/>
    <w:pPr>
      <w:tabs>
        <w:tab w:val="center" w:pos="4153"/>
        <w:tab w:val="right" w:pos="8306"/>
      </w:tabs>
      <w:adjustRightInd/>
      <w:snapToGrid w:val="0"/>
      <w:spacing w:line="240" w:lineRule="auto"/>
      <w:jc w:val="right"/>
    </w:pPr>
    <w:rPr>
      <w:rFonts w:ascii="宋体"/>
      <w:sz w:val="18"/>
      <w:szCs w:val="18"/>
    </w:rPr>
  </w:style>
  <w:style w:type="paragraph" w:styleId="affff3">
    <w:name w:val="header"/>
    <w:basedOn w:val="afff6"/>
    <w:link w:val="affff4"/>
    <w:uiPriority w:val="99"/>
    <w:qFormat/>
    <w:pPr>
      <w:tabs>
        <w:tab w:val="center" w:pos="4153"/>
        <w:tab w:val="right" w:pos="8306"/>
      </w:tabs>
      <w:adjustRightInd/>
      <w:snapToGrid w:val="0"/>
      <w:jc w:val="center"/>
    </w:pPr>
    <w:rPr>
      <w:sz w:val="18"/>
      <w:szCs w:val="18"/>
    </w:rPr>
  </w:style>
  <w:style w:type="paragraph" w:styleId="TOC1">
    <w:name w:val="toc 1"/>
    <w:basedOn w:val="afff6"/>
    <w:next w:val="afff6"/>
    <w:uiPriority w:val="39"/>
    <w:unhideWhenUsed/>
    <w:qFormat/>
    <w:rsid w:val="00012328"/>
    <w:pPr>
      <w:spacing w:beforeLines="25" w:before="25" w:afterLines="25" w:after="25" w:line="240" w:lineRule="auto"/>
      <w:jc w:val="left"/>
    </w:pPr>
    <w:rPr>
      <w:rFonts w:ascii="宋体"/>
    </w:rPr>
  </w:style>
  <w:style w:type="paragraph" w:styleId="TOC4">
    <w:name w:val="toc 4"/>
    <w:basedOn w:val="afff6"/>
    <w:next w:val="afff6"/>
    <w:uiPriority w:val="39"/>
    <w:unhideWhenUsed/>
    <w:qFormat/>
    <w:pPr>
      <w:tabs>
        <w:tab w:val="right" w:leader="dot" w:pos="9344"/>
      </w:tabs>
      <w:spacing w:line="300" w:lineRule="exact"/>
      <w:ind w:left="629"/>
    </w:pPr>
    <w:rPr>
      <w:rFonts w:ascii="宋体"/>
    </w:rPr>
  </w:style>
  <w:style w:type="paragraph" w:styleId="affff5">
    <w:name w:val="footnote text"/>
    <w:basedOn w:val="afff6"/>
    <w:next w:val="afff6"/>
    <w:link w:val="affff6"/>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6"/>
    <w:next w:val="afff6"/>
    <w:uiPriority w:val="39"/>
    <w:unhideWhenUsed/>
    <w:qFormat/>
    <w:pPr>
      <w:spacing w:line="300" w:lineRule="exact"/>
      <w:ind w:left="1049"/>
    </w:pPr>
    <w:rPr>
      <w:rFonts w:ascii="宋体"/>
    </w:rPr>
  </w:style>
  <w:style w:type="paragraph" w:styleId="affff7">
    <w:name w:val="table of figures"/>
    <w:basedOn w:val="afff6"/>
    <w:next w:val="afff6"/>
    <w:semiHidden/>
    <w:qFormat/>
    <w:pPr>
      <w:adjustRightInd/>
      <w:spacing w:line="240" w:lineRule="auto"/>
      <w:jc w:val="left"/>
    </w:pPr>
    <w:rPr>
      <w:szCs w:val="24"/>
    </w:rPr>
  </w:style>
  <w:style w:type="paragraph" w:styleId="TOC2">
    <w:name w:val="toc 2"/>
    <w:basedOn w:val="afff6"/>
    <w:next w:val="afff6"/>
    <w:uiPriority w:val="39"/>
    <w:unhideWhenUsed/>
    <w:qFormat/>
    <w:rsid w:val="00012328"/>
    <w:pPr>
      <w:tabs>
        <w:tab w:val="right" w:leader="dot" w:pos="9344"/>
      </w:tabs>
      <w:spacing w:beforeLines="25" w:before="25" w:afterLines="25" w:after="25" w:line="240" w:lineRule="auto"/>
      <w:ind w:leftChars="135" w:left="135"/>
    </w:pPr>
    <w:rPr>
      <w:rFonts w:ascii="宋体"/>
    </w:rPr>
  </w:style>
  <w:style w:type="paragraph" w:styleId="af2">
    <w:name w:val="Normal (Web)"/>
    <w:basedOn w:val="afff6"/>
    <w:uiPriority w:val="99"/>
    <w:unhideWhenUsed/>
    <w:qFormat/>
    <w:pPr>
      <w:widowControl/>
      <w:numPr>
        <w:ilvl w:val="1"/>
        <w:numId w:val="1"/>
      </w:numPr>
      <w:tabs>
        <w:tab w:val="left" w:pos="851"/>
      </w:tabs>
      <w:adjustRightInd/>
      <w:spacing w:line="240" w:lineRule="auto"/>
    </w:pPr>
    <w:rPr>
      <w:rFonts w:ascii="Times New Roman" w:hAnsi="Times New Roman"/>
      <w:sz w:val="24"/>
      <w:szCs w:val="24"/>
    </w:rPr>
  </w:style>
  <w:style w:type="paragraph" w:styleId="affff8">
    <w:name w:val="Title"/>
    <w:basedOn w:val="afff6"/>
    <w:link w:val="affff9"/>
    <w:qFormat/>
    <w:pPr>
      <w:spacing w:before="240" w:after="60"/>
      <w:jc w:val="center"/>
      <w:outlineLvl w:val="0"/>
    </w:pPr>
    <w:rPr>
      <w:rFonts w:ascii="Arial" w:hAnsi="Arial" w:cs="Arial"/>
      <w:b/>
      <w:bCs/>
      <w:sz w:val="32"/>
      <w:szCs w:val="32"/>
    </w:rPr>
  </w:style>
  <w:style w:type="paragraph" w:styleId="affffa">
    <w:name w:val="annotation subject"/>
    <w:basedOn w:val="afffb"/>
    <w:next w:val="afffb"/>
    <w:link w:val="affffb"/>
    <w:uiPriority w:val="99"/>
    <w:semiHidden/>
    <w:unhideWhenUsed/>
    <w:qFormat/>
    <w:rPr>
      <w:b/>
      <w:bCs/>
    </w:rPr>
  </w:style>
  <w:style w:type="table" w:styleId="affffc">
    <w:name w:val="Table Grid"/>
    <w:basedOn w:val="aff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Strong"/>
    <w:uiPriority w:val="22"/>
    <w:qFormat/>
    <w:rPr>
      <w:b/>
      <w:bCs/>
    </w:rPr>
  </w:style>
  <w:style w:type="character" w:styleId="affffe">
    <w:name w:val="page number"/>
    <w:qFormat/>
    <w:rPr>
      <w:rFonts w:ascii="宋体" w:eastAsia="宋体" w:hAnsi="Times New Roman"/>
      <w:sz w:val="18"/>
    </w:rPr>
  </w:style>
  <w:style w:type="character" w:styleId="afffff">
    <w:name w:val="Emphasis"/>
    <w:uiPriority w:val="20"/>
    <w:qFormat/>
    <w:rPr>
      <w:i/>
      <w:iCs/>
    </w:rPr>
  </w:style>
  <w:style w:type="character" w:styleId="afffff0">
    <w:name w:val="Hyperlink"/>
    <w:uiPriority w:val="99"/>
    <w:qFormat/>
    <w:rPr>
      <w:rFonts w:ascii="宋体" w:eastAsia="宋体" w:hAnsi="Times New Roman"/>
      <w:color w:val="auto"/>
      <w:spacing w:val="0"/>
      <w:w w:val="100"/>
      <w:position w:val="0"/>
      <w:sz w:val="21"/>
      <w:u w:val="none"/>
      <w:vertAlign w:val="baseline"/>
    </w:rPr>
  </w:style>
  <w:style w:type="character" w:styleId="afffff1">
    <w:name w:val="annotation reference"/>
    <w:basedOn w:val="afff7"/>
    <w:uiPriority w:val="99"/>
    <w:semiHidden/>
    <w:unhideWhenUsed/>
    <w:qFormat/>
    <w:rPr>
      <w:sz w:val="21"/>
      <w:szCs w:val="21"/>
    </w:rPr>
  </w:style>
  <w:style w:type="character" w:styleId="afffff2">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4">
    <w:name w:val="页眉 字符"/>
    <w:link w:val="affff3"/>
    <w:uiPriority w:val="99"/>
    <w:qFormat/>
    <w:rPr>
      <w:kern w:val="2"/>
      <w:sz w:val="18"/>
      <w:szCs w:val="18"/>
    </w:rPr>
  </w:style>
  <w:style w:type="character" w:customStyle="1" w:styleId="affff2">
    <w:name w:val="页脚 字符"/>
    <w:link w:val="affff1"/>
    <w:uiPriority w:val="99"/>
    <w:qFormat/>
    <w:rPr>
      <w:rFonts w:ascii="宋体"/>
      <w:kern w:val="2"/>
      <w:sz w:val="18"/>
      <w:szCs w:val="18"/>
    </w:rPr>
  </w:style>
  <w:style w:type="character" w:customStyle="1" w:styleId="affff0">
    <w:name w:val="批注框文本 字符"/>
    <w:link w:val="affff"/>
    <w:uiPriority w:val="99"/>
    <w:semiHidden/>
    <w:qFormat/>
    <w:rPr>
      <w:kern w:val="2"/>
      <w:sz w:val="18"/>
      <w:szCs w:val="18"/>
    </w:rPr>
  </w:style>
  <w:style w:type="paragraph" w:styleId="afffff3">
    <w:name w:val="Quote"/>
    <w:basedOn w:val="afff6"/>
    <w:next w:val="afff6"/>
    <w:link w:val="afffff4"/>
    <w:uiPriority w:val="29"/>
    <w:qFormat/>
    <w:rPr>
      <w:i/>
      <w:iCs/>
      <w:color w:val="000000"/>
    </w:rPr>
  </w:style>
  <w:style w:type="character" w:customStyle="1" w:styleId="afffff4">
    <w:name w:val="引用 字符"/>
    <w:link w:val="afffff3"/>
    <w:uiPriority w:val="29"/>
    <w:qFormat/>
    <w:rPr>
      <w:i/>
      <w:iCs/>
      <w:color w:val="000000"/>
      <w:kern w:val="2"/>
      <w:sz w:val="21"/>
      <w:szCs w:val="21"/>
    </w:rPr>
  </w:style>
  <w:style w:type="character" w:customStyle="1" w:styleId="affff9">
    <w:name w:val="标题 字符"/>
    <w:link w:val="affff8"/>
    <w:qFormat/>
    <w:rPr>
      <w:rFonts w:ascii="Arial" w:hAnsi="Arial" w:cs="Arial"/>
      <w:b/>
      <w:bCs/>
      <w:kern w:val="2"/>
      <w:sz w:val="32"/>
      <w:szCs w:val="32"/>
    </w:rPr>
  </w:style>
  <w:style w:type="paragraph" w:customStyle="1" w:styleId="afffff5">
    <w:name w:val="标准标志"/>
    <w:next w:val="afff6"/>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6">
    <w:name w:val="标准称谓"/>
    <w:next w:val="aff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7">
    <w:name w:val="标准文件_页脚偶数页"/>
    <w:qFormat/>
    <w:pPr>
      <w:ind w:left="198"/>
    </w:pPr>
    <w:rPr>
      <w:rFonts w:ascii="宋体"/>
      <w:sz w:val="18"/>
    </w:rPr>
  </w:style>
  <w:style w:type="paragraph" w:customStyle="1" w:styleId="afffff8">
    <w:name w:val="标准文件_页脚奇数页"/>
    <w:qFormat/>
    <w:pPr>
      <w:ind w:right="227"/>
      <w:jc w:val="right"/>
    </w:pPr>
    <w:rPr>
      <w:rFonts w:ascii="宋体"/>
      <w:sz w:val="18"/>
    </w:rPr>
  </w:style>
  <w:style w:type="paragraph" w:customStyle="1" w:styleId="afffff9">
    <w:name w:val="标准书眉一"/>
    <w:qFormat/>
    <w:pPr>
      <w:jc w:val="both"/>
    </w:pPr>
  </w:style>
  <w:style w:type="paragraph" w:customStyle="1" w:styleId="ICS">
    <w:name w:val="标准文件_ICS"/>
    <w:basedOn w:val="afff6"/>
    <w:qFormat/>
    <w:pPr>
      <w:spacing w:line="0" w:lineRule="atLeast"/>
    </w:pPr>
    <w:rPr>
      <w:rFonts w:ascii="黑体" w:eastAsia="黑体" w:hAnsi="宋体"/>
    </w:rPr>
  </w:style>
  <w:style w:type="paragraph" w:customStyle="1" w:styleId="afffffa">
    <w:name w:val="标准文件_标准正文"/>
    <w:basedOn w:val="afff6"/>
    <w:next w:val="afffffb"/>
    <w:qFormat/>
    <w:pPr>
      <w:snapToGrid w:val="0"/>
      <w:ind w:firstLineChars="200" w:firstLine="200"/>
    </w:pPr>
    <w:rPr>
      <w:kern w:val="0"/>
    </w:rPr>
  </w:style>
  <w:style w:type="paragraph" w:customStyle="1" w:styleId="afffffb">
    <w:name w:val="标准文件_段"/>
    <w:link w:val="Char"/>
    <w:qFormat/>
    <w:pPr>
      <w:autoSpaceDE w:val="0"/>
      <w:autoSpaceDN w:val="0"/>
      <w:ind w:firstLineChars="200" w:firstLine="200"/>
      <w:jc w:val="both"/>
    </w:pPr>
    <w:rPr>
      <w:rFonts w:ascii="宋体"/>
      <w:sz w:val="21"/>
    </w:rPr>
  </w:style>
  <w:style w:type="paragraph" w:customStyle="1" w:styleId="afffffc">
    <w:name w:val="标准文件_版本"/>
    <w:basedOn w:val="afffffa"/>
    <w:qFormat/>
    <w:pPr>
      <w:adjustRightInd/>
      <w:snapToGrid/>
      <w:ind w:firstLineChars="0" w:firstLine="0"/>
    </w:pPr>
    <w:rPr>
      <w:rFonts w:ascii="宋体" w:hAnsi="宋体"/>
      <w:kern w:val="2"/>
    </w:rPr>
  </w:style>
  <w:style w:type="paragraph" w:customStyle="1" w:styleId="afffffd">
    <w:name w:val="标准文件_标准部门"/>
    <w:basedOn w:val="afff6"/>
    <w:qFormat/>
    <w:pPr>
      <w:jc w:val="center"/>
    </w:pPr>
    <w:rPr>
      <w:rFonts w:ascii="黑体" w:eastAsia="黑体"/>
      <w:kern w:val="0"/>
      <w:sz w:val="44"/>
    </w:rPr>
  </w:style>
  <w:style w:type="paragraph" w:customStyle="1" w:styleId="afffffe">
    <w:name w:val="标准文件_标准代替"/>
    <w:basedOn w:val="afff6"/>
    <w:next w:val="afff6"/>
    <w:qFormat/>
    <w:pPr>
      <w:spacing w:line="310" w:lineRule="exact"/>
      <w:jc w:val="right"/>
    </w:pPr>
    <w:rPr>
      <w:rFonts w:ascii="宋体" w:hAnsi="宋体"/>
      <w:kern w:val="0"/>
    </w:rPr>
  </w:style>
  <w:style w:type="paragraph" w:customStyle="1" w:styleId="affffff">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f0">
    <w:name w:val="标准文件_页眉奇数页"/>
    <w:next w:val="afff6"/>
    <w:qFormat/>
    <w:pPr>
      <w:tabs>
        <w:tab w:val="center" w:pos="4154"/>
        <w:tab w:val="right" w:pos="8306"/>
      </w:tabs>
      <w:spacing w:after="120"/>
      <w:jc w:val="right"/>
    </w:pPr>
    <w:rPr>
      <w:rFonts w:ascii="黑体" w:eastAsia="黑体" w:hAnsi="宋体"/>
      <w:sz w:val="21"/>
    </w:rPr>
  </w:style>
  <w:style w:type="paragraph" w:customStyle="1" w:styleId="affffff1">
    <w:name w:val="标准文件_页眉偶数页"/>
    <w:basedOn w:val="affffff0"/>
    <w:next w:val="afff6"/>
    <w:qFormat/>
    <w:pPr>
      <w:jc w:val="left"/>
    </w:pPr>
  </w:style>
  <w:style w:type="paragraph" w:customStyle="1" w:styleId="affffff2">
    <w:name w:val="标准文件_参考文献标题"/>
    <w:basedOn w:val="afff6"/>
    <w:next w:val="afff6"/>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2"/>
      </w:numPr>
    </w:pPr>
    <w:rPr>
      <w:rFonts w:ascii="宋体"/>
    </w:rPr>
  </w:style>
  <w:style w:type="paragraph" w:customStyle="1" w:styleId="afff">
    <w:name w:val="标准文件_二级条标题"/>
    <w:next w:val="afffffb"/>
    <w:qFormat/>
    <w:pPr>
      <w:widowControl w:val="0"/>
      <w:numPr>
        <w:ilvl w:val="3"/>
        <w:numId w:val="3"/>
      </w:numPr>
      <w:spacing w:beforeLines="50" w:before="50" w:afterLines="50" w:after="50"/>
      <w:jc w:val="both"/>
      <w:outlineLvl w:val="2"/>
    </w:pPr>
    <w:rPr>
      <w:rFonts w:ascii="黑体" w:eastAsia="黑体"/>
      <w:sz w:val="21"/>
    </w:rPr>
  </w:style>
  <w:style w:type="character" w:customStyle="1" w:styleId="affffff3">
    <w:name w:val="标准文件_发布"/>
    <w:qFormat/>
    <w:rPr>
      <w:rFonts w:ascii="黑体" w:eastAsia="黑体"/>
      <w:spacing w:val="0"/>
      <w:w w:val="100"/>
      <w:position w:val="3"/>
      <w:sz w:val="28"/>
    </w:rPr>
  </w:style>
  <w:style w:type="paragraph" w:customStyle="1" w:styleId="ad">
    <w:name w:val="标准文件_方框数字列项"/>
    <w:basedOn w:val="afffffb"/>
    <w:qFormat/>
    <w:pPr>
      <w:numPr>
        <w:numId w:val="4"/>
      </w:numPr>
      <w:ind w:firstLineChars="0" w:firstLine="0"/>
    </w:pPr>
  </w:style>
  <w:style w:type="paragraph" w:customStyle="1" w:styleId="affffff4">
    <w:name w:val="标准文件_封面标准编号"/>
    <w:basedOn w:val="afff6"/>
    <w:next w:val="afffffe"/>
    <w:qFormat/>
    <w:pPr>
      <w:spacing w:line="310" w:lineRule="exact"/>
      <w:jc w:val="right"/>
    </w:pPr>
    <w:rPr>
      <w:rFonts w:ascii="黑体" w:eastAsia="黑体"/>
      <w:kern w:val="0"/>
      <w:sz w:val="28"/>
    </w:rPr>
  </w:style>
  <w:style w:type="paragraph" w:customStyle="1" w:styleId="affffff5">
    <w:name w:val="标准文件_封面标准分类号"/>
    <w:basedOn w:val="afff6"/>
    <w:qFormat/>
    <w:rPr>
      <w:rFonts w:ascii="黑体" w:eastAsia="黑体"/>
      <w:b/>
      <w:kern w:val="0"/>
      <w:sz w:val="28"/>
    </w:rPr>
  </w:style>
  <w:style w:type="paragraph" w:customStyle="1" w:styleId="affffff6">
    <w:name w:val="标准文件_封面标准名称"/>
    <w:basedOn w:val="afff6"/>
    <w:qFormat/>
    <w:pPr>
      <w:spacing w:line="240" w:lineRule="auto"/>
      <w:jc w:val="center"/>
    </w:pPr>
    <w:rPr>
      <w:rFonts w:ascii="黑体" w:eastAsia="黑体"/>
      <w:kern w:val="0"/>
      <w:sz w:val="52"/>
    </w:rPr>
  </w:style>
  <w:style w:type="paragraph" w:customStyle="1" w:styleId="affffff7">
    <w:name w:val="标准文件_封面标准英文名称"/>
    <w:basedOn w:val="afff6"/>
    <w:qFormat/>
    <w:pPr>
      <w:spacing w:line="240" w:lineRule="auto"/>
      <w:jc w:val="center"/>
    </w:pPr>
    <w:rPr>
      <w:rFonts w:ascii="黑体" w:eastAsia="黑体"/>
      <w:b/>
      <w:sz w:val="28"/>
    </w:rPr>
  </w:style>
  <w:style w:type="paragraph" w:customStyle="1" w:styleId="affffff8">
    <w:name w:val="标准文件_封面发布日期"/>
    <w:basedOn w:val="afff6"/>
    <w:qFormat/>
    <w:pPr>
      <w:spacing w:line="310" w:lineRule="exact"/>
    </w:pPr>
    <w:rPr>
      <w:rFonts w:ascii="黑体" w:eastAsia="黑体"/>
      <w:kern w:val="0"/>
      <w:sz w:val="28"/>
    </w:rPr>
  </w:style>
  <w:style w:type="paragraph" w:customStyle="1" w:styleId="affffff9">
    <w:name w:val="标准文件_封面密级"/>
    <w:basedOn w:val="afff6"/>
    <w:qFormat/>
    <w:rPr>
      <w:rFonts w:eastAsia="黑体"/>
      <w:sz w:val="32"/>
    </w:rPr>
  </w:style>
  <w:style w:type="paragraph" w:customStyle="1" w:styleId="affffffa">
    <w:name w:val="标准文件_封面实施日期"/>
    <w:basedOn w:val="afff6"/>
    <w:qFormat/>
    <w:pPr>
      <w:spacing w:line="310" w:lineRule="exact"/>
      <w:jc w:val="right"/>
    </w:pPr>
    <w:rPr>
      <w:rFonts w:ascii="黑体" w:eastAsia="黑体"/>
      <w:sz w:val="28"/>
    </w:rPr>
  </w:style>
  <w:style w:type="paragraph" w:customStyle="1" w:styleId="affffffb">
    <w:name w:val="标准文件_封面抬头"/>
    <w:basedOn w:val="afffffb"/>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b"/>
    <w:qFormat/>
    <w:pPr>
      <w:numPr>
        <w:numId w:val="5"/>
      </w:numPr>
      <w:shd w:val="clear" w:color="FFFFFF" w:fill="FFFFFF"/>
      <w:tabs>
        <w:tab w:val="left" w:pos="6406"/>
      </w:tabs>
      <w:spacing w:before="560" w:afterLines="50" w:after="50"/>
      <w:jc w:val="center"/>
      <w:outlineLvl w:val="0"/>
    </w:pPr>
    <w:rPr>
      <w:rFonts w:ascii="黑体" w:eastAsia="黑体"/>
      <w:sz w:val="21"/>
    </w:rPr>
  </w:style>
  <w:style w:type="paragraph" w:customStyle="1" w:styleId="aff0">
    <w:name w:val="标准文件_附录表标题"/>
    <w:next w:val="afffffb"/>
    <w:qFormat/>
    <w:pPr>
      <w:numPr>
        <w:ilvl w:val="1"/>
        <w:numId w:val="6"/>
      </w:numPr>
      <w:adjustRightInd w:val="0"/>
      <w:snapToGrid w:val="0"/>
      <w:spacing w:beforeLines="50" w:before="50" w:afterLines="50" w:after="50"/>
      <w:jc w:val="center"/>
      <w:textAlignment w:val="baseline"/>
    </w:pPr>
    <w:rPr>
      <w:rFonts w:ascii="黑体" w:eastAsia="黑体"/>
      <w:kern w:val="21"/>
      <w:sz w:val="21"/>
    </w:rPr>
  </w:style>
  <w:style w:type="paragraph" w:customStyle="1" w:styleId="aff5">
    <w:name w:val="标准文件_附录一级条标题"/>
    <w:next w:val="afffffb"/>
    <w:qFormat/>
    <w:pPr>
      <w:widowControl w:val="0"/>
      <w:numPr>
        <w:ilvl w:val="1"/>
        <w:numId w:val="5"/>
      </w:numPr>
      <w:spacing w:beforeLines="50" w:before="50" w:afterLines="50" w:after="50"/>
      <w:jc w:val="both"/>
      <w:outlineLvl w:val="2"/>
    </w:pPr>
    <w:rPr>
      <w:rFonts w:ascii="黑体" w:eastAsia="黑体"/>
      <w:kern w:val="21"/>
      <w:sz w:val="21"/>
    </w:rPr>
  </w:style>
  <w:style w:type="paragraph" w:customStyle="1" w:styleId="aff6">
    <w:name w:val="标准文件_附录二级条标题"/>
    <w:basedOn w:val="aff5"/>
    <w:next w:val="afffffb"/>
    <w:qFormat/>
    <w:pPr>
      <w:widowControl/>
      <w:numPr>
        <w:ilvl w:val="2"/>
      </w:numPr>
      <w:wordWrap w:val="0"/>
      <w:overflowPunct w:val="0"/>
      <w:autoSpaceDE w:val="0"/>
      <w:autoSpaceDN w:val="0"/>
      <w:textAlignment w:val="baseline"/>
      <w:outlineLvl w:val="3"/>
    </w:pPr>
  </w:style>
  <w:style w:type="paragraph" w:customStyle="1" w:styleId="affffffc">
    <w:name w:val="标准文件_附录公式"/>
    <w:basedOn w:val="afffffa"/>
    <w:next w:val="afffffa"/>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b"/>
    <w:qFormat/>
    <w:pPr>
      <w:widowControl w:val="0"/>
      <w:numPr>
        <w:ilvl w:val="3"/>
        <w:numId w:val="5"/>
      </w:numPr>
      <w:spacing w:beforeLines="50" w:before="50" w:afterLines="50" w:after="50"/>
      <w:jc w:val="both"/>
      <w:outlineLvl w:val="4"/>
    </w:pPr>
    <w:rPr>
      <w:rFonts w:ascii="黑体" w:eastAsia="黑体"/>
      <w:kern w:val="21"/>
      <w:sz w:val="21"/>
    </w:rPr>
  </w:style>
  <w:style w:type="paragraph" w:customStyle="1" w:styleId="aff8">
    <w:name w:val="标准文件_附录四级条标题"/>
    <w:next w:val="afffffb"/>
    <w:qFormat/>
    <w:pPr>
      <w:widowControl w:val="0"/>
      <w:numPr>
        <w:ilvl w:val="4"/>
        <w:numId w:val="5"/>
      </w:numPr>
      <w:spacing w:beforeLines="50" w:before="50" w:afterLines="50" w:after="50"/>
      <w:jc w:val="both"/>
      <w:outlineLvl w:val="5"/>
    </w:pPr>
    <w:rPr>
      <w:rFonts w:ascii="黑体" w:eastAsia="黑体"/>
      <w:kern w:val="21"/>
      <w:sz w:val="21"/>
    </w:rPr>
  </w:style>
  <w:style w:type="paragraph" w:customStyle="1" w:styleId="afa">
    <w:name w:val="标准文件_附录图标题"/>
    <w:next w:val="afffffb"/>
    <w:qFormat/>
    <w:pPr>
      <w:numPr>
        <w:ilvl w:val="1"/>
        <w:numId w:val="7"/>
      </w:numPr>
      <w:adjustRightInd w:val="0"/>
      <w:snapToGrid w:val="0"/>
      <w:spacing w:beforeLines="50" w:before="50" w:afterLines="50" w:after="50"/>
      <w:jc w:val="center"/>
    </w:pPr>
    <w:rPr>
      <w:rFonts w:ascii="黑体" w:eastAsia="黑体"/>
      <w:sz w:val="21"/>
    </w:rPr>
  </w:style>
  <w:style w:type="paragraph" w:customStyle="1" w:styleId="aff9">
    <w:name w:val="标准文件_附录五级条标题"/>
    <w:next w:val="afffffb"/>
    <w:qFormat/>
    <w:pPr>
      <w:widowControl w:val="0"/>
      <w:numPr>
        <w:ilvl w:val="5"/>
        <w:numId w:val="5"/>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d"/>
    <w:qFormat/>
    <w:pPr>
      <w:numPr>
        <w:numId w:val="8"/>
      </w:numPr>
      <w:tabs>
        <w:tab w:val="left" w:pos="6406"/>
      </w:tabs>
      <w:spacing w:before="220" w:after="320"/>
      <w:jc w:val="center"/>
      <w:outlineLvl w:val="0"/>
    </w:pPr>
    <w:rPr>
      <w:rFonts w:ascii="黑体" w:eastAsia="黑体"/>
      <w:sz w:val="21"/>
    </w:rPr>
  </w:style>
  <w:style w:type="character" w:customStyle="1" w:styleId="afffe">
    <w:name w:val="正文文本 字符"/>
    <w:link w:val="afffd"/>
    <w:qFormat/>
    <w:rPr>
      <w:kern w:val="2"/>
      <w:sz w:val="21"/>
      <w:szCs w:val="21"/>
    </w:rPr>
  </w:style>
  <w:style w:type="paragraph" w:customStyle="1" w:styleId="affffffd">
    <w:name w:val="标准文件_附录章标题"/>
    <w:next w:val="afffffb"/>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e">
    <w:name w:val="标准文件_公式后的破折号"/>
    <w:basedOn w:val="afffffb"/>
    <w:next w:val="afffffb"/>
    <w:qFormat/>
    <w:pPr>
      <w:ind w:leftChars="200" w:left="488" w:hangingChars="290" w:hanging="289"/>
    </w:pPr>
  </w:style>
  <w:style w:type="paragraph" w:customStyle="1" w:styleId="a6">
    <w:name w:val="标准文件_前言、引言标题"/>
    <w:next w:val="afff6"/>
    <w:qFormat/>
    <w:pPr>
      <w:numPr>
        <w:numId w:val="9"/>
      </w:numPr>
      <w:shd w:val="clear" w:color="FFFFFF" w:fill="FFFFFF"/>
      <w:spacing w:before="480" w:afterLines="150" w:after="150"/>
      <w:jc w:val="center"/>
      <w:outlineLvl w:val="0"/>
    </w:pPr>
    <w:rPr>
      <w:rFonts w:ascii="黑体" w:eastAsia="黑体"/>
      <w:sz w:val="32"/>
    </w:rPr>
  </w:style>
  <w:style w:type="paragraph" w:customStyle="1" w:styleId="afffffff">
    <w:name w:val="标准文件_目次、标准名称标题"/>
    <w:basedOn w:val="a6"/>
    <w:next w:val="afffffb"/>
    <w:qFormat/>
    <w:pPr>
      <w:spacing w:line="460" w:lineRule="exact"/>
      <w:ind w:left="0" w:firstLine="0"/>
    </w:pPr>
  </w:style>
  <w:style w:type="paragraph" w:customStyle="1" w:styleId="afffffff0">
    <w:name w:val="标准文件_目录标题"/>
    <w:basedOn w:val="afff6"/>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10"/>
      </w:numPr>
      <w:adjustRightInd w:val="0"/>
      <w:snapToGrid w:val="0"/>
      <w:ind w:firstLineChars="200" w:firstLine="200"/>
    </w:pPr>
    <w:rPr>
      <w:sz w:val="21"/>
    </w:rPr>
  </w:style>
  <w:style w:type="paragraph" w:customStyle="1" w:styleId="afd">
    <w:name w:val="标准文件_破折号列项（二级）"/>
    <w:basedOn w:val="af1"/>
    <w:qFormat/>
    <w:pPr>
      <w:numPr>
        <w:numId w:val="11"/>
      </w:numPr>
    </w:pPr>
  </w:style>
  <w:style w:type="paragraph" w:customStyle="1" w:styleId="afff0">
    <w:name w:val="标准文件_三级条标题"/>
    <w:basedOn w:val="afff"/>
    <w:next w:val="afffffb"/>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1">
    <w:name w:val="标准文件_示例后续"/>
    <w:basedOn w:val="afff6"/>
    <w:qFormat/>
    <w:pPr>
      <w:adjustRightInd/>
      <w:spacing w:line="240" w:lineRule="auto"/>
      <w:ind w:firstLineChars="200" w:firstLine="200"/>
    </w:pPr>
    <w:rPr>
      <w:sz w:val="18"/>
      <w:szCs w:val="24"/>
    </w:rPr>
  </w:style>
  <w:style w:type="paragraph" w:customStyle="1" w:styleId="affa">
    <w:name w:val="标准文件_数字编号列项"/>
    <w:qFormat/>
    <w:pPr>
      <w:numPr>
        <w:numId w:val="12"/>
      </w:numPr>
      <w:jc w:val="both"/>
    </w:pPr>
    <w:rPr>
      <w:rFonts w:ascii="宋体" w:hAnsi="宋体"/>
      <w:sz w:val="21"/>
    </w:rPr>
  </w:style>
  <w:style w:type="paragraph" w:customStyle="1" w:styleId="afff1">
    <w:name w:val="标准文件_四级条标题"/>
    <w:next w:val="afffffb"/>
    <w:qFormat/>
    <w:pPr>
      <w:widowControl w:val="0"/>
      <w:numPr>
        <w:ilvl w:val="5"/>
        <w:numId w:val="3"/>
      </w:numPr>
      <w:spacing w:beforeLines="50" w:before="50" w:afterLines="50" w:after="50"/>
      <w:jc w:val="both"/>
      <w:outlineLvl w:val="4"/>
    </w:pPr>
    <w:rPr>
      <w:rFonts w:ascii="黑体" w:eastAsia="黑体"/>
      <w:sz w:val="21"/>
    </w:rPr>
  </w:style>
  <w:style w:type="character" w:customStyle="1" w:styleId="affff6">
    <w:name w:val="脚注文本 字符"/>
    <w:link w:val="affff5"/>
    <w:semiHidden/>
    <w:qFormat/>
    <w:rPr>
      <w:rFonts w:ascii="宋体"/>
      <w:kern w:val="2"/>
      <w:sz w:val="18"/>
      <w:szCs w:val="18"/>
    </w:rPr>
  </w:style>
  <w:style w:type="paragraph" w:customStyle="1" w:styleId="afffffff2">
    <w:name w:val="标准文件_条文脚注"/>
    <w:basedOn w:val="affff5"/>
    <w:qFormat/>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fb"/>
    <w:qFormat/>
    <w:pPr>
      <w:numPr>
        <w:numId w:val="13"/>
      </w:numPr>
      <w:spacing w:line="240" w:lineRule="auto"/>
      <w:jc w:val="left"/>
    </w:pPr>
    <w:rPr>
      <w:rFonts w:ascii="宋体" w:hAnsi="宋体"/>
      <w:sz w:val="18"/>
    </w:rPr>
  </w:style>
  <w:style w:type="character" w:customStyle="1" w:styleId="afffffff3">
    <w:name w:val="标准文件_图表脚注内容"/>
    <w:qFormat/>
    <w:rPr>
      <w:rFonts w:ascii="宋体" w:eastAsia="宋体" w:hAnsi="宋体" w:cs="Times New Roman"/>
      <w:spacing w:val="0"/>
      <w:sz w:val="18"/>
      <w:vertAlign w:val="superscript"/>
    </w:rPr>
  </w:style>
  <w:style w:type="paragraph" w:customStyle="1" w:styleId="afff2">
    <w:name w:val="标准文件_五级条标题"/>
    <w:next w:val="afffffb"/>
    <w:qFormat/>
    <w:pPr>
      <w:widowControl w:val="0"/>
      <w:numPr>
        <w:ilvl w:val="6"/>
        <w:numId w:val="3"/>
      </w:numPr>
      <w:spacing w:beforeLines="50" w:before="50" w:afterLines="50" w:after="50"/>
      <w:jc w:val="both"/>
      <w:outlineLvl w:val="5"/>
    </w:pPr>
    <w:rPr>
      <w:rFonts w:ascii="黑体" w:eastAsia="黑体"/>
      <w:sz w:val="21"/>
    </w:rPr>
  </w:style>
  <w:style w:type="paragraph" w:customStyle="1" w:styleId="affd">
    <w:name w:val="标准文件_章标题"/>
    <w:next w:val="afffffb"/>
    <w:qFormat/>
    <w:pPr>
      <w:numPr>
        <w:ilvl w:val="1"/>
        <w:numId w:val="3"/>
      </w:numPr>
      <w:spacing w:beforeLines="100" w:before="100" w:afterLines="100" w:after="100"/>
      <w:jc w:val="both"/>
      <w:outlineLvl w:val="0"/>
    </w:pPr>
    <w:rPr>
      <w:rFonts w:ascii="黑体" w:eastAsia="黑体"/>
      <w:sz w:val="21"/>
    </w:rPr>
  </w:style>
  <w:style w:type="paragraph" w:customStyle="1" w:styleId="affe">
    <w:name w:val="标准文件_一级条标题"/>
    <w:basedOn w:val="affd"/>
    <w:next w:val="afffffb"/>
    <w:qFormat/>
    <w:pPr>
      <w:numPr>
        <w:ilvl w:val="2"/>
      </w:numPr>
      <w:spacing w:beforeLines="50" w:before="50" w:afterLines="50" w:after="50"/>
      <w:outlineLvl w:val="1"/>
    </w:pPr>
  </w:style>
  <w:style w:type="paragraph" w:customStyle="1" w:styleId="afffffff4">
    <w:name w:val="标准文件_一致程度"/>
    <w:basedOn w:val="afff6"/>
    <w:qFormat/>
    <w:pPr>
      <w:spacing w:line="440" w:lineRule="exact"/>
      <w:jc w:val="center"/>
    </w:pPr>
    <w:rPr>
      <w:sz w:val="28"/>
    </w:rPr>
  </w:style>
  <w:style w:type="paragraph" w:customStyle="1" w:styleId="afffffff5">
    <w:name w:val="标准文件_引言标题"/>
    <w:next w:val="afff6"/>
    <w:qFormat/>
    <w:pPr>
      <w:shd w:val="clear" w:color="FFFFFF" w:fill="FFFFFF"/>
      <w:spacing w:before="540" w:after="600"/>
      <w:jc w:val="center"/>
      <w:outlineLvl w:val="0"/>
    </w:pPr>
    <w:rPr>
      <w:rFonts w:ascii="黑体" w:eastAsia="黑体"/>
      <w:sz w:val="32"/>
    </w:rPr>
  </w:style>
  <w:style w:type="paragraph" w:customStyle="1" w:styleId="afffffff6">
    <w:name w:val="标准文件_英文图表脚注"/>
    <w:basedOn w:val="afffffa"/>
    <w:qFormat/>
    <w:pPr>
      <w:widowControl/>
      <w:adjustRightInd/>
      <w:snapToGrid/>
      <w:spacing w:line="240" w:lineRule="auto"/>
      <w:ind w:left="79" w:hangingChars="80" w:hanging="79"/>
    </w:pPr>
    <w:rPr>
      <w:rFonts w:ascii="宋体" w:hAnsi="宋体"/>
    </w:rPr>
  </w:style>
  <w:style w:type="paragraph" w:customStyle="1" w:styleId="af7">
    <w:name w:val="标准文件_数字编号列项（二级）"/>
    <w:qFormat/>
    <w:pPr>
      <w:numPr>
        <w:ilvl w:val="1"/>
        <w:numId w:val="14"/>
      </w:numPr>
      <w:tabs>
        <w:tab w:val="left" w:pos="851"/>
      </w:tabs>
      <w:jc w:val="both"/>
    </w:pPr>
    <w:rPr>
      <w:rFonts w:ascii="宋体"/>
      <w:sz w:val="21"/>
    </w:rPr>
  </w:style>
  <w:style w:type="paragraph" w:customStyle="1" w:styleId="af">
    <w:name w:val="标准文件_英文注："/>
    <w:basedOn w:val="afff6"/>
    <w:next w:val="afffffb"/>
    <w:qFormat/>
    <w:pPr>
      <w:numPr>
        <w:numId w:val="15"/>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qFormat/>
    <w:pPr>
      <w:numPr>
        <w:numId w:val="16"/>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b"/>
    <w:qFormat/>
    <w:pPr>
      <w:numPr>
        <w:numId w:val="17"/>
      </w:numPr>
      <w:tabs>
        <w:tab w:val="left" w:pos="0"/>
      </w:tabs>
      <w:spacing w:beforeLines="50" w:before="50" w:afterLines="50" w:after="50"/>
      <w:jc w:val="center"/>
    </w:pPr>
    <w:rPr>
      <w:rFonts w:ascii="黑体" w:eastAsia="黑体"/>
      <w:sz w:val="21"/>
    </w:rPr>
  </w:style>
  <w:style w:type="paragraph" w:customStyle="1" w:styleId="afffffff7">
    <w:name w:val="标准文件_正文公式"/>
    <w:basedOn w:val="afff6"/>
    <w:next w:val="afffffa"/>
    <w:qFormat/>
    <w:pPr>
      <w:tabs>
        <w:tab w:val="center" w:pos="4678"/>
        <w:tab w:val="right" w:leader="middleDot" w:pos="9356"/>
      </w:tabs>
      <w:spacing w:line="240" w:lineRule="auto"/>
    </w:pPr>
    <w:rPr>
      <w:rFonts w:ascii="宋体" w:hAnsi="宋体"/>
    </w:rPr>
  </w:style>
  <w:style w:type="paragraph" w:customStyle="1" w:styleId="afe">
    <w:name w:val="标准文件_正文图标题"/>
    <w:next w:val="afffffb"/>
    <w:qFormat/>
    <w:pPr>
      <w:numPr>
        <w:numId w:val="18"/>
      </w:numPr>
      <w:spacing w:beforeLines="50" w:before="50" w:afterLines="50" w:after="50"/>
      <w:jc w:val="center"/>
    </w:pPr>
    <w:rPr>
      <w:rFonts w:ascii="黑体" w:eastAsia="黑体"/>
      <w:sz w:val="21"/>
    </w:rPr>
  </w:style>
  <w:style w:type="paragraph" w:customStyle="1" w:styleId="afff4">
    <w:name w:val="标准文件_正文英文表标题"/>
    <w:next w:val="afffffb"/>
    <w:qFormat/>
    <w:pPr>
      <w:numPr>
        <w:numId w:val="19"/>
      </w:numPr>
      <w:jc w:val="center"/>
    </w:pPr>
    <w:rPr>
      <w:rFonts w:ascii="黑体" w:eastAsia="黑体"/>
      <w:sz w:val="21"/>
    </w:rPr>
  </w:style>
  <w:style w:type="paragraph" w:customStyle="1" w:styleId="afc">
    <w:name w:val="标准文件_正文英文图标题"/>
    <w:next w:val="afffffb"/>
    <w:qFormat/>
    <w:pPr>
      <w:numPr>
        <w:numId w:val="20"/>
      </w:numPr>
      <w:jc w:val="center"/>
    </w:pPr>
    <w:rPr>
      <w:rFonts w:ascii="黑体" w:eastAsia="黑体"/>
      <w:sz w:val="21"/>
    </w:rPr>
  </w:style>
  <w:style w:type="paragraph" w:customStyle="1" w:styleId="af8">
    <w:name w:val="标准文件_编号列项（三级）"/>
    <w:qFormat/>
    <w:pPr>
      <w:numPr>
        <w:ilvl w:val="2"/>
        <w:numId w:val="14"/>
      </w:numPr>
      <w:tabs>
        <w:tab w:val="left" w:pos="851"/>
      </w:tabs>
    </w:pPr>
    <w:rPr>
      <w:rFonts w:ascii="宋体"/>
      <w:sz w:val="21"/>
    </w:rPr>
  </w:style>
  <w:style w:type="paragraph" w:customStyle="1" w:styleId="a1">
    <w:name w:val="二级无标题条"/>
    <w:basedOn w:val="afff6"/>
    <w:qFormat/>
    <w:pPr>
      <w:numPr>
        <w:ilvl w:val="3"/>
        <w:numId w:val="21"/>
      </w:numPr>
      <w:adjustRightInd/>
      <w:spacing w:line="240" w:lineRule="auto"/>
    </w:pPr>
    <w:rPr>
      <w:rFonts w:ascii="宋体" w:hAnsi="宋体"/>
      <w:szCs w:val="24"/>
    </w:rPr>
  </w:style>
  <w:style w:type="paragraph" w:customStyle="1" w:styleId="afffffff8">
    <w:name w:val="发布部门"/>
    <w:next w:val="afffffb"/>
    <w:qFormat/>
    <w:pPr>
      <w:framePr w:w="7433" w:h="585" w:hRule="exact" w:hSpace="180" w:vSpace="180" w:wrap="around" w:hAnchor="margin" w:xAlign="center" w:y="14401" w:anchorLock="1"/>
      <w:jc w:val="center"/>
    </w:pPr>
    <w:rPr>
      <w:rFonts w:ascii="宋体"/>
      <w:b/>
      <w:w w:val="135"/>
      <w:sz w:val="36"/>
    </w:rPr>
  </w:style>
  <w:style w:type="paragraph" w:customStyle="1" w:styleId="afffffff9">
    <w:name w:val="发布日期"/>
    <w:qFormat/>
    <w:pPr>
      <w:framePr w:w="4000" w:h="473" w:hRule="exact" w:hSpace="180" w:vSpace="180" w:wrap="around" w:hAnchor="margin" w:y="13511" w:anchorLock="1"/>
    </w:pPr>
    <w:rPr>
      <w:rFonts w:eastAsia="黑体"/>
      <w:sz w:val="28"/>
    </w:rPr>
  </w:style>
  <w:style w:type="paragraph" w:customStyle="1" w:styleId="afffffffa">
    <w:name w:val="封面标准代替信息"/>
    <w:basedOn w:val="afff6"/>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c">
    <w:name w:val="封面标准文稿编辑信息"/>
    <w:qFormat/>
    <w:pPr>
      <w:spacing w:before="180" w:line="180" w:lineRule="exact"/>
      <w:jc w:val="center"/>
    </w:pPr>
    <w:rPr>
      <w:rFonts w:ascii="宋体"/>
      <w:sz w:val="21"/>
    </w:rPr>
  </w:style>
  <w:style w:type="paragraph" w:customStyle="1" w:styleId="afffffffd">
    <w:name w:val="封面标准文稿类别"/>
    <w:qFormat/>
    <w:pPr>
      <w:spacing w:before="440" w:line="400" w:lineRule="exact"/>
      <w:jc w:val="center"/>
    </w:pPr>
    <w:rPr>
      <w:rFonts w:ascii="宋体"/>
      <w:sz w:val="24"/>
    </w:rPr>
  </w:style>
  <w:style w:type="paragraph" w:customStyle="1" w:styleId="afffffffe">
    <w:name w:val="封面标准英文名称"/>
    <w:qFormat/>
    <w:pPr>
      <w:widowControl w:val="0"/>
      <w:spacing w:line="360" w:lineRule="exact"/>
      <w:jc w:val="center"/>
    </w:pPr>
    <w:rPr>
      <w:sz w:val="28"/>
    </w:rPr>
  </w:style>
  <w:style w:type="paragraph" w:customStyle="1" w:styleId="affffffff">
    <w:name w:val="封面一致性程度标识"/>
    <w:qFormat/>
    <w:pPr>
      <w:spacing w:before="440" w:line="440" w:lineRule="exact"/>
      <w:jc w:val="center"/>
    </w:pPr>
    <w:rPr>
      <w:sz w:val="28"/>
    </w:rPr>
  </w:style>
  <w:style w:type="paragraph" w:customStyle="1" w:styleId="affffffff0">
    <w:name w:val="封面正文"/>
    <w:qFormat/>
    <w:pPr>
      <w:jc w:val="both"/>
    </w:pPr>
  </w:style>
  <w:style w:type="paragraph" w:customStyle="1" w:styleId="affffffff1">
    <w:name w:val="附录二级无标题条"/>
    <w:basedOn w:val="afff6"/>
    <w:next w:val="afffffb"/>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2">
    <w:name w:val="附录三级无标题条"/>
    <w:basedOn w:val="affffffff1"/>
    <w:next w:val="afffffb"/>
    <w:qFormat/>
    <w:pPr>
      <w:outlineLvl w:val="4"/>
    </w:pPr>
  </w:style>
  <w:style w:type="paragraph" w:customStyle="1" w:styleId="affffffff3">
    <w:name w:val="附录四级无标题条"/>
    <w:basedOn w:val="affffffff2"/>
    <w:next w:val="afffffb"/>
    <w:qFormat/>
    <w:pPr>
      <w:outlineLvl w:val="5"/>
    </w:pPr>
  </w:style>
  <w:style w:type="paragraph" w:customStyle="1" w:styleId="affffffff4">
    <w:name w:val="附录图"/>
    <w:next w:val="afffffb"/>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3">
    <w:name w:val="标准文件_一级项"/>
    <w:qFormat/>
    <w:pPr>
      <w:numPr>
        <w:numId w:val="22"/>
      </w:numPr>
    </w:pPr>
    <w:rPr>
      <w:rFonts w:ascii="宋体"/>
      <w:sz w:val="21"/>
    </w:rPr>
  </w:style>
  <w:style w:type="paragraph" w:customStyle="1" w:styleId="affffffff5">
    <w:name w:val="附录五级无标题条"/>
    <w:basedOn w:val="affffffff3"/>
    <w:next w:val="afffffb"/>
    <w:qFormat/>
    <w:pPr>
      <w:outlineLvl w:val="6"/>
    </w:pPr>
  </w:style>
  <w:style w:type="paragraph" w:customStyle="1" w:styleId="affffffff6">
    <w:name w:val="附录性质"/>
    <w:basedOn w:val="afff6"/>
    <w:qFormat/>
    <w:pPr>
      <w:widowControl/>
      <w:adjustRightInd/>
      <w:jc w:val="center"/>
    </w:pPr>
    <w:rPr>
      <w:rFonts w:ascii="黑体" w:eastAsia="黑体"/>
    </w:rPr>
  </w:style>
  <w:style w:type="paragraph" w:customStyle="1" w:styleId="affffffff7">
    <w:name w:val="附录一级无标题条"/>
    <w:basedOn w:val="affffffd"/>
    <w:next w:val="afffffb"/>
    <w:qFormat/>
    <w:pPr>
      <w:autoSpaceDN w:val="0"/>
      <w:outlineLvl w:val="2"/>
    </w:pPr>
    <w:rPr>
      <w:rFonts w:ascii="宋体" w:eastAsia="宋体" w:hAnsi="宋体"/>
    </w:rPr>
  </w:style>
  <w:style w:type="character" w:customStyle="1" w:styleId="affffffff8">
    <w:name w:val="个人答复风格"/>
    <w:qFormat/>
    <w:rPr>
      <w:rFonts w:ascii="Arial" w:eastAsia="宋体" w:hAnsi="Arial" w:cs="Arial"/>
      <w:color w:val="auto"/>
      <w:spacing w:val="0"/>
      <w:sz w:val="20"/>
    </w:rPr>
  </w:style>
  <w:style w:type="character" w:customStyle="1" w:styleId="affffffff9">
    <w:name w:val="个人撰写风格"/>
    <w:qFormat/>
    <w:rPr>
      <w:rFonts w:ascii="Arial" w:eastAsia="宋体" w:hAnsi="Arial" w:cs="Arial"/>
      <w:color w:val="auto"/>
      <w:spacing w:val="0"/>
      <w:sz w:val="20"/>
    </w:rPr>
  </w:style>
  <w:style w:type="paragraph" w:customStyle="1" w:styleId="affffffffa">
    <w:name w:val="脚注后续"/>
    <w:qFormat/>
    <w:pPr>
      <w:ind w:leftChars="350" w:left="350"/>
      <w:jc w:val="both"/>
    </w:pPr>
    <w:rPr>
      <w:rFonts w:ascii="宋体"/>
      <w:sz w:val="18"/>
    </w:rPr>
  </w:style>
  <w:style w:type="paragraph" w:customStyle="1" w:styleId="afff5">
    <w:name w:val="列项——"/>
    <w:qFormat/>
    <w:pPr>
      <w:widowControl w:val="0"/>
      <w:numPr>
        <w:numId w:val="23"/>
      </w:numPr>
      <w:jc w:val="both"/>
    </w:pPr>
    <w:rPr>
      <w:rFonts w:ascii="宋体" w:hAnsi="宋体"/>
      <w:sz w:val="21"/>
    </w:rPr>
  </w:style>
  <w:style w:type="paragraph" w:customStyle="1" w:styleId="affffffffb">
    <w:name w:val="列项·"/>
    <w:basedOn w:val="afffffb"/>
    <w:qFormat/>
    <w:pPr>
      <w:tabs>
        <w:tab w:val="left" w:pos="840"/>
      </w:tabs>
    </w:pPr>
  </w:style>
  <w:style w:type="paragraph" w:customStyle="1" w:styleId="affffffffc">
    <w:name w:val="目次、索引正文"/>
    <w:qFormat/>
    <w:pPr>
      <w:spacing w:line="320" w:lineRule="exact"/>
      <w:jc w:val="both"/>
    </w:pPr>
    <w:rPr>
      <w:rFonts w:ascii="宋体"/>
      <w:sz w:val="21"/>
    </w:rPr>
  </w:style>
  <w:style w:type="paragraph" w:customStyle="1" w:styleId="210">
    <w:name w:val="目录 21"/>
    <w:basedOn w:val="afff6"/>
    <w:next w:val="afff6"/>
    <w:semiHidden/>
    <w:qFormat/>
    <w:pPr>
      <w:adjustRightInd/>
      <w:spacing w:line="240" w:lineRule="auto"/>
      <w:jc w:val="left"/>
    </w:pPr>
    <w:rPr>
      <w:bCs/>
      <w:iCs/>
    </w:rPr>
  </w:style>
  <w:style w:type="paragraph" w:customStyle="1" w:styleId="31">
    <w:name w:val="目录 31"/>
    <w:basedOn w:val="afff6"/>
    <w:next w:val="afff6"/>
    <w:semiHidden/>
    <w:qFormat/>
    <w:pPr>
      <w:spacing w:line="240" w:lineRule="auto"/>
    </w:pPr>
    <w:rPr>
      <w:rFonts w:ascii="宋体" w:hAnsi="宋体"/>
      <w:iCs/>
    </w:rPr>
  </w:style>
  <w:style w:type="paragraph" w:customStyle="1" w:styleId="41">
    <w:name w:val="目录 41"/>
    <w:basedOn w:val="afff6"/>
    <w:next w:val="afff6"/>
    <w:semiHidden/>
    <w:qFormat/>
    <w:pPr>
      <w:adjustRightInd/>
      <w:spacing w:line="240" w:lineRule="auto"/>
      <w:jc w:val="left"/>
    </w:pPr>
  </w:style>
  <w:style w:type="paragraph" w:customStyle="1" w:styleId="51">
    <w:name w:val="目录 51"/>
    <w:basedOn w:val="afff6"/>
    <w:next w:val="afff6"/>
    <w:semiHidden/>
    <w:qFormat/>
    <w:pPr>
      <w:spacing w:line="240" w:lineRule="auto"/>
    </w:pPr>
    <w:rPr>
      <w:rFonts w:ascii="宋体" w:hAnsi="宋体"/>
    </w:rPr>
  </w:style>
  <w:style w:type="paragraph" w:customStyle="1" w:styleId="61">
    <w:name w:val="目录 61"/>
    <w:basedOn w:val="afff6"/>
    <w:next w:val="afff6"/>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d">
    <w:name w:val="其他标准称谓"/>
    <w:qFormat/>
    <w:pPr>
      <w:spacing w:line="0" w:lineRule="atLeast"/>
      <w:jc w:val="distribute"/>
    </w:pPr>
    <w:rPr>
      <w:rFonts w:ascii="黑体" w:eastAsia="黑体" w:hAnsi="宋体"/>
      <w:sz w:val="52"/>
    </w:rPr>
  </w:style>
  <w:style w:type="paragraph" w:customStyle="1" w:styleId="affffffffe">
    <w:name w:val="其他发布部门"/>
    <w:basedOn w:val="afffffff8"/>
    <w:qFormat/>
    <w:pPr>
      <w:framePr w:wrap="around"/>
      <w:spacing w:line="0" w:lineRule="atLeast"/>
    </w:pPr>
    <w:rPr>
      <w:rFonts w:ascii="黑体" w:eastAsia="黑体"/>
      <w:b w:val="0"/>
    </w:rPr>
  </w:style>
  <w:style w:type="paragraph" w:customStyle="1" w:styleId="affc">
    <w:name w:val="前言标题"/>
    <w:next w:val="afff6"/>
    <w:qFormat/>
    <w:pPr>
      <w:numPr>
        <w:numId w:val="3"/>
      </w:numPr>
      <w:shd w:val="clear" w:color="FFFFFF" w:fill="FFFFFF"/>
      <w:spacing w:before="540" w:after="600"/>
      <w:jc w:val="center"/>
      <w:outlineLvl w:val="0"/>
    </w:pPr>
    <w:rPr>
      <w:rFonts w:ascii="黑体" w:eastAsia="黑体"/>
      <w:sz w:val="32"/>
    </w:rPr>
  </w:style>
  <w:style w:type="paragraph" w:customStyle="1" w:styleId="a2">
    <w:name w:val="三级无标题条"/>
    <w:basedOn w:val="afff6"/>
    <w:qFormat/>
    <w:pPr>
      <w:numPr>
        <w:ilvl w:val="4"/>
        <w:numId w:val="21"/>
      </w:numPr>
      <w:adjustRightInd/>
      <w:spacing w:line="240" w:lineRule="auto"/>
    </w:pPr>
    <w:rPr>
      <w:rFonts w:ascii="宋体" w:hAnsi="宋体"/>
      <w:szCs w:val="24"/>
    </w:rPr>
  </w:style>
  <w:style w:type="paragraph" w:customStyle="1" w:styleId="afffffffff">
    <w:name w:val="实施日期"/>
    <w:basedOn w:val="afffffff9"/>
    <w:qFormat/>
    <w:pPr>
      <w:framePr w:hSpace="0" w:wrap="around" w:xAlign="right"/>
      <w:jc w:val="right"/>
    </w:pPr>
  </w:style>
  <w:style w:type="paragraph" w:customStyle="1" w:styleId="a3">
    <w:name w:val="四级无标题条"/>
    <w:basedOn w:val="afff6"/>
    <w:qFormat/>
    <w:pPr>
      <w:numPr>
        <w:ilvl w:val="5"/>
        <w:numId w:val="21"/>
      </w:numPr>
      <w:adjustRightInd/>
      <w:spacing w:line="240" w:lineRule="auto"/>
    </w:pPr>
    <w:rPr>
      <w:rFonts w:ascii="宋体" w:hAnsi="宋体"/>
      <w:szCs w:val="24"/>
    </w:rPr>
  </w:style>
  <w:style w:type="paragraph" w:customStyle="1" w:styleId="afffffffff0">
    <w:name w:val="文献分类号"/>
    <w:qFormat/>
    <w:pPr>
      <w:framePr w:hSpace="180" w:vSpace="180" w:wrap="around" w:hAnchor="margin" w:y="1" w:anchorLock="1"/>
      <w:widowControl w:val="0"/>
      <w:textAlignment w:val="center"/>
    </w:pPr>
    <w:rPr>
      <w:rFonts w:eastAsia="黑体"/>
      <w:sz w:val="21"/>
    </w:rPr>
  </w:style>
  <w:style w:type="paragraph" w:customStyle="1" w:styleId="afffffffff1">
    <w:name w:val="无标题条"/>
    <w:next w:val="afffffb"/>
    <w:qFormat/>
    <w:pPr>
      <w:jc w:val="both"/>
    </w:pPr>
    <w:rPr>
      <w:rFonts w:ascii="宋体" w:hAnsi="宋体"/>
      <w:sz w:val="21"/>
    </w:rPr>
  </w:style>
  <w:style w:type="paragraph" w:customStyle="1" w:styleId="a4">
    <w:name w:val="五级无标题条"/>
    <w:basedOn w:val="afff6"/>
    <w:qFormat/>
    <w:pPr>
      <w:numPr>
        <w:ilvl w:val="6"/>
        <w:numId w:val="21"/>
      </w:numPr>
      <w:adjustRightInd/>
    </w:pPr>
    <w:rPr>
      <w:szCs w:val="24"/>
    </w:rPr>
  </w:style>
  <w:style w:type="paragraph" w:customStyle="1" w:styleId="a0">
    <w:name w:val="一级无标题条"/>
    <w:basedOn w:val="afff6"/>
    <w:qFormat/>
    <w:pPr>
      <w:numPr>
        <w:ilvl w:val="2"/>
        <w:numId w:val="21"/>
      </w:numPr>
      <w:adjustRightInd/>
      <w:spacing w:before="10" w:after="10" w:line="240" w:lineRule="auto"/>
    </w:pPr>
    <w:rPr>
      <w:rFonts w:ascii="宋体" w:hAnsi="宋体"/>
      <w:szCs w:val="24"/>
    </w:rPr>
  </w:style>
  <w:style w:type="paragraph" w:customStyle="1" w:styleId="afffffffff2">
    <w:name w:val="注:后续"/>
    <w:qFormat/>
    <w:pPr>
      <w:spacing w:line="300" w:lineRule="exact"/>
      <w:ind w:leftChars="400" w:left="600" w:hangingChars="200" w:hanging="200"/>
      <w:jc w:val="both"/>
    </w:pPr>
    <w:rPr>
      <w:rFonts w:ascii="宋体"/>
      <w:sz w:val="18"/>
    </w:rPr>
  </w:style>
  <w:style w:type="paragraph" w:customStyle="1" w:styleId="afffffffff3">
    <w:name w:val="注×:后续"/>
    <w:basedOn w:val="afffffffff2"/>
    <w:qFormat/>
    <w:pPr>
      <w:ind w:leftChars="0" w:left="1406" w:firstLineChars="0" w:hanging="499"/>
    </w:pPr>
  </w:style>
  <w:style w:type="paragraph" w:customStyle="1" w:styleId="afffffffff4">
    <w:name w:val="标准文件_一级无标题"/>
    <w:basedOn w:val="affe"/>
    <w:qFormat/>
    <w:pPr>
      <w:spacing w:beforeLines="0" w:before="0" w:afterLines="0" w:after="0"/>
      <w:outlineLvl w:val="9"/>
    </w:pPr>
    <w:rPr>
      <w:rFonts w:ascii="宋体" w:eastAsia="宋体"/>
    </w:rPr>
  </w:style>
  <w:style w:type="paragraph" w:customStyle="1" w:styleId="afffffffff5">
    <w:name w:val="标准文件_五级无标题"/>
    <w:basedOn w:val="afff2"/>
    <w:qFormat/>
    <w:pPr>
      <w:spacing w:beforeLines="0" w:before="0" w:afterLines="0" w:after="0"/>
      <w:outlineLvl w:val="9"/>
    </w:pPr>
    <w:rPr>
      <w:rFonts w:ascii="宋体" w:eastAsia="宋体"/>
    </w:rPr>
  </w:style>
  <w:style w:type="paragraph" w:customStyle="1" w:styleId="afffffffff6">
    <w:name w:val="标准文件_三级无标题"/>
    <w:basedOn w:val="afff0"/>
    <w:qFormat/>
    <w:pPr>
      <w:spacing w:beforeLines="0" w:before="0" w:afterLines="0" w:after="0"/>
      <w:outlineLvl w:val="9"/>
    </w:pPr>
    <w:rPr>
      <w:rFonts w:ascii="宋体" w:eastAsia="宋体"/>
    </w:rPr>
  </w:style>
  <w:style w:type="paragraph" w:customStyle="1" w:styleId="afffffffff7">
    <w:name w:val="标准文件_二级无标题"/>
    <w:basedOn w:val="afff"/>
    <w:qFormat/>
    <w:pPr>
      <w:spacing w:beforeLines="0" w:before="0" w:afterLines="0" w:after="0"/>
      <w:outlineLvl w:val="9"/>
    </w:pPr>
    <w:rPr>
      <w:rFonts w:ascii="宋体" w:eastAsia="宋体"/>
    </w:rPr>
  </w:style>
  <w:style w:type="paragraph" w:customStyle="1" w:styleId="afffffffff8">
    <w:name w:val="标准_四级无标题"/>
    <w:basedOn w:val="afff1"/>
    <w:next w:val="afffffb"/>
    <w:qFormat/>
    <w:rPr>
      <w:rFonts w:eastAsia="宋体"/>
    </w:rPr>
  </w:style>
  <w:style w:type="paragraph" w:customStyle="1" w:styleId="afffffffff9">
    <w:name w:val="标准文件_四级无标题"/>
    <w:basedOn w:val="afff1"/>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fb"/>
    <w:qFormat/>
    <w:pPr>
      <w:numPr>
        <w:numId w:val="24"/>
      </w:numPr>
      <w:ind w:firstLineChars="0" w:firstLine="0"/>
    </w:pPr>
    <w:rPr>
      <w:rFonts w:ascii="Times New Roman" w:cs="Arial"/>
      <w:szCs w:val="28"/>
    </w:rPr>
  </w:style>
  <w:style w:type="paragraph" w:customStyle="1" w:styleId="ae">
    <w:name w:val="标准文件_小写罗马数字编号列项"/>
    <w:basedOn w:val="afffffb"/>
    <w:qFormat/>
    <w:pPr>
      <w:numPr>
        <w:numId w:val="25"/>
      </w:numPr>
      <w:ind w:firstLineChars="0" w:firstLine="0"/>
    </w:pPr>
    <w:rPr>
      <w:rFonts w:cs="Arial"/>
      <w:szCs w:val="28"/>
    </w:rPr>
  </w:style>
  <w:style w:type="paragraph" w:customStyle="1" w:styleId="afffffffffa">
    <w:name w:val="标准文件_附录标题"/>
    <w:basedOn w:val="aff4"/>
    <w:qFormat/>
    <w:pPr>
      <w:numPr>
        <w:numId w:val="0"/>
      </w:numPr>
      <w:spacing w:after="280"/>
      <w:outlineLvl w:val="9"/>
    </w:pPr>
  </w:style>
  <w:style w:type="paragraph" w:customStyle="1" w:styleId="afffffffffb">
    <w:name w:val="标准文件_二级项"/>
    <w:qFormat/>
    <w:rPr>
      <w:rFonts w:ascii="宋体"/>
      <w:sz w:val="21"/>
    </w:rPr>
  </w:style>
  <w:style w:type="paragraph" w:customStyle="1" w:styleId="af4">
    <w:name w:val="标准文件_三级项"/>
    <w:basedOn w:val="afff6"/>
    <w:qFormat/>
    <w:pPr>
      <w:numPr>
        <w:ilvl w:val="2"/>
        <w:numId w:val="22"/>
      </w:numPr>
      <w:spacing w:line="-300" w:lineRule="auto"/>
    </w:pPr>
    <w:rPr>
      <w:rFonts w:ascii="Times New Roman" w:hAnsi="Times New Roman"/>
    </w:rPr>
  </w:style>
  <w:style w:type="paragraph" w:customStyle="1" w:styleId="affb">
    <w:name w:val="图表脚注说明"/>
    <w:basedOn w:val="afff6"/>
    <w:next w:val="afffffb"/>
    <w:qFormat/>
    <w:pPr>
      <w:numPr>
        <w:numId w:val="26"/>
      </w:numPr>
      <w:adjustRightInd/>
      <w:spacing w:line="240" w:lineRule="auto"/>
    </w:pPr>
    <w:rPr>
      <w:rFonts w:ascii="宋体" w:hAnsi="Times New Roman"/>
      <w:sz w:val="18"/>
      <w:szCs w:val="18"/>
    </w:rPr>
  </w:style>
  <w:style w:type="paragraph" w:customStyle="1" w:styleId="af6">
    <w:name w:val="标准文件_字母编号列项（一级）"/>
    <w:qFormat/>
    <w:pPr>
      <w:numPr>
        <w:numId w:val="14"/>
      </w:numPr>
      <w:jc w:val="both"/>
    </w:pPr>
    <w:rPr>
      <w:rFonts w:ascii="宋体"/>
      <w:sz w:val="21"/>
    </w:rPr>
  </w:style>
  <w:style w:type="paragraph" w:customStyle="1" w:styleId="afffffffffc">
    <w:name w:val="标准文件_索引字母"/>
    <w:next w:val="afffffb"/>
    <w:qFormat/>
    <w:pPr>
      <w:jc w:val="center"/>
    </w:pPr>
    <w:rPr>
      <w:rFonts w:ascii="宋体" w:eastAsia="Times New Roman" w:hAnsi="宋体"/>
      <w:b/>
      <w:kern w:val="2"/>
      <w:sz w:val="21"/>
    </w:rPr>
  </w:style>
  <w:style w:type="paragraph" w:customStyle="1" w:styleId="afffffffffd">
    <w:name w:val="标准文件_附录前"/>
    <w:next w:val="afffffb"/>
    <w:qFormat/>
    <w:pPr>
      <w:spacing w:line="20" w:lineRule="atLeast"/>
      <w:ind w:firstLine="200"/>
    </w:pPr>
    <w:rPr>
      <w:rFonts w:ascii="宋体" w:hAnsi="宋体"/>
      <w:kern w:val="2"/>
      <w:sz w:val="10"/>
    </w:rPr>
  </w:style>
  <w:style w:type="paragraph" w:customStyle="1" w:styleId="afffffffffe">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
    <w:name w:val="标准文件_表格"/>
    <w:basedOn w:val="afffffb"/>
    <w:qFormat/>
    <w:pPr>
      <w:ind w:firstLineChars="0" w:firstLine="0"/>
      <w:jc w:val="center"/>
    </w:pPr>
    <w:rPr>
      <w:sz w:val="18"/>
    </w:rPr>
  </w:style>
  <w:style w:type="paragraph" w:customStyle="1" w:styleId="afff3">
    <w:name w:val="标准文件_注："/>
    <w:next w:val="afffffb"/>
    <w:qFormat/>
    <w:pPr>
      <w:widowControl w:val="0"/>
      <w:numPr>
        <w:numId w:val="27"/>
      </w:numPr>
      <w:autoSpaceDE w:val="0"/>
      <w:autoSpaceDN w:val="0"/>
      <w:jc w:val="both"/>
    </w:pPr>
    <w:rPr>
      <w:rFonts w:ascii="宋体"/>
      <w:sz w:val="18"/>
      <w:szCs w:val="18"/>
    </w:rPr>
  </w:style>
  <w:style w:type="paragraph" w:customStyle="1" w:styleId="a5">
    <w:name w:val="标准文件_注×："/>
    <w:qFormat/>
    <w:pPr>
      <w:widowControl w:val="0"/>
      <w:numPr>
        <w:numId w:val="28"/>
      </w:numPr>
      <w:autoSpaceDE w:val="0"/>
      <w:autoSpaceDN w:val="0"/>
      <w:jc w:val="both"/>
    </w:pPr>
    <w:rPr>
      <w:rFonts w:ascii="宋体"/>
      <w:sz w:val="18"/>
      <w:szCs w:val="18"/>
    </w:rPr>
  </w:style>
  <w:style w:type="paragraph" w:customStyle="1" w:styleId="ac">
    <w:name w:val="标准文件_示例："/>
    <w:next w:val="affffffffff0"/>
    <w:qFormat/>
    <w:pPr>
      <w:widowControl w:val="0"/>
      <w:numPr>
        <w:numId w:val="29"/>
      </w:numPr>
      <w:jc w:val="both"/>
    </w:pPr>
    <w:rPr>
      <w:rFonts w:ascii="宋体"/>
      <w:sz w:val="18"/>
      <w:szCs w:val="18"/>
    </w:rPr>
  </w:style>
  <w:style w:type="paragraph" w:customStyle="1" w:styleId="affffffffff0">
    <w:name w:val="标准文件_示例内容"/>
    <w:basedOn w:val="afffffb"/>
    <w:qFormat/>
    <w:pPr>
      <w:ind w:firstLine="420"/>
    </w:pPr>
    <w:rPr>
      <w:sz w:val="18"/>
    </w:rPr>
  </w:style>
  <w:style w:type="paragraph" w:customStyle="1" w:styleId="afb">
    <w:name w:val="标准文件_示例×："/>
    <w:basedOn w:val="afff6"/>
    <w:next w:val="affffffffff0"/>
    <w:qFormat/>
    <w:pPr>
      <w:widowControl/>
      <w:numPr>
        <w:numId w:val="30"/>
      </w:numPr>
      <w:adjustRightInd/>
      <w:spacing w:line="240" w:lineRule="auto"/>
    </w:pPr>
    <w:rPr>
      <w:rFonts w:ascii="宋体" w:hAnsi="Times New Roman"/>
      <w:kern w:val="0"/>
      <w:sz w:val="18"/>
      <w:szCs w:val="18"/>
    </w:rPr>
  </w:style>
  <w:style w:type="character" w:customStyle="1" w:styleId="Char">
    <w:name w:val="标准文件_段 Char"/>
    <w:link w:val="afffffb"/>
    <w:qFormat/>
    <w:rPr>
      <w:rFonts w:ascii="宋体" w:hAnsi="Times New Roman"/>
      <w:sz w:val="21"/>
    </w:rPr>
  </w:style>
  <w:style w:type="paragraph" w:customStyle="1" w:styleId="affffffffff1">
    <w:name w:val="标准文件_表格续"/>
    <w:basedOn w:val="afffffb"/>
    <w:next w:val="afffffb"/>
    <w:qFormat/>
    <w:pPr>
      <w:jc w:val="center"/>
    </w:pPr>
    <w:rPr>
      <w:rFonts w:ascii="黑体" w:eastAsia="黑体" w:hAnsi="黑体"/>
    </w:rPr>
  </w:style>
  <w:style w:type="character" w:styleId="affffffffff2">
    <w:name w:val="Placeholder Text"/>
    <w:basedOn w:val="afff7"/>
    <w:uiPriority w:val="99"/>
    <w:semiHidden/>
    <w:qFormat/>
    <w:rPr>
      <w:color w:val="808080"/>
    </w:rPr>
  </w:style>
  <w:style w:type="paragraph" w:customStyle="1" w:styleId="2">
    <w:name w:val="标准文件_二级项2"/>
    <w:basedOn w:val="afffffb"/>
    <w:qFormat/>
    <w:pPr>
      <w:numPr>
        <w:ilvl w:val="1"/>
        <w:numId w:val="22"/>
      </w:numPr>
      <w:ind w:firstLineChars="0" w:firstLine="0"/>
    </w:pPr>
  </w:style>
  <w:style w:type="paragraph" w:customStyle="1" w:styleId="21">
    <w:name w:val="标准文件_三级项2"/>
    <w:basedOn w:val="afffffb"/>
    <w:qFormat/>
    <w:pPr>
      <w:numPr>
        <w:numId w:val="31"/>
      </w:numPr>
      <w:spacing w:line="300" w:lineRule="exact"/>
      <w:ind w:firstLineChars="0"/>
    </w:pPr>
    <w:rPr>
      <w:rFonts w:ascii="Times New Roman"/>
    </w:rPr>
  </w:style>
  <w:style w:type="paragraph" w:customStyle="1" w:styleId="20">
    <w:name w:val="标准文件_一级项2"/>
    <w:basedOn w:val="afffffb"/>
    <w:qFormat/>
    <w:pPr>
      <w:numPr>
        <w:numId w:val="32"/>
      </w:numPr>
      <w:spacing w:line="300" w:lineRule="exact"/>
      <w:ind w:firstLineChars="0"/>
    </w:pPr>
    <w:rPr>
      <w:rFonts w:ascii="Times New Roman"/>
    </w:rPr>
  </w:style>
  <w:style w:type="paragraph" w:customStyle="1" w:styleId="affffffffff3">
    <w:name w:val="标准文件_提示"/>
    <w:basedOn w:val="afffffb"/>
    <w:next w:val="afffffb"/>
    <w:qFormat/>
    <w:pPr>
      <w:ind w:firstLine="420"/>
    </w:pPr>
    <w:rPr>
      <w:rFonts w:ascii="黑体" w:eastAsia="黑体"/>
    </w:rPr>
  </w:style>
  <w:style w:type="character" w:customStyle="1" w:styleId="affffffffff4">
    <w:name w:val="标准文件_来源"/>
    <w:basedOn w:val="afff7"/>
    <w:uiPriority w:val="1"/>
    <w:qFormat/>
    <w:rPr>
      <w:rFonts w:eastAsia="宋体"/>
      <w:sz w:val="21"/>
    </w:rPr>
  </w:style>
  <w:style w:type="paragraph" w:customStyle="1" w:styleId="affffffffff5">
    <w:name w:val="标准文件_图表说明"/>
    <w:qFormat/>
    <w:pPr>
      <w:spacing w:line="276" w:lineRule="auto"/>
      <w:ind w:firstLine="420"/>
    </w:pPr>
    <w:rPr>
      <w:rFonts w:ascii="宋体" w:hAnsi="宋体"/>
      <w:kern w:val="2"/>
      <w:sz w:val="18"/>
    </w:rPr>
  </w:style>
  <w:style w:type="paragraph" w:customStyle="1" w:styleId="affffffffff6">
    <w:name w:val="其他发布日期"/>
    <w:basedOn w:val="afffffff9"/>
    <w:qFormat/>
    <w:pPr>
      <w:framePr w:w="3997" w:h="471" w:hRule="exact" w:hSpace="0" w:vSpace="181" w:wrap="around" w:vAnchor="page" w:hAnchor="page" w:x="1419" w:y="14097"/>
    </w:pPr>
  </w:style>
  <w:style w:type="paragraph" w:customStyle="1" w:styleId="affffffffff7">
    <w:name w:val="其他实施日期"/>
    <w:basedOn w:val="afffffffff"/>
    <w:qFormat/>
    <w:pPr>
      <w:framePr w:w="3997" w:h="471" w:hRule="exact" w:vSpace="181" w:wrap="around" w:vAnchor="page" w:hAnchor="page" w:x="7089" w:y="14097"/>
    </w:pPr>
  </w:style>
  <w:style w:type="paragraph" w:customStyle="1" w:styleId="affffffffff8">
    <w:name w:val="标准文件_文件编号"/>
    <w:basedOn w:val="afffffb"/>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qFormat/>
    <w:pPr>
      <w:framePr w:wrap="auto"/>
      <w:spacing w:before="57"/>
    </w:pPr>
    <w:rPr>
      <w:sz w:val="21"/>
    </w:rPr>
  </w:style>
  <w:style w:type="paragraph" w:customStyle="1" w:styleId="affffffffffa">
    <w:name w:val="标准文件_文件名称"/>
    <w:basedOn w:val="afffffb"/>
    <w:next w:val="afffffb"/>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b"/>
    <w:next w:val="afffffb"/>
    <w:qFormat/>
    <w:pPr>
      <w:numPr>
        <w:numId w:val="7"/>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b"/>
    <w:next w:val="afffffb"/>
    <w:qFormat/>
    <w:pPr>
      <w:numPr>
        <w:numId w:val="6"/>
      </w:numPr>
      <w:spacing w:line="14" w:lineRule="exact"/>
      <w:ind w:firstLineChars="0" w:firstLine="0"/>
      <w:jc w:val="center"/>
    </w:pPr>
    <w:rPr>
      <w:rFonts w:eastAsia="黑体"/>
      <w:vanish/>
      <w:sz w:val="2"/>
    </w:rPr>
  </w:style>
  <w:style w:type="paragraph" w:customStyle="1" w:styleId="a7">
    <w:name w:val="标准文件_引言一级条标题"/>
    <w:basedOn w:val="afffffb"/>
    <w:next w:val="afffffb"/>
    <w:qFormat/>
    <w:pPr>
      <w:numPr>
        <w:ilvl w:val="1"/>
        <w:numId w:val="9"/>
      </w:numPr>
      <w:spacing w:beforeLines="50" w:before="50" w:afterLines="50" w:after="50"/>
      <w:ind w:firstLineChars="0"/>
    </w:pPr>
    <w:rPr>
      <w:rFonts w:ascii="黑体" w:eastAsia="黑体"/>
    </w:rPr>
  </w:style>
  <w:style w:type="paragraph" w:customStyle="1" w:styleId="a8">
    <w:name w:val="标准文件_引言二级条标题"/>
    <w:basedOn w:val="afffffb"/>
    <w:next w:val="afffffb"/>
    <w:qFormat/>
    <w:pPr>
      <w:numPr>
        <w:ilvl w:val="2"/>
        <w:numId w:val="9"/>
      </w:numPr>
      <w:spacing w:beforeLines="50" w:before="50" w:afterLines="50" w:after="50"/>
      <w:ind w:firstLineChars="0"/>
    </w:pPr>
    <w:rPr>
      <w:rFonts w:ascii="黑体" w:eastAsia="黑体"/>
    </w:rPr>
  </w:style>
  <w:style w:type="paragraph" w:customStyle="1" w:styleId="a9">
    <w:name w:val="标准文件_引言三级条标题"/>
    <w:basedOn w:val="afffffb"/>
    <w:next w:val="afffffb"/>
    <w:qFormat/>
    <w:pPr>
      <w:numPr>
        <w:ilvl w:val="3"/>
        <w:numId w:val="9"/>
      </w:numPr>
      <w:spacing w:beforeLines="50" w:before="50" w:afterLines="50" w:after="50"/>
      <w:ind w:firstLineChars="0"/>
    </w:pPr>
    <w:rPr>
      <w:rFonts w:ascii="黑体" w:eastAsia="黑体"/>
    </w:rPr>
  </w:style>
  <w:style w:type="paragraph" w:customStyle="1" w:styleId="aa">
    <w:name w:val="标准文件_引言四级条标题"/>
    <w:basedOn w:val="afffffb"/>
    <w:next w:val="afffffb"/>
    <w:qFormat/>
    <w:pPr>
      <w:numPr>
        <w:ilvl w:val="4"/>
        <w:numId w:val="9"/>
      </w:numPr>
      <w:spacing w:beforeLines="50" w:before="50" w:afterLines="50" w:after="50"/>
      <w:ind w:firstLineChars="0"/>
    </w:pPr>
    <w:rPr>
      <w:rFonts w:ascii="黑体" w:eastAsia="黑体"/>
    </w:rPr>
  </w:style>
  <w:style w:type="paragraph" w:customStyle="1" w:styleId="ab">
    <w:name w:val="标准文件_引言五级条标题"/>
    <w:basedOn w:val="afffffb"/>
    <w:next w:val="afffffb"/>
    <w:qFormat/>
    <w:pPr>
      <w:numPr>
        <w:ilvl w:val="5"/>
        <w:numId w:val="9"/>
      </w:numPr>
      <w:spacing w:beforeLines="50" w:before="50" w:afterLines="50" w:after="50"/>
      <w:ind w:firstLineChars="0"/>
    </w:pPr>
    <w:rPr>
      <w:rFonts w:ascii="黑体" w:eastAsia="黑体"/>
    </w:rPr>
  </w:style>
  <w:style w:type="paragraph" w:customStyle="1" w:styleId="affffffffffb">
    <w:name w:val="标准文件_注后"/>
    <w:basedOn w:val="afffffb"/>
    <w:qFormat/>
    <w:pPr>
      <w:ind w:left="811" w:firstLineChars="0" w:firstLine="0"/>
    </w:pPr>
    <w:rPr>
      <w:sz w:val="18"/>
    </w:rPr>
  </w:style>
  <w:style w:type="paragraph" w:customStyle="1" w:styleId="X">
    <w:name w:val="标准文件_注X后"/>
    <w:basedOn w:val="afffffb"/>
    <w:qFormat/>
    <w:pPr>
      <w:ind w:left="811" w:firstLineChars="0" w:firstLine="0"/>
    </w:pPr>
    <w:rPr>
      <w:sz w:val="18"/>
    </w:rPr>
  </w:style>
  <w:style w:type="paragraph" w:customStyle="1" w:styleId="affffffffffc">
    <w:name w:val="标准文件_示例后"/>
    <w:basedOn w:val="afffffb"/>
    <w:qFormat/>
    <w:pPr>
      <w:ind w:left="964" w:firstLineChars="0" w:firstLine="0"/>
    </w:pPr>
    <w:rPr>
      <w:sz w:val="18"/>
    </w:rPr>
  </w:style>
  <w:style w:type="paragraph" w:customStyle="1" w:styleId="X0">
    <w:name w:val="标准文件_示例X后"/>
    <w:basedOn w:val="afffffb"/>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d">
    <w:name w:val="标准文件_索引项"/>
    <w:basedOn w:val="afffffb"/>
    <w:next w:val="afffffb"/>
    <w:qFormat/>
    <w:pPr>
      <w:tabs>
        <w:tab w:val="right" w:leader="dot" w:pos="9356"/>
      </w:tabs>
      <w:ind w:left="210" w:firstLineChars="0" w:hanging="210"/>
      <w:jc w:val="left"/>
    </w:pPr>
  </w:style>
  <w:style w:type="paragraph" w:customStyle="1" w:styleId="affffffffffe">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f">
    <w:name w:val="标准文件_附录二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f2">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f3">
    <w:name w:val="标准文件_引言一级无标题"/>
    <w:basedOn w:val="a7"/>
    <w:next w:val="afffffb"/>
    <w:qFormat/>
    <w:pPr>
      <w:spacing w:beforeLines="0" w:before="0" w:afterLines="0" w:after="0" w:line="276" w:lineRule="auto"/>
    </w:pPr>
    <w:rPr>
      <w:rFonts w:ascii="宋体" w:eastAsia="宋体"/>
    </w:rPr>
  </w:style>
  <w:style w:type="paragraph" w:customStyle="1" w:styleId="afffffffffff4">
    <w:name w:val="标准文件_引言二级无标题"/>
    <w:basedOn w:val="a8"/>
    <w:next w:val="afffffb"/>
    <w:qFormat/>
    <w:pPr>
      <w:spacing w:beforeLines="0" w:before="0" w:afterLines="0" w:after="0" w:line="276" w:lineRule="auto"/>
    </w:pPr>
    <w:rPr>
      <w:rFonts w:ascii="宋体" w:eastAsia="宋体"/>
    </w:rPr>
  </w:style>
  <w:style w:type="paragraph" w:customStyle="1" w:styleId="afffffffffff5">
    <w:name w:val="标准文件_引言三级无标题"/>
    <w:basedOn w:val="a9"/>
    <w:qFormat/>
    <w:pPr>
      <w:spacing w:beforeLines="0" w:before="0" w:afterLines="0" w:after="0" w:line="276" w:lineRule="auto"/>
    </w:pPr>
    <w:rPr>
      <w:rFonts w:ascii="宋体" w:eastAsia="宋体"/>
    </w:rPr>
  </w:style>
  <w:style w:type="paragraph" w:customStyle="1" w:styleId="afffffffffff6">
    <w:name w:val="标准文件_引言四级无标题"/>
    <w:basedOn w:val="aa"/>
    <w:next w:val="afffffb"/>
    <w:qFormat/>
    <w:pPr>
      <w:spacing w:beforeLines="0" w:before="0" w:afterLines="0" w:after="0" w:line="276" w:lineRule="auto"/>
    </w:pPr>
    <w:rPr>
      <w:rFonts w:ascii="宋体" w:eastAsia="宋体"/>
    </w:rPr>
  </w:style>
  <w:style w:type="paragraph" w:customStyle="1" w:styleId="afffffffffff7">
    <w:name w:val="标准文件_引言五级无标题"/>
    <w:basedOn w:val="ab"/>
    <w:next w:val="afffffb"/>
    <w:qFormat/>
    <w:pPr>
      <w:spacing w:beforeLines="0" w:before="0" w:afterLines="0" w:after="0" w:line="276" w:lineRule="auto"/>
    </w:pPr>
    <w:rPr>
      <w:rFonts w:ascii="宋体" w:eastAsia="宋体"/>
    </w:rPr>
  </w:style>
  <w:style w:type="paragraph" w:customStyle="1" w:styleId="afffffffffff8">
    <w:name w:val="标准文件_索引标题"/>
    <w:basedOn w:val="affffff2"/>
    <w:next w:val="afffffb"/>
    <w:qFormat/>
    <w:rPr>
      <w:rFonts w:hAnsi="黑体"/>
    </w:rPr>
  </w:style>
  <w:style w:type="paragraph" w:customStyle="1" w:styleId="afffffffffff9">
    <w:name w:val="标准文件_脚注内容"/>
    <w:basedOn w:val="afffffb"/>
    <w:qFormat/>
    <w:pPr>
      <w:ind w:leftChars="200" w:left="400" w:hangingChars="200" w:hanging="200"/>
    </w:pPr>
    <w:rPr>
      <w:sz w:val="15"/>
    </w:rPr>
  </w:style>
  <w:style w:type="paragraph" w:customStyle="1" w:styleId="afffffffffffa">
    <w:name w:val="标准文件_术语条一"/>
    <w:basedOn w:val="afffffffff4"/>
    <w:next w:val="afffffb"/>
    <w:qFormat/>
  </w:style>
  <w:style w:type="paragraph" w:customStyle="1" w:styleId="afffffffffffb">
    <w:name w:val="标准文件_术语条二"/>
    <w:basedOn w:val="afffffffff7"/>
    <w:next w:val="afffffb"/>
    <w:qFormat/>
  </w:style>
  <w:style w:type="paragraph" w:customStyle="1" w:styleId="afffffffffffc">
    <w:name w:val="标准文件_术语条三"/>
    <w:basedOn w:val="afffffffff6"/>
    <w:next w:val="afffffb"/>
    <w:qFormat/>
  </w:style>
  <w:style w:type="paragraph" w:customStyle="1" w:styleId="afffffffffffd">
    <w:name w:val="标准文件_术语条四"/>
    <w:basedOn w:val="afffffffff9"/>
    <w:next w:val="afffffb"/>
    <w:qFormat/>
  </w:style>
  <w:style w:type="paragraph" w:customStyle="1" w:styleId="afffffffffffe">
    <w:name w:val="标准文件_术语条五"/>
    <w:basedOn w:val="afffffffff5"/>
    <w:next w:val="afffffb"/>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
    <w:name w:val="发布"/>
    <w:basedOn w:val="afff7"/>
    <w:qFormat/>
    <w:rPr>
      <w:rFonts w:ascii="黑体" w:eastAsia="黑体"/>
      <w:spacing w:val="85"/>
      <w:w w:val="100"/>
      <w:position w:val="3"/>
      <w:sz w:val="28"/>
      <w:szCs w:val="28"/>
    </w:rPr>
  </w:style>
  <w:style w:type="paragraph" w:customStyle="1" w:styleId="12">
    <w:name w:val="列出段落1"/>
    <w:basedOn w:val="afff6"/>
    <w:qFormat/>
    <w:pPr>
      <w:widowControl/>
      <w:adjustRightInd/>
      <w:spacing w:line="240" w:lineRule="auto"/>
      <w:ind w:firstLine="420"/>
    </w:pPr>
    <w:rPr>
      <w:rFonts w:cs="宋体"/>
      <w:kern w:val="0"/>
    </w:rPr>
  </w:style>
  <w:style w:type="character" w:customStyle="1" w:styleId="afffc">
    <w:name w:val="批注文字 字符"/>
    <w:basedOn w:val="afff7"/>
    <w:link w:val="afffb"/>
    <w:uiPriority w:val="99"/>
    <w:qFormat/>
    <w:rPr>
      <w:rFonts w:ascii="Calibri" w:hAnsi="Calibri"/>
      <w:kern w:val="2"/>
      <w:sz w:val="21"/>
      <w:szCs w:val="21"/>
    </w:rPr>
  </w:style>
  <w:style w:type="character" w:customStyle="1" w:styleId="affffb">
    <w:name w:val="批注主题 字符"/>
    <w:basedOn w:val="afffc"/>
    <w:link w:val="affffa"/>
    <w:uiPriority w:val="99"/>
    <w:semiHidden/>
    <w:qFormat/>
    <w:rPr>
      <w:rFonts w:ascii="Calibri" w:hAnsi="Calibri"/>
      <w:b/>
      <w:bCs/>
      <w:kern w:val="2"/>
      <w:sz w:val="21"/>
      <w:szCs w:val="21"/>
    </w:rPr>
  </w:style>
  <w:style w:type="paragraph" w:styleId="affffffffffff0">
    <w:name w:val="List Paragraph"/>
    <w:basedOn w:val="afff6"/>
    <w:uiPriority w:val="99"/>
    <w:qFormat/>
    <w:pPr>
      <w:widowControl/>
      <w:adjustRightInd/>
      <w:spacing w:line="240" w:lineRule="auto"/>
      <w:ind w:firstLine="420"/>
    </w:pPr>
    <w:rPr>
      <w:rFonts w:cs="宋体"/>
      <w:kern w:val="0"/>
      <w:sz w:val="24"/>
    </w:rPr>
  </w:style>
  <w:style w:type="paragraph" w:customStyle="1" w:styleId="affffffffffff1">
    <w:name w:val="前言、引言标题"/>
    <w:next w:val="afff6"/>
    <w:qFormat/>
    <w:rsid w:val="00572843"/>
    <w:pPr>
      <w:keepNext/>
      <w:pageBreakBefore/>
      <w:shd w:val="clear" w:color="FFFFFF" w:fill="FFFFFF"/>
      <w:spacing w:before="640" w:after="560"/>
      <w:jc w:val="center"/>
      <w:outlineLvl w:val="0"/>
    </w:pPr>
    <w:rPr>
      <w:rFonts w:ascii="黑体" w:eastAsia="黑体"/>
      <w:sz w:val="32"/>
    </w:rPr>
  </w:style>
  <w:style w:type="paragraph" w:styleId="affffffffffff2">
    <w:name w:val="Revision"/>
    <w:hidden/>
    <w:uiPriority w:val="99"/>
    <w:semiHidden/>
    <w:rsid w:val="00550013"/>
    <w:rPr>
      <w:rFonts w:ascii="Calibri" w:hAnsi="Calibri"/>
      <w:kern w:val="2"/>
      <w:sz w:val="21"/>
      <w:szCs w:val="21"/>
    </w:rPr>
  </w:style>
  <w:style w:type="paragraph" w:customStyle="1" w:styleId="affffffffffff3">
    <w:name w:val="数字编号列项（二级）"/>
    <w:qFormat/>
    <w:rsid w:val="00177FB4"/>
    <w:pPr>
      <w:tabs>
        <w:tab w:val="left" w:pos="1260"/>
      </w:tabs>
      <w:ind w:left="1259" w:hanging="419"/>
      <w:jc w:val="both"/>
    </w:pPr>
    <w:rPr>
      <w:rFonts w:ascii="宋体"/>
      <w:sz w:val="21"/>
    </w:rPr>
  </w:style>
  <w:style w:type="paragraph" w:customStyle="1" w:styleId="affffffffffff4">
    <w:name w:val="字母编号列项（一级）"/>
    <w:qFormat/>
    <w:rsid w:val="00177FB4"/>
    <w:pPr>
      <w:tabs>
        <w:tab w:val="left" w:pos="840"/>
      </w:tabs>
      <w:ind w:left="839" w:hanging="419"/>
      <w:jc w:val="both"/>
    </w:pPr>
    <w:rPr>
      <w:rFonts w:ascii="宋体"/>
      <w:sz w:val="21"/>
    </w:rPr>
  </w:style>
  <w:style w:type="paragraph" w:customStyle="1" w:styleId="affffffffffff5">
    <w:name w:val="编号列项（三级）"/>
    <w:qFormat/>
    <w:rsid w:val="00177FB4"/>
    <w:pPr>
      <w:tabs>
        <w:tab w:val="left" w:pos="0"/>
      </w:tabs>
      <w:ind w:left="1679" w:hanging="420"/>
    </w:pPr>
    <w:rPr>
      <w:rFonts w:ascii="宋体"/>
      <w:sz w:val="21"/>
    </w:rPr>
  </w:style>
  <w:style w:type="character" w:customStyle="1" w:styleId="sts-tbx-note-label">
    <w:name w:val="sts-tbx-note-label"/>
    <w:basedOn w:val="afff7"/>
    <w:rsid w:val="000D3C8A"/>
  </w:style>
  <w:style w:type="character" w:styleId="affffffffffff6">
    <w:name w:val="FollowedHyperlink"/>
    <w:basedOn w:val="afff7"/>
    <w:uiPriority w:val="99"/>
    <w:semiHidden/>
    <w:unhideWhenUsed/>
    <w:rsid w:val="00012328"/>
    <w:rPr>
      <w:color w:val="954F72" w:themeColor="followedHyperlink"/>
      <w:u w:val="single"/>
    </w:rPr>
  </w:style>
  <w:style w:type="paragraph" w:customStyle="1" w:styleId="affffffffffff7">
    <w:name w:val="参考文献"/>
    <w:basedOn w:val="afff6"/>
    <w:next w:val="afff6"/>
    <w:rsid w:val="00D8689A"/>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8">
    <w:name w:val="段"/>
    <w:link w:val="Char0"/>
    <w:qFormat/>
    <w:rsid w:val="006F698D"/>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段 Char"/>
    <w:link w:val="affffffffffff8"/>
    <w:qFormat/>
    <w:rsid w:val="006F698D"/>
    <w:rPr>
      <w:rFonts w:ascii="宋体"/>
      <w:sz w:val="21"/>
    </w:rPr>
  </w:style>
  <w:style w:type="paragraph" w:customStyle="1" w:styleId="affffffffffff9">
    <w:name w:val="终结线"/>
    <w:basedOn w:val="afff6"/>
    <w:qFormat/>
    <w:rsid w:val="006F698D"/>
    <w:pPr>
      <w:framePr w:hSpace="181" w:vSpace="181" w:wrap="around" w:vAnchor="text" w:hAnchor="margin" w:xAlign="center" w:y="285"/>
      <w:adjustRightInd/>
      <w:spacing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849064">
      <w:bodyDiv w:val="1"/>
      <w:marLeft w:val="0"/>
      <w:marRight w:val="0"/>
      <w:marTop w:val="0"/>
      <w:marBottom w:val="0"/>
      <w:divBdr>
        <w:top w:val="none" w:sz="0" w:space="0" w:color="auto"/>
        <w:left w:val="none" w:sz="0" w:space="0" w:color="auto"/>
        <w:bottom w:val="none" w:sz="0" w:space="0" w:color="auto"/>
        <w:right w:val="none" w:sz="0" w:space="0" w:color="auto"/>
      </w:divBdr>
      <w:divsChild>
        <w:div w:id="645281009">
          <w:marLeft w:val="0"/>
          <w:marRight w:val="0"/>
          <w:marTop w:val="0"/>
          <w:marBottom w:val="0"/>
          <w:divBdr>
            <w:top w:val="none" w:sz="0" w:space="0" w:color="auto"/>
            <w:left w:val="none" w:sz="0" w:space="0" w:color="auto"/>
            <w:bottom w:val="none" w:sz="0" w:space="0" w:color="auto"/>
            <w:right w:val="none" w:sz="0" w:space="0" w:color="auto"/>
          </w:divBdr>
        </w:div>
        <w:div w:id="723794314">
          <w:marLeft w:val="0"/>
          <w:marRight w:val="0"/>
          <w:marTop w:val="0"/>
          <w:marBottom w:val="0"/>
          <w:divBdr>
            <w:top w:val="none" w:sz="0" w:space="0" w:color="auto"/>
            <w:left w:val="none" w:sz="0" w:space="0" w:color="auto"/>
            <w:bottom w:val="none" w:sz="0" w:space="0" w:color="auto"/>
            <w:right w:val="none" w:sz="0" w:space="0" w:color="auto"/>
          </w:divBdr>
        </w:div>
        <w:div w:id="143352761">
          <w:marLeft w:val="0"/>
          <w:marRight w:val="0"/>
          <w:marTop w:val="0"/>
          <w:marBottom w:val="0"/>
          <w:divBdr>
            <w:top w:val="none" w:sz="0" w:space="0" w:color="auto"/>
            <w:left w:val="none" w:sz="0" w:space="0" w:color="auto"/>
            <w:bottom w:val="none" w:sz="0" w:space="0" w:color="auto"/>
            <w:right w:val="none" w:sz="0" w:space="0" w:color="auto"/>
          </w:divBdr>
        </w:div>
        <w:div w:id="1568568676">
          <w:marLeft w:val="0"/>
          <w:marRight w:val="0"/>
          <w:marTop w:val="0"/>
          <w:marBottom w:val="0"/>
          <w:divBdr>
            <w:top w:val="none" w:sz="0" w:space="0" w:color="auto"/>
            <w:left w:val="none" w:sz="0" w:space="0" w:color="auto"/>
            <w:bottom w:val="none" w:sz="0" w:space="0" w:color="auto"/>
            <w:right w:val="none" w:sz="0" w:space="0" w:color="auto"/>
          </w:divBdr>
        </w:div>
        <w:div w:id="4261910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png"/><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3.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A3B74FB99F4AAF999919E53D6B11D9"/>
        <w:category>
          <w:name w:val="常规"/>
          <w:gallery w:val="placeholder"/>
        </w:category>
        <w:types>
          <w:type w:val="bbPlcHdr"/>
        </w:types>
        <w:behaviors>
          <w:behavior w:val="content"/>
        </w:behaviors>
        <w:guid w:val="{5917F7A5-E9BC-4636-B7AB-4FE8F271F783}"/>
      </w:docPartPr>
      <w:docPartBody>
        <w:p w:rsidR="004C7D76" w:rsidRDefault="00C70FB1">
          <w:pPr>
            <w:pStyle w:val="C7A3B74FB99F4AAF999919E53D6B11D9"/>
          </w:pPr>
          <w:r>
            <w:rPr>
              <w:rStyle w:val="a3"/>
              <w:rFonts w:hint="eastAsia"/>
            </w:rPr>
            <w:t>单击或点击此处输入文字。</w:t>
          </w:r>
        </w:p>
      </w:docPartBody>
    </w:docPart>
    <w:docPart>
      <w:docPartPr>
        <w:name w:val="A94D7231E731456FA166221019A93A91"/>
        <w:category>
          <w:name w:val="常规"/>
          <w:gallery w:val="placeholder"/>
        </w:category>
        <w:types>
          <w:type w:val="bbPlcHdr"/>
        </w:types>
        <w:behaviors>
          <w:behavior w:val="content"/>
        </w:behaviors>
        <w:guid w:val="{80486608-787E-4281-B3FC-FB47B8618ADF}"/>
      </w:docPartPr>
      <w:docPartBody>
        <w:p w:rsidR="004C7D76" w:rsidRDefault="00C70FB1">
          <w:pPr>
            <w:pStyle w:val="A94D7231E731456FA166221019A93A91"/>
          </w:pPr>
          <w:r>
            <w:rPr>
              <w:rStyle w:val="a3"/>
              <w:rFonts w:hint="eastAsia"/>
            </w:rPr>
            <w:t>选择一项。</w:t>
          </w:r>
        </w:p>
      </w:docPartBody>
    </w:docPart>
    <w:docPart>
      <w:docPartPr>
        <w:name w:val="2878507226704EEBA6C867CD1DB74A3C"/>
        <w:category>
          <w:name w:val="常规"/>
          <w:gallery w:val="placeholder"/>
        </w:category>
        <w:types>
          <w:type w:val="bbPlcHdr"/>
        </w:types>
        <w:behaviors>
          <w:behavior w:val="content"/>
        </w:behaviors>
        <w:guid w:val="{FFE82909-969F-4AD5-98CA-A8954D031AF0}"/>
      </w:docPartPr>
      <w:docPartBody>
        <w:p w:rsidR="004C7D76" w:rsidRDefault="00C70FB1">
          <w:pPr>
            <w:pStyle w:val="2878507226704EEBA6C867CD1DB74A3C"/>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872"/>
    <w:rsid w:val="00017584"/>
    <w:rsid w:val="00057753"/>
    <w:rsid w:val="00064B5B"/>
    <w:rsid w:val="00082DAF"/>
    <w:rsid w:val="00094EFA"/>
    <w:rsid w:val="000A3715"/>
    <w:rsid w:val="000E66F8"/>
    <w:rsid w:val="00101B1C"/>
    <w:rsid w:val="00151E77"/>
    <w:rsid w:val="001B7264"/>
    <w:rsid w:val="001D2E38"/>
    <w:rsid w:val="00262148"/>
    <w:rsid w:val="00276F33"/>
    <w:rsid w:val="00281896"/>
    <w:rsid w:val="002C3CF5"/>
    <w:rsid w:val="002E1A51"/>
    <w:rsid w:val="003147E1"/>
    <w:rsid w:val="00314EAD"/>
    <w:rsid w:val="003361E9"/>
    <w:rsid w:val="00354875"/>
    <w:rsid w:val="003721DD"/>
    <w:rsid w:val="00373DC1"/>
    <w:rsid w:val="00385A4C"/>
    <w:rsid w:val="00395CAE"/>
    <w:rsid w:val="003B577B"/>
    <w:rsid w:val="003E5634"/>
    <w:rsid w:val="003F0C10"/>
    <w:rsid w:val="00400A02"/>
    <w:rsid w:val="00417CA1"/>
    <w:rsid w:val="0043670F"/>
    <w:rsid w:val="00436E73"/>
    <w:rsid w:val="004508A9"/>
    <w:rsid w:val="00486A65"/>
    <w:rsid w:val="004B21AB"/>
    <w:rsid w:val="004C33D8"/>
    <w:rsid w:val="004C7D76"/>
    <w:rsid w:val="004F1327"/>
    <w:rsid w:val="0051289B"/>
    <w:rsid w:val="0053315F"/>
    <w:rsid w:val="005662EA"/>
    <w:rsid w:val="005716D2"/>
    <w:rsid w:val="005749F1"/>
    <w:rsid w:val="00586B9E"/>
    <w:rsid w:val="005B2B3C"/>
    <w:rsid w:val="005E2872"/>
    <w:rsid w:val="005F61A5"/>
    <w:rsid w:val="00623032"/>
    <w:rsid w:val="006D3802"/>
    <w:rsid w:val="006E07E1"/>
    <w:rsid w:val="006E0858"/>
    <w:rsid w:val="00722ABD"/>
    <w:rsid w:val="00741274"/>
    <w:rsid w:val="0076406D"/>
    <w:rsid w:val="0085592A"/>
    <w:rsid w:val="0088089E"/>
    <w:rsid w:val="00880F6B"/>
    <w:rsid w:val="008A2FD5"/>
    <w:rsid w:val="008E6F5E"/>
    <w:rsid w:val="009121E1"/>
    <w:rsid w:val="00941BC7"/>
    <w:rsid w:val="00984FFF"/>
    <w:rsid w:val="009E633B"/>
    <w:rsid w:val="00A12ECF"/>
    <w:rsid w:val="00A16732"/>
    <w:rsid w:val="00A368CC"/>
    <w:rsid w:val="00A50B5F"/>
    <w:rsid w:val="00A86A06"/>
    <w:rsid w:val="00B255EE"/>
    <w:rsid w:val="00BA43C5"/>
    <w:rsid w:val="00BB2909"/>
    <w:rsid w:val="00BE027F"/>
    <w:rsid w:val="00BE2D2B"/>
    <w:rsid w:val="00BF18DA"/>
    <w:rsid w:val="00C1209F"/>
    <w:rsid w:val="00C23F45"/>
    <w:rsid w:val="00C572FA"/>
    <w:rsid w:val="00C70FB1"/>
    <w:rsid w:val="00C8616C"/>
    <w:rsid w:val="00CA07B7"/>
    <w:rsid w:val="00CB4B2E"/>
    <w:rsid w:val="00D00B5B"/>
    <w:rsid w:val="00D422F5"/>
    <w:rsid w:val="00D54DC3"/>
    <w:rsid w:val="00D6244B"/>
    <w:rsid w:val="00D8523B"/>
    <w:rsid w:val="00DE2FDB"/>
    <w:rsid w:val="00E024B7"/>
    <w:rsid w:val="00EB04DF"/>
    <w:rsid w:val="00EC29A9"/>
    <w:rsid w:val="00EC3884"/>
    <w:rsid w:val="00F1680B"/>
    <w:rsid w:val="00F22A90"/>
    <w:rsid w:val="00F351C3"/>
    <w:rsid w:val="00F56646"/>
    <w:rsid w:val="00F709B2"/>
    <w:rsid w:val="00F95992"/>
    <w:rsid w:val="00FA1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7A3B74FB99F4AAF999919E53D6B11D9">
    <w:name w:val="C7A3B74FB99F4AAF999919E53D6B11D9"/>
    <w:qFormat/>
    <w:pPr>
      <w:widowControl w:val="0"/>
      <w:jc w:val="both"/>
    </w:pPr>
    <w:rPr>
      <w:kern w:val="2"/>
      <w:sz w:val="21"/>
      <w:szCs w:val="22"/>
    </w:rPr>
  </w:style>
  <w:style w:type="paragraph" w:customStyle="1" w:styleId="A94D7231E731456FA166221019A93A91">
    <w:name w:val="A94D7231E731456FA166221019A93A91"/>
    <w:qFormat/>
    <w:pPr>
      <w:widowControl w:val="0"/>
      <w:jc w:val="both"/>
    </w:pPr>
    <w:rPr>
      <w:kern w:val="2"/>
      <w:sz w:val="21"/>
      <w:szCs w:val="22"/>
    </w:rPr>
  </w:style>
  <w:style w:type="paragraph" w:customStyle="1" w:styleId="2878507226704EEBA6C867CD1DB74A3C">
    <w:name w:val="2878507226704EEBA6C867CD1DB74A3C"/>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DE678A-2F87-47EF-B052-8DF6CF1D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TotalTime>
  <Pages>25</Pages>
  <Words>2908</Words>
  <Characters>16578</Characters>
  <Application>Microsoft Office Word</Application>
  <DocSecurity>0</DocSecurity>
  <Lines>138</Lines>
  <Paragraphs>38</Paragraphs>
  <ScaleCrop>false</ScaleCrop>
  <Company>PCMI</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user</dc:creator>
  <dc:description>&lt;config cover="true" show_menu="true" version="1.0.0" doctype="SDKXY"&gt;_x000d_
&lt;/config&gt;</dc:description>
  <cp:lastModifiedBy>pcluser-bai</cp:lastModifiedBy>
  <cp:revision>3</cp:revision>
  <cp:lastPrinted>2024-12-11T02:49:00Z</cp:lastPrinted>
  <dcterms:created xsi:type="dcterms:W3CDTF">2025-04-14T08:54:00Z</dcterms:created>
  <dcterms:modified xsi:type="dcterms:W3CDTF">2025-04-14T08:54:00Z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B53806A9ED10486593BA6D2714B1C113_13</vt:lpwstr>
  </property>
  <property fmtid="{D5CDD505-2E9C-101B-9397-08002B2CF9AE}" pid="16" name="DoublePage">
    <vt:lpwstr>true</vt:lpwstr>
  </property>
</Properties>
</file>